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2"/>
        <w:jc w:val="center"/>
        <w:rPr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何为英雄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英雄是不怕困难,舍己为人,英勇斗争的人；英雄是才能勇武过人的人。确实,我们往往在谈到“英雄”时,就会莫名的在心中产生一种崇敬之情,一种敬畏之情。   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人说,英雄与非英雄的区别在于,有人将善良与勇敢的天性表露出来,有人却没有,或许有了——仅仅停留在心间。是的,董存瑞为了战友的生命,为了战争的胜利,毅然而然,舍身炸碉堡。他,是一位英雄。鲁迅先生,“我以我血荐轩辕”,怒吼中,用他那犀利而睿智的笔尖,将一段</w:t>
      </w:r>
      <w:proofErr w:type="gramStart"/>
      <w:r>
        <w:rPr>
          <w:rFonts w:hint="eastAsia"/>
          <w:sz w:val="28"/>
          <w:szCs w:val="28"/>
        </w:rPr>
        <w:t>段</w:t>
      </w:r>
      <w:proofErr w:type="gramEnd"/>
      <w:r>
        <w:rPr>
          <w:rFonts w:hint="eastAsia"/>
          <w:sz w:val="28"/>
          <w:szCs w:val="28"/>
        </w:rPr>
        <w:t>惨淡的历史,刻画于人心之上。他,无疑,也是一位英雄。</w:t>
      </w:r>
      <w:proofErr w:type="gramStart"/>
      <w:r>
        <w:rPr>
          <w:rFonts w:hint="eastAsia"/>
          <w:sz w:val="28"/>
          <w:szCs w:val="28"/>
        </w:rPr>
        <w:t>陈建星</w:t>
      </w:r>
      <w:proofErr w:type="gramEnd"/>
      <w:r>
        <w:rPr>
          <w:rFonts w:hint="eastAsia"/>
          <w:sz w:val="28"/>
          <w:szCs w:val="28"/>
        </w:rPr>
        <w:t>,“异乡人”,为了素昧平生的陌生人,决然的赌上了自己的性命,孤身对上持刀的悍匪。他,同样,是一位英雄。     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英雄真的就只是善良而勇敢吗?</w:t>
      </w:r>
      <w:r>
        <w:rPr>
          <w:rFonts w:hint="eastAsia"/>
          <w:sz w:val="28"/>
          <w:szCs w:val="28"/>
        </w:rPr>
        <w:t>董存瑞、鲁迅先生、陈建星,当之无愧的英雄,但是,人世间的英雄的定义,真得就如此简单?     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天真的孩子,在面对高大的父亲时,就会有一种莫名的崇拜。当父亲教孩子怎样将风筝放的高高的,而别人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行时；当父亲轻而易举的修好自己无能为力的玩具时；当父亲端出一盘盘可口的晚餐时……孩子的脸上总会浮现喜悦的笑容,眨巴着那</w:t>
      </w:r>
      <w:proofErr w:type="gramStart"/>
      <w:r>
        <w:rPr>
          <w:rFonts w:hint="eastAsia"/>
          <w:sz w:val="28"/>
          <w:szCs w:val="28"/>
        </w:rPr>
        <w:t>璨</w:t>
      </w:r>
      <w:proofErr w:type="gramEnd"/>
      <w:r>
        <w:rPr>
          <w:rFonts w:hint="eastAsia"/>
          <w:sz w:val="28"/>
          <w:szCs w:val="28"/>
        </w:rPr>
        <w:t>若星辰的双眸。此时,父亲,毫无疑问,就是他们心目中最伟大的大英雄。</w:t>
      </w:r>
      <w:r>
        <w:rPr>
          <w:rStyle w:val="a3"/>
          <w:rFonts w:hint="eastAsia"/>
          <w:sz w:val="28"/>
          <w:szCs w:val="28"/>
        </w:rPr>
        <w:t>当一个男人,能用双肩扛起家庭的重担,能为了家人脸上的微笑而无悔的辛勤工作,在他的家人眼中,这个男人就是他们的天,就是他们的——英雄。 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原来,英雄的定义真的是很简单。在每个人眼里,自己所深爱的人,就是自己的英雄。英雄不是寂寞的,小到家庭大到社会,只要细心观察,英雄无处不在。</w:t>
      </w:r>
    </w:p>
    <w:p w:rsidR="00EB16CE" w:rsidRDefault="00EB16CE" w:rsidP="00EB16CE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在公交车上,面对风烛残年的老人、大着肚子的孕妇、可爱天真的孩童以及身体残缺的残疾人时,能主动让座的,伸手搀扶帮衬的,他(她)们,就是英雄。在公路上,人让车．车让人,让出那一份安全,他(她)们,也是英雄。</w:t>
      </w:r>
      <w:r>
        <w:rPr>
          <w:rStyle w:val="a3"/>
          <w:rFonts w:hint="eastAsia"/>
          <w:sz w:val="28"/>
          <w:szCs w:val="28"/>
        </w:rPr>
        <w:t>在公共场合,能坚守自己的道德底线,也能维护他人的权益,他(她)们,更是英雄。      </w:t>
      </w:r>
    </w:p>
    <w:p w:rsidR="005F55EE" w:rsidRDefault="00EB16CE" w:rsidP="00EB16CE">
      <w:pPr>
        <w:spacing w:line="360" w:lineRule="exact"/>
        <w:ind w:firstLineChars="150" w:firstLine="420"/>
      </w:pPr>
      <w:bookmarkStart w:id="0" w:name="_GoBack"/>
      <w:bookmarkEnd w:id="0"/>
      <w:r>
        <w:rPr>
          <w:rFonts w:hint="eastAsia"/>
          <w:sz w:val="28"/>
          <w:szCs w:val="28"/>
        </w:rPr>
        <w:t>其实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英雄并不神秘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也不复杂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只要你少一点狭小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多一份大度；少一点懦弱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多一份血性；少一点懒惰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多一份勤劳；少一点自私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多一份关爱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你会惊愕的发现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就是别人眼中的英雄。</w:t>
      </w:r>
    </w:p>
    <w:sectPr w:rsidR="005F55EE" w:rsidSect="00EB16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CE"/>
    <w:rsid w:val="005F55EE"/>
    <w:rsid w:val="00E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CE"/>
    <w:rPr>
      <w:b/>
      <w:bCs w:val="0"/>
    </w:rPr>
  </w:style>
  <w:style w:type="paragraph" w:styleId="a4">
    <w:name w:val="Normal (Web)"/>
    <w:basedOn w:val="a"/>
    <w:semiHidden/>
    <w:unhideWhenUsed/>
    <w:qFormat/>
    <w:rsid w:val="00EB1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CE"/>
    <w:rPr>
      <w:b/>
      <w:bCs w:val="0"/>
    </w:rPr>
  </w:style>
  <w:style w:type="paragraph" w:styleId="a4">
    <w:name w:val="Normal (Web)"/>
    <w:basedOn w:val="a"/>
    <w:semiHidden/>
    <w:unhideWhenUsed/>
    <w:qFormat/>
    <w:rsid w:val="00EB1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2023-09-15T13:53:00Z</dcterms:created>
  <dcterms:modified xsi:type="dcterms:W3CDTF">2023-09-15T13:54:00Z</dcterms:modified>
</cp:coreProperties>
</file>