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510C" w14:textId="2112E18C" w:rsidR="009842A8" w:rsidRDefault="00C363D2">
      <w:pPr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736336D3" wp14:editId="398792AE">
            <wp:simplePos x="0" y="0"/>
            <wp:positionH relativeFrom="page">
              <wp:posOffset>11582400</wp:posOffset>
            </wp:positionH>
            <wp:positionV relativeFrom="topMargin">
              <wp:posOffset>11633200</wp:posOffset>
            </wp:positionV>
            <wp:extent cx="482600" cy="4953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8"/>
          <w:szCs w:val="36"/>
        </w:rPr>
        <w:t>《临安春雨初霁》教学设计</w:t>
      </w:r>
    </w:p>
    <w:p w14:paraId="1DE0F4A1" w14:textId="77777777" w:rsidR="009842A8" w:rsidRDefault="00000000">
      <w:pPr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教学目标</w:t>
      </w:r>
    </w:p>
    <w:p w14:paraId="5A1591F6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1.语言构建与运用：理解全诗，能用准确的语言描绘出诗句的意思。</w:t>
      </w:r>
    </w:p>
    <w:p w14:paraId="088D8388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2.思维发展与提升：归纳本诗的艺术特色，进而了解陆游创作的风格和特点；理解诗句的含义，体会作者复杂的感情。</w:t>
      </w:r>
    </w:p>
    <w:p w14:paraId="37FBA0DE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3.审美鉴赏与创造：领会诗文描绘的大自然之美以及诗句本身的美。</w:t>
      </w:r>
    </w:p>
    <w:p w14:paraId="4B5741C9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4.文化传承与理解：理解陆游等爱国志士壮志难酬、无路请缨的悲愤情怀，培养学生正确的人生观和价值观。</w:t>
      </w:r>
    </w:p>
    <w:p w14:paraId="6D838D64" w14:textId="77777777" w:rsidR="009842A8" w:rsidRDefault="009842A8">
      <w:pPr>
        <w:rPr>
          <w:rFonts w:ascii="宋体" w:hAnsi="宋体" w:cs="宋体"/>
          <w:b/>
          <w:bCs/>
          <w:sz w:val="24"/>
          <w:szCs w:val="32"/>
        </w:rPr>
      </w:pPr>
    </w:p>
    <w:p w14:paraId="6AD41935" w14:textId="77777777" w:rsidR="009842A8" w:rsidRDefault="00000000">
      <w:pPr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教学重难点</w:t>
      </w:r>
    </w:p>
    <w:p w14:paraId="65D7E509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重点：理解诗句的含义，体会作者复杂的感情。</w:t>
      </w:r>
    </w:p>
    <w:p w14:paraId="267A81EF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难点：掌握这首诗的艺术特色，了解陆游创作的风格和特点。</w:t>
      </w:r>
    </w:p>
    <w:p w14:paraId="44D7645F" w14:textId="77777777" w:rsidR="009842A8" w:rsidRDefault="009842A8">
      <w:pPr>
        <w:rPr>
          <w:rFonts w:ascii="宋体" w:hAnsi="宋体" w:cs="宋体"/>
          <w:b/>
          <w:bCs/>
          <w:sz w:val="24"/>
          <w:szCs w:val="32"/>
        </w:rPr>
      </w:pPr>
    </w:p>
    <w:p w14:paraId="16327358" w14:textId="77777777" w:rsidR="009842A8" w:rsidRDefault="00000000">
      <w:pPr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教学方法</w:t>
      </w:r>
    </w:p>
    <w:p w14:paraId="287FC0DA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诵读法、点拨法、</w:t>
      </w:r>
      <w:r>
        <w:rPr>
          <w:rFonts w:ascii="宋体" w:hAnsi="宋体" w:cs="宋体" w:hint="eastAsia"/>
          <w:sz w:val="24"/>
          <w:szCs w:val="32"/>
        </w:rPr>
        <w:t>自主合作探究法、师生</w:t>
      </w:r>
      <w:r>
        <w:rPr>
          <w:rFonts w:ascii="宋体" w:hAnsi="宋体" w:cs="宋体"/>
          <w:sz w:val="24"/>
          <w:szCs w:val="32"/>
        </w:rPr>
        <w:t>交流法</w:t>
      </w:r>
    </w:p>
    <w:p w14:paraId="4816226B" w14:textId="77777777" w:rsidR="009842A8" w:rsidRDefault="009842A8">
      <w:pPr>
        <w:jc w:val="center"/>
        <w:rPr>
          <w:rFonts w:ascii="宋体" w:hAnsi="宋体" w:cs="宋体"/>
          <w:sz w:val="24"/>
          <w:szCs w:val="32"/>
        </w:rPr>
      </w:pPr>
    </w:p>
    <w:p w14:paraId="143337B1" w14:textId="77777777" w:rsidR="009842A8" w:rsidRDefault="00000000">
      <w:pPr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教学过程</w:t>
      </w:r>
    </w:p>
    <w:p w14:paraId="0BEC4C75" w14:textId="77777777" w:rsidR="009842A8" w:rsidRDefault="00000000">
      <w:pPr>
        <w:numPr>
          <w:ilvl w:val="0"/>
          <w:numId w:val="1"/>
        </w:numPr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新课导入</w:t>
      </w:r>
    </w:p>
    <w:p w14:paraId="033DDF1A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清代爱国主义志士梁启超在读陆游诗集时写道“诗界千年靡靡风，兵魂销尽国魂空。集中什九从军乐，亘古男儿一放翁”。热烈赞赏了陆游诗歌中渴望建功立业、为国驱驰</w:t>
      </w:r>
      <w:proofErr w:type="gramStart"/>
      <w:r>
        <w:rPr>
          <w:rFonts w:ascii="宋体" w:hAnsi="宋体" w:cs="宋体"/>
          <w:sz w:val="24"/>
          <w:szCs w:val="32"/>
        </w:rPr>
        <w:t>之志至老不衰</w:t>
      </w:r>
      <w:proofErr w:type="gramEnd"/>
      <w:r>
        <w:rPr>
          <w:rFonts w:ascii="宋体" w:hAnsi="宋体" w:cs="宋体"/>
          <w:sz w:val="24"/>
          <w:szCs w:val="32"/>
        </w:rPr>
        <w:t>的高昂格调，高度评价了陆游千古难遇的</w:t>
      </w:r>
      <w:proofErr w:type="gramStart"/>
      <w:r>
        <w:rPr>
          <w:rFonts w:ascii="宋体" w:hAnsi="宋体" w:cs="宋体"/>
          <w:sz w:val="24"/>
          <w:szCs w:val="32"/>
        </w:rPr>
        <w:t>奇男子</w:t>
      </w:r>
      <w:proofErr w:type="gramEnd"/>
      <w:r>
        <w:rPr>
          <w:rFonts w:ascii="宋体" w:hAnsi="宋体" w:cs="宋体"/>
          <w:sz w:val="24"/>
          <w:szCs w:val="32"/>
        </w:rPr>
        <w:t>气概。我们学过陆游哪些诗歌？请谈谈你心目中的陆游</w:t>
      </w:r>
      <w:r>
        <w:rPr>
          <w:rFonts w:ascii="宋体" w:hAnsi="宋体" w:cs="宋体" w:hint="eastAsia"/>
          <w:sz w:val="24"/>
          <w:szCs w:val="32"/>
        </w:rPr>
        <w:t>？</w:t>
      </w:r>
    </w:p>
    <w:p w14:paraId="77A49D91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早岁那知世事艰，中原北望气如山。</w:t>
      </w:r>
    </w:p>
    <w:p w14:paraId="013DBB91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楼船夜雪瓜洲渡，铁马秋风大散关。</w:t>
      </w:r>
    </w:p>
    <w:p w14:paraId="385165D8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塞上长城空自许，镜中衰鬓已先斑。</w:t>
      </w:r>
    </w:p>
    <w:p w14:paraId="25BCE3D7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出师一表真名世，千载谁堪伯仲间！</w:t>
      </w:r>
    </w:p>
    <w:p w14:paraId="5A7D8246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                                  ——《书愤》</w:t>
      </w:r>
    </w:p>
    <w:p w14:paraId="1BFBA919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死去元知万事空，但悲不见九州同。</w:t>
      </w:r>
    </w:p>
    <w:p w14:paraId="2092EC9D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王师北定中原日，家祭无忘告乃翁。</w:t>
      </w:r>
    </w:p>
    <w:p w14:paraId="3F8C1648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                                  ——《示儿》</w:t>
      </w:r>
    </w:p>
    <w:p w14:paraId="7C3F9A6D" w14:textId="77777777" w:rsidR="009842A8" w:rsidRDefault="00000000">
      <w:pPr>
        <w:numPr>
          <w:ilvl w:val="0"/>
          <w:numId w:val="2"/>
        </w:numPr>
        <w:jc w:val="left"/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知识链接</w:t>
      </w:r>
    </w:p>
    <w:p w14:paraId="2F14325F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（一）作者简介</w:t>
      </w:r>
    </w:p>
    <w:p w14:paraId="34DD3A35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陆游,字</w:t>
      </w:r>
      <w:proofErr w:type="gramStart"/>
      <w:r>
        <w:rPr>
          <w:rFonts w:ascii="宋体" w:hAnsi="宋体" w:cs="宋体" w:hint="eastAsia"/>
          <w:sz w:val="24"/>
          <w:szCs w:val="32"/>
        </w:rPr>
        <w:t>务</w:t>
      </w:r>
      <w:proofErr w:type="gramEnd"/>
      <w:r>
        <w:rPr>
          <w:rFonts w:ascii="宋体" w:hAnsi="宋体" w:cs="宋体" w:hint="eastAsia"/>
          <w:sz w:val="24"/>
          <w:szCs w:val="32"/>
        </w:rPr>
        <w:t>观,</w:t>
      </w:r>
      <w:proofErr w:type="gramStart"/>
      <w:r>
        <w:rPr>
          <w:rFonts w:ascii="宋体" w:hAnsi="宋体" w:cs="宋体" w:hint="eastAsia"/>
          <w:sz w:val="24"/>
          <w:szCs w:val="32"/>
        </w:rPr>
        <w:t>号放翁</w:t>
      </w:r>
      <w:proofErr w:type="gramEnd"/>
      <w:r>
        <w:rPr>
          <w:rFonts w:ascii="宋体" w:hAnsi="宋体" w:cs="宋体" w:hint="eastAsia"/>
          <w:sz w:val="24"/>
          <w:szCs w:val="32"/>
        </w:rPr>
        <w:t>。出生于北宋灭亡之际，成长在偏安的南宋。家庭的流离、国家的不幸、民族的不幸，使他从小就有深沉的家国情怀以及收复失地的强烈意志。他一贯坚持抗金主张，但在政治斗争中屡遭朝廷的排挤打击,可是他始终不渝地坚持自己的理想。嘉定二年(210)，85岁的老诗人，抱着“死前恨不见中原”的遗恨离开人世。</w:t>
      </w:r>
    </w:p>
    <w:p w14:paraId="260ED8F9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（二）写作背景</w:t>
      </w:r>
    </w:p>
    <w:p w14:paraId="22A69A81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这首诗写于淳熙十三年（1186），此时陆游已62岁，在家乡山阴（今浙江绍兴）赋闲了五年。诗人少年时的意气风发与壮年时的裘马轻狂，都随着岁月的流逝一去不返了。虽然他光复中原的壮志未衰，但对偏安一隅的南宋小朝廷的软弱与黑暗，是日益见得明白了。 </w:t>
      </w:r>
    </w:p>
    <w:p w14:paraId="6C821CBB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这年春天，陆游又被起用为严州知府。赴任之前，先到临安（今浙江杭州）去见皇帝，住在西湖边上的客栈里听候召见，在百无聊赖中，写下了这首广泛传</w:t>
      </w:r>
      <w:r>
        <w:rPr>
          <w:rFonts w:ascii="宋体" w:hAnsi="宋体" w:cs="宋体" w:hint="eastAsia"/>
          <w:sz w:val="24"/>
          <w:szCs w:val="32"/>
        </w:rPr>
        <w:lastRenderedPageBreak/>
        <w:t>诵的名作。（与《书愤》同一年春写就）</w:t>
      </w:r>
    </w:p>
    <w:p w14:paraId="569511EA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（三）解题 </w:t>
      </w:r>
    </w:p>
    <w:p w14:paraId="2FDD3213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“临安”：南宋都城，今浙江杭州。</w:t>
      </w:r>
    </w:p>
    <w:p w14:paraId="53D6C43D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“春雨”：点明时节和天气。</w:t>
      </w:r>
    </w:p>
    <w:p w14:paraId="713340FB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“霁”（jì）：雨雪停止，天气放晴。</w:t>
      </w:r>
    </w:p>
    <w:p w14:paraId="5650E1CE" w14:textId="77777777" w:rsidR="009842A8" w:rsidRDefault="009842A8">
      <w:pPr>
        <w:jc w:val="left"/>
        <w:rPr>
          <w:rFonts w:ascii="宋体" w:hAnsi="宋体" w:cs="宋体"/>
          <w:sz w:val="24"/>
          <w:szCs w:val="32"/>
        </w:rPr>
      </w:pPr>
    </w:p>
    <w:p w14:paraId="77F38927" w14:textId="77777777" w:rsidR="009842A8" w:rsidRDefault="00000000">
      <w:pPr>
        <w:numPr>
          <w:ilvl w:val="0"/>
          <w:numId w:val="2"/>
        </w:num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整体感知</w:t>
      </w:r>
    </w:p>
    <w:p w14:paraId="54E19DE5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这是一首七言律诗。诵读时一般读成“二二二一”或“二二一二”节拍。</w:t>
      </w:r>
    </w:p>
    <w:p w14:paraId="6E73366D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临安春雨初霁</w:t>
      </w:r>
    </w:p>
    <w:p w14:paraId="54FBE470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陆　游</w:t>
      </w:r>
    </w:p>
    <w:p w14:paraId="5E778BCE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proofErr w:type="gramStart"/>
      <w:r>
        <w:rPr>
          <w:rFonts w:ascii="宋体" w:hAnsi="宋体" w:cs="宋体" w:hint="eastAsia"/>
          <w:sz w:val="24"/>
          <w:szCs w:val="32"/>
        </w:rPr>
        <w:t>世</w:t>
      </w:r>
      <w:proofErr w:type="gramEnd"/>
      <w:r>
        <w:rPr>
          <w:rFonts w:ascii="宋体" w:hAnsi="宋体" w:cs="宋体" w:hint="eastAsia"/>
          <w:sz w:val="24"/>
          <w:szCs w:val="32"/>
        </w:rPr>
        <w:t>味/年来/薄/似纱，谁令/骑马/客/京华。</w:t>
      </w:r>
    </w:p>
    <w:p w14:paraId="2B3B45FD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小楼/一夜/听/春雨，深巷/明朝/卖/杏花。</w:t>
      </w:r>
    </w:p>
    <w:p w14:paraId="1BF8C0D2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矮纸/斜行/闲/作草，晴窗/细乳/戏/分茶。</w:t>
      </w:r>
    </w:p>
    <w:p w14:paraId="3109FDD3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素衣/莫起/风尘/叹，</w:t>
      </w:r>
      <w:proofErr w:type="gramStart"/>
      <w:r>
        <w:rPr>
          <w:rFonts w:ascii="宋体" w:hAnsi="宋体" w:cs="宋体" w:hint="eastAsia"/>
          <w:sz w:val="24"/>
          <w:szCs w:val="32"/>
        </w:rPr>
        <w:t>犹及</w:t>
      </w:r>
      <w:proofErr w:type="gramEnd"/>
      <w:r>
        <w:rPr>
          <w:rFonts w:ascii="宋体" w:hAnsi="宋体" w:cs="宋体" w:hint="eastAsia"/>
          <w:sz w:val="24"/>
          <w:szCs w:val="32"/>
        </w:rPr>
        <w:t>/清明/可/到家。</w:t>
      </w:r>
    </w:p>
    <w:p w14:paraId="675B50B5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诗歌大意：</w:t>
      </w:r>
    </w:p>
    <w:p w14:paraId="35340D6A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如今的世态人情淡得像一层薄纱，谁又让我乘马来到京都做客沾染繁华？</w:t>
      </w:r>
    </w:p>
    <w:p w14:paraId="28F3774C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住在小楼听尽了一夜的春雨淅沥滴答，明日一早深幽的小巷便有人叫卖杏花。</w:t>
      </w:r>
    </w:p>
    <w:p w14:paraId="1F3465A5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铺开小纸从容地斜写着草书，在小雨初晴的窗边细细地煮水沏茶、撇沫，</w:t>
      </w:r>
      <w:proofErr w:type="gramStart"/>
      <w:r>
        <w:rPr>
          <w:rFonts w:ascii="宋体" w:hAnsi="宋体" w:cs="宋体" w:hint="eastAsia"/>
          <w:sz w:val="24"/>
          <w:szCs w:val="32"/>
        </w:rPr>
        <w:t>试品名茶</w:t>
      </w:r>
      <w:proofErr w:type="gramEnd"/>
      <w:r>
        <w:rPr>
          <w:rFonts w:ascii="宋体" w:hAnsi="宋体" w:cs="宋体" w:hint="eastAsia"/>
          <w:sz w:val="24"/>
          <w:szCs w:val="32"/>
        </w:rPr>
        <w:t>。</w:t>
      </w:r>
    </w:p>
    <w:p w14:paraId="382C25E9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不要叹息那京都的尘土会弄脏洁白的衣衫，清明时节还来得及回到镜湖边的山阴故家。  </w:t>
      </w:r>
    </w:p>
    <w:p w14:paraId="10B7339D" w14:textId="77777777" w:rsidR="009842A8" w:rsidRDefault="009842A8">
      <w:pPr>
        <w:jc w:val="center"/>
        <w:rPr>
          <w:rFonts w:ascii="宋体" w:hAnsi="宋体" w:cs="宋体"/>
          <w:sz w:val="24"/>
          <w:szCs w:val="32"/>
        </w:rPr>
      </w:pPr>
    </w:p>
    <w:p w14:paraId="5F43CAF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四、研读诗歌</w:t>
      </w:r>
    </w:p>
    <w:p w14:paraId="46CDBFF7" w14:textId="77777777" w:rsidR="009842A8" w:rsidRDefault="00000000">
      <w:pPr>
        <w:jc w:val="center"/>
        <w:rPr>
          <w:rFonts w:ascii="宋体" w:hAnsi="宋体" w:cs="宋体"/>
          <w:sz w:val="24"/>
          <w:szCs w:val="32"/>
          <w:u w:val="single"/>
        </w:rPr>
      </w:pPr>
      <w:r>
        <w:rPr>
          <w:rFonts w:ascii="宋体" w:hAnsi="宋体" w:cs="宋体" w:hint="eastAsia"/>
          <w:sz w:val="24"/>
          <w:szCs w:val="32"/>
          <w:u w:val="single"/>
        </w:rPr>
        <w:t>世味年来薄似纱，谁令骑马客京华。</w:t>
      </w:r>
    </w:p>
    <w:p w14:paraId="5E4A51F4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1.“世味年来薄似纱”用了什么手法？</w:t>
      </w:r>
    </w:p>
    <w:p w14:paraId="6436D4B5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268B0024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比喻，感叹世态人情薄得就像半透明的纱。</w:t>
      </w:r>
    </w:p>
    <w:p w14:paraId="3D913D7E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2.“谁令”——诗人渴望建功立业，收复失地，既是重新起用，应是老骥伏枥，为何有此语？</w:t>
      </w:r>
    </w:p>
    <w:p w14:paraId="07F0F181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416D9677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讽喻，南宋朝廷不图恢复，得过且过，在这样的环境里做官，又有什么意思呢？因此诗人不提受职一事，而只说谁让我到京城来做客呢？</w:t>
      </w:r>
    </w:p>
    <w:p w14:paraId="24321A57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情感：迫不得已来京，表达了诗人的无奈。首联提挈全诗，奠定了抑郁惆怅的感情基调。</w:t>
      </w:r>
    </w:p>
    <w:p w14:paraId="31293D8B" w14:textId="77777777" w:rsidR="009842A8" w:rsidRDefault="009842A8">
      <w:pPr>
        <w:jc w:val="center"/>
        <w:rPr>
          <w:rFonts w:ascii="宋体" w:hAnsi="宋体" w:cs="宋体"/>
          <w:sz w:val="24"/>
          <w:szCs w:val="32"/>
        </w:rPr>
      </w:pPr>
    </w:p>
    <w:p w14:paraId="162AD158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</w:t>
      </w:r>
      <w:r>
        <w:rPr>
          <w:rFonts w:ascii="宋体" w:hAnsi="宋体" w:cs="宋体" w:hint="eastAsia"/>
          <w:sz w:val="24"/>
          <w:szCs w:val="32"/>
          <w:u w:val="single"/>
        </w:rPr>
        <w:t>小楼一夜听春雨，深巷明朝卖杏花。</w:t>
      </w:r>
    </w:p>
    <w:p w14:paraId="03ADDA44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颔联描绘了一幅怎样的画面？运用什么手法，表达了怎样的情感？</w:t>
      </w:r>
    </w:p>
    <w:p w14:paraId="3F9B0625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3947900F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（1）画面：描绘了一幅明艳生动的春光图。诗人只身住在小楼上，彻夜听着春雨的淅沥；次日清晨，深幽的小巷中传来了叫卖杏花的声音，淡雅的春意油然而生。</w:t>
      </w:r>
    </w:p>
    <w:p w14:paraId="096E6865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（2）手法：借景抒情、反衬：以乐景写哀情，明媚的春光与自身落寞的情怀构成了鲜明对照，表达了旅居京城时的郁闷惆怅，壮志难酬的感伤和无奈。</w:t>
      </w:r>
    </w:p>
    <w:p w14:paraId="6BA78F1B" w14:textId="77777777" w:rsidR="009842A8" w:rsidRDefault="009842A8">
      <w:pPr>
        <w:rPr>
          <w:rFonts w:ascii="宋体" w:hAnsi="宋体" w:cs="宋体"/>
          <w:sz w:val="24"/>
          <w:szCs w:val="32"/>
        </w:rPr>
      </w:pPr>
    </w:p>
    <w:p w14:paraId="1629E34A" w14:textId="77777777" w:rsidR="009842A8" w:rsidRDefault="00000000">
      <w:pPr>
        <w:jc w:val="center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u w:val="single"/>
        </w:rPr>
        <w:lastRenderedPageBreak/>
        <w:t>矮纸斜行闲作草，晴窗细乳戏分茶。</w:t>
      </w:r>
    </w:p>
    <w:p w14:paraId="600157B0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颈联主要运用哪种表达手法，有怎样的表达效果？</w:t>
      </w:r>
    </w:p>
    <w:p w14:paraId="2E8DD18E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11AD0D87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（1）手法——用典</w:t>
      </w:r>
    </w:p>
    <w:p w14:paraId="36ECBED3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（2）效果——“矮纸”指短纸、小纸，“草”是草书。此处用了张芝的典故。张芝擅长草书，但平时多写楷书。人问其故，他说写草书太花时间，所以没工夫写。陆游借以表明自己客居京华，闲极无聊，以草书消遣。 </w:t>
      </w:r>
    </w:p>
    <w:p w14:paraId="336162C5" w14:textId="77777777" w:rsidR="009842A8" w:rsidRDefault="00000000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国家正是多事之秋，自己却无事而作草书，晴窗下品茶消磨时光，用日常细节含蓄表达诗人报国无门、蹉跎岁月的愤懑之情。</w:t>
      </w:r>
    </w:p>
    <w:p w14:paraId="3A16E94C" w14:textId="77777777" w:rsidR="009842A8" w:rsidRDefault="009842A8">
      <w:pPr>
        <w:jc w:val="center"/>
        <w:rPr>
          <w:rFonts w:ascii="宋体" w:hAnsi="宋体" w:cs="宋体"/>
          <w:sz w:val="24"/>
          <w:szCs w:val="32"/>
        </w:rPr>
      </w:pPr>
    </w:p>
    <w:p w14:paraId="1C00D843" w14:textId="77777777" w:rsidR="009842A8" w:rsidRDefault="00000000">
      <w:pPr>
        <w:jc w:val="center"/>
        <w:rPr>
          <w:rFonts w:ascii="宋体" w:hAnsi="宋体" w:cs="宋体"/>
          <w:sz w:val="24"/>
          <w:szCs w:val="32"/>
          <w:u w:val="single"/>
        </w:rPr>
      </w:pPr>
      <w:r>
        <w:rPr>
          <w:rFonts w:ascii="宋体" w:hAnsi="宋体" w:cs="宋体" w:hint="eastAsia"/>
          <w:sz w:val="24"/>
          <w:szCs w:val="32"/>
          <w:u w:val="single"/>
        </w:rPr>
        <w:t>素衣莫起风尘叹，犹及清明可到家。</w:t>
      </w:r>
    </w:p>
    <w:p w14:paraId="67753909" w14:textId="77777777" w:rsidR="009842A8" w:rsidRDefault="00000000">
      <w:pPr>
        <w:jc w:val="left"/>
        <w:rPr>
          <w:rFonts w:ascii="宋体" w:hAnsi="宋体" w:cs="宋体"/>
          <w:sz w:val="24"/>
          <w:szCs w:val="32"/>
          <w:u w:val="single"/>
        </w:rPr>
      </w:pPr>
      <w:r>
        <w:rPr>
          <w:rFonts w:ascii="宋体" w:hAnsi="宋体" w:cs="宋体" w:hint="eastAsia"/>
          <w:sz w:val="24"/>
          <w:szCs w:val="32"/>
        </w:rPr>
        <w:t>注释：素衣：原指白色衣服，代指布衣之士或贫寒读书人，喻清白的操守。（身着一袭素衣，不要感叹京城风尘四起，等到清明我就可以回到家中了。）</w:t>
      </w:r>
    </w:p>
    <w:p w14:paraId="1719FF0A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思考：尾</w:t>
      </w:r>
      <w:proofErr w:type="gramStart"/>
      <w:r>
        <w:rPr>
          <w:rFonts w:ascii="宋体" w:hAnsi="宋体" w:cs="宋体" w:hint="eastAsia"/>
          <w:sz w:val="24"/>
          <w:szCs w:val="32"/>
        </w:rPr>
        <w:t>联主要</w:t>
      </w:r>
      <w:proofErr w:type="gramEnd"/>
      <w:r>
        <w:rPr>
          <w:rFonts w:ascii="宋体" w:hAnsi="宋体" w:cs="宋体" w:hint="eastAsia"/>
          <w:sz w:val="24"/>
          <w:szCs w:val="32"/>
        </w:rPr>
        <w:t>运用哪种表达手法，表达怎样的情感？</w:t>
      </w:r>
    </w:p>
    <w:p w14:paraId="5B59E445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22970967" w14:textId="77777777" w:rsidR="009842A8" w:rsidRDefault="00000000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用典：陆机的《为顾彦先赠妇》诗中云：“京</w:t>
      </w:r>
      <w:proofErr w:type="gramStart"/>
      <w:r>
        <w:rPr>
          <w:rFonts w:ascii="宋体" w:hAnsi="宋体" w:cs="宋体" w:hint="eastAsia"/>
          <w:sz w:val="24"/>
          <w:szCs w:val="32"/>
        </w:rPr>
        <w:t>洛</w:t>
      </w:r>
      <w:proofErr w:type="gramEnd"/>
      <w:r>
        <w:rPr>
          <w:rFonts w:ascii="宋体" w:hAnsi="宋体" w:cs="宋体" w:hint="eastAsia"/>
          <w:sz w:val="24"/>
          <w:szCs w:val="32"/>
        </w:rPr>
        <w:t>多风尘，素衣化为</w:t>
      </w:r>
      <w:proofErr w:type="gramStart"/>
      <w:r>
        <w:rPr>
          <w:rFonts w:ascii="宋体" w:hAnsi="宋体" w:cs="宋体" w:hint="eastAsia"/>
          <w:sz w:val="24"/>
          <w:szCs w:val="32"/>
        </w:rPr>
        <w:t>缁</w:t>
      </w:r>
      <w:proofErr w:type="gramEnd"/>
      <w:r>
        <w:rPr>
          <w:rFonts w:ascii="宋体" w:hAnsi="宋体" w:cs="宋体" w:hint="eastAsia"/>
          <w:sz w:val="24"/>
          <w:szCs w:val="32"/>
        </w:rPr>
        <w:t>”。意为京都风尘会把人的白衣裳变黑。——官场污浊，但洁身自好</w:t>
      </w:r>
    </w:p>
    <w:p w14:paraId="17508232" w14:textId="77777777" w:rsidR="009842A8" w:rsidRDefault="00000000">
      <w:pPr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等到清明节我便可到家——</w:t>
      </w:r>
      <w:proofErr w:type="gramStart"/>
      <w:r>
        <w:rPr>
          <w:rFonts w:ascii="宋体" w:hAnsi="宋体" w:cs="宋体" w:hint="eastAsia"/>
          <w:sz w:val="24"/>
          <w:szCs w:val="32"/>
        </w:rPr>
        <w:t>因京中</w:t>
      </w:r>
      <w:proofErr w:type="gramEnd"/>
      <w:r>
        <w:rPr>
          <w:rFonts w:ascii="宋体" w:hAnsi="宋体" w:cs="宋体" w:hint="eastAsia"/>
          <w:sz w:val="24"/>
          <w:szCs w:val="32"/>
        </w:rPr>
        <w:t>闲居无聊，</w:t>
      </w:r>
      <w:proofErr w:type="gramStart"/>
      <w:r>
        <w:rPr>
          <w:rFonts w:ascii="宋体" w:hAnsi="宋体" w:cs="宋体" w:hint="eastAsia"/>
          <w:sz w:val="24"/>
          <w:szCs w:val="32"/>
        </w:rPr>
        <w:t>志不得</w:t>
      </w:r>
      <w:proofErr w:type="gramEnd"/>
      <w:r>
        <w:rPr>
          <w:rFonts w:ascii="宋体" w:hAnsi="宋体" w:cs="宋体" w:hint="eastAsia"/>
          <w:sz w:val="24"/>
          <w:szCs w:val="32"/>
        </w:rPr>
        <w:t>伸，还不如回乡躬耕。——悲愤，厌倦官场，希望归乡</w:t>
      </w:r>
    </w:p>
    <w:p w14:paraId="069F8079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</w:t>
      </w:r>
    </w:p>
    <w:p w14:paraId="3010604C" w14:textId="77777777" w:rsidR="009842A8" w:rsidRDefault="00000000">
      <w:pPr>
        <w:jc w:val="left"/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五、比较阅读</w:t>
      </w:r>
    </w:p>
    <w:p w14:paraId="7F4B223E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自主学习，细读《书愤》和《临安春雨初霁》两首诗歌，完成下面问题。</w:t>
      </w:r>
    </w:p>
    <w:p w14:paraId="006D8E2D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1.这两首诗在意象的选取上有何不同？营造了怎样的意境？</w:t>
      </w:r>
    </w:p>
    <w:p w14:paraId="05F40C5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7E897390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①《书愤》：选取中原、山岳、楼船、夜雪、铁马、秋风、大散关、塞上长城等意象，意境恢弘气势。</w:t>
      </w:r>
    </w:p>
    <w:p w14:paraId="7A23557A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②《临安春雨初霁》：选取纱、小楼、春雨、深巷、杏花、矮纸、晴窗、细乳、茶、素衣等意象，意境清新明丽。</w:t>
      </w:r>
    </w:p>
    <w:p w14:paraId="38931525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2.这</w:t>
      </w:r>
      <w:proofErr w:type="gramStart"/>
      <w:r>
        <w:rPr>
          <w:rFonts w:ascii="宋体" w:hAnsi="宋体" w:cs="宋体" w:hint="eastAsia"/>
          <w:sz w:val="24"/>
          <w:szCs w:val="32"/>
        </w:rPr>
        <w:t>两首诗各写</w:t>
      </w:r>
      <w:proofErr w:type="gramEnd"/>
      <w:r>
        <w:rPr>
          <w:rFonts w:ascii="宋体" w:hAnsi="宋体" w:cs="宋体" w:hint="eastAsia"/>
          <w:sz w:val="24"/>
          <w:szCs w:val="32"/>
        </w:rPr>
        <w:t>了什么内容事件？</w:t>
      </w:r>
    </w:p>
    <w:p w14:paraId="7D9EEE9A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553472B2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①《书愤》：</w:t>
      </w:r>
    </w:p>
    <w:p w14:paraId="5820EE1B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首联回忆早年收复中原的豪情壮志。</w:t>
      </w:r>
    </w:p>
    <w:p w14:paraId="025B5AAD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颔联追怀往事，写两次抗金斗争的胜利。</w:t>
      </w:r>
    </w:p>
    <w:p w14:paraId="05B262A9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proofErr w:type="gramStart"/>
      <w:r>
        <w:rPr>
          <w:rFonts w:ascii="宋体" w:hAnsi="宋体" w:cs="宋体" w:hint="eastAsia"/>
          <w:sz w:val="24"/>
          <w:szCs w:val="32"/>
        </w:rPr>
        <w:t>颈联写</w:t>
      </w:r>
      <w:proofErr w:type="gramEnd"/>
      <w:r>
        <w:rPr>
          <w:rFonts w:ascii="宋体" w:hAnsi="宋体" w:cs="宋体" w:hint="eastAsia"/>
          <w:sz w:val="24"/>
          <w:szCs w:val="32"/>
        </w:rPr>
        <w:t>怀才不遇，岁月蹉跎。</w:t>
      </w:r>
    </w:p>
    <w:p w14:paraId="277FAFA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尾联赞美诸葛亮的《出师表》。</w:t>
      </w:r>
    </w:p>
    <w:p w14:paraId="6881BA3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②《临安春雨初霁》：</w:t>
      </w:r>
    </w:p>
    <w:p w14:paraId="53D117BF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首联谈及“世味薄”与“客京华” 。</w:t>
      </w:r>
    </w:p>
    <w:p w14:paraId="1788DB0C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proofErr w:type="gramStart"/>
      <w:r>
        <w:rPr>
          <w:rFonts w:ascii="宋体" w:hAnsi="宋体" w:cs="宋体" w:hint="eastAsia"/>
          <w:sz w:val="24"/>
          <w:szCs w:val="32"/>
        </w:rPr>
        <w:t>颔联写</w:t>
      </w:r>
      <w:proofErr w:type="gramEnd"/>
      <w:r>
        <w:rPr>
          <w:rFonts w:ascii="宋体" w:hAnsi="宋体" w:cs="宋体" w:hint="eastAsia"/>
          <w:sz w:val="24"/>
          <w:szCs w:val="32"/>
        </w:rPr>
        <w:t>一夜未眠听春雨，春光在卖花声里透出。</w:t>
      </w:r>
    </w:p>
    <w:p w14:paraId="78481AF8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proofErr w:type="gramStart"/>
      <w:r>
        <w:rPr>
          <w:rFonts w:ascii="宋体" w:hAnsi="宋体" w:cs="宋体" w:hint="eastAsia"/>
          <w:sz w:val="24"/>
          <w:szCs w:val="32"/>
        </w:rPr>
        <w:t>颈联写</w:t>
      </w:r>
      <w:proofErr w:type="gramEnd"/>
      <w:r>
        <w:rPr>
          <w:rFonts w:ascii="宋体" w:hAnsi="宋体" w:cs="宋体" w:hint="eastAsia"/>
          <w:sz w:val="24"/>
          <w:szCs w:val="32"/>
        </w:rPr>
        <w:t xml:space="preserve">闲书煮茶，消磨时光。 </w:t>
      </w:r>
    </w:p>
    <w:p w14:paraId="013FA478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尾</w:t>
      </w:r>
      <w:proofErr w:type="gramStart"/>
      <w:r>
        <w:rPr>
          <w:rFonts w:ascii="宋体" w:hAnsi="宋体" w:cs="宋体" w:hint="eastAsia"/>
          <w:sz w:val="24"/>
          <w:szCs w:val="32"/>
        </w:rPr>
        <w:t>联写京中</w:t>
      </w:r>
      <w:proofErr w:type="gramEnd"/>
      <w:r>
        <w:rPr>
          <w:rFonts w:ascii="宋体" w:hAnsi="宋体" w:cs="宋体" w:hint="eastAsia"/>
          <w:sz w:val="24"/>
          <w:szCs w:val="32"/>
        </w:rPr>
        <w:t>风尘污浊，不如回乡躬耕。</w:t>
      </w:r>
    </w:p>
    <w:p w14:paraId="01953330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3.说说这两首诗分别用哪些手法来抒发情感？</w:t>
      </w:r>
    </w:p>
    <w:p w14:paraId="53D976A1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58A8DAAF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《书愤》：</w:t>
      </w:r>
    </w:p>
    <w:p w14:paraId="60DA5526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① 比喻。“北望中原气如山”，陆游将自己渴望收复中原的雄心比作山，形</w:t>
      </w:r>
      <w:r>
        <w:rPr>
          <w:rFonts w:ascii="宋体" w:hAnsi="宋体" w:cs="宋体" w:hint="eastAsia"/>
          <w:sz w:val="24"/>
          <w:szCs w:val="32"/>
        </w:rPr>
        <w:lastRenderedPageBreak/>
        <w:t>象生动写出了自己渴望收复中原的气势之足。</w:t>
      </w:r>
    </w:p>
    <w:p w14:paraId="33016A06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②列锦。颔联六个名词叠加，起到写景抒情、叙事述怀的艺术效果。</w:t>
      </w:r>
    </w:p>
    <w:p w14:paraId="584D2C2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③用典。</w:t>
      </w:r>
      <w:proofErr w:type="gramStart"/>
      <w:r>
        <w:rPr>
          <w:rFonts w:ascii="宋体" w:hAnsi="宋体" w:cs="宋体" w:hint="eastAsia"/>
          <w:sz w:val="24"/>
          <w:szCs w:val="32"/>
        </w:rPr>
        <w:t>颈联化</w:t>
      </w:r>
      <w:proofErr w:type="gramEnd"/>
      <w:r>
        <w:rPr>
          <w:rFonts w:ascii="宋体" w:hAnsi="宋体" w:cs="宋体" w:hint="eastAsia"/>
          <w:sz w:val="24"/>
          <w:szCs w:val="32"/>
        </w:rPr>
        <w:t>用南朝宋名将檀道济自称“万里长城” 自比，表达诗人捍卫国家，舍我其谁的决心 。</w:t>
      </w:r>
    </w:p>
    <w:p w14:paraId="23A33141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④虚实结合。前四句回忆往事，为虚，后四句着眼现实，为实。</w:t>
      </w:r>
    </w:p>
    <w:p w14:paraId="46A54BBA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《临安春雨初霁》：</w:t>
      </w:r>
    </w:p>
    <w:p w14:paraId="4E56F27D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①比喻。“薄似纱”将情感比作纱，写出了当时社会人情的淡漠。</w:t>
      </w:r>
    </w:p>
    <w:p w14:paraId="78A19008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②以乐景写哀情。用明媚的春光反衬其落寞情怀，在京城无事可做，</w:t>
      </w:r>
      <w:proofErr w:type="gramStart"/>
      <w:r>
        <w:rPr>
          <w:rFonts w:ascii="宋体" w:hAnsi="宋体" w:cs="宋体" w:hint="eastAsia"/>
          <w:sz w:val="24"/>
          <w:szCs w:val="32"/>
        </w:rPr>
        <w:t>整夜听</w:t>
      </w:r>
      <w:proofErr w:type="gramEnd"/>
      <w:r>
        <w:rPr>
          <w:rFonts w:ascii="宋体" w:hAnsi="宋体" w:cs="宋体" w:hint="eastAsia"/>
          <w:sz w:val="24"/>
          <w:szCs w:val="32"/>
        </w:rPr>
        <w:t>雨的郁闷惆怅。</w:t>
      </w:r>
    </w:p>
    <w:p w14:paraId="691F6EF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③用典。尾联化用“京</w:t>
      </w:r>
      <w:proofErr w:type="gramStart"/>
      <w:r>
        <w:rPr>
          <w:rFonts w:ascii="宋体" w:hAnsi="宋体" w:cs="宋体" w:hint="eastAsia"/>
          <w:sz w:val="24"/>
          <w:szCs w:val="32"/>
        </w:rPr>
        <w:t>洛</w:t>
      </w:r>
      <w:proofErr w:type="gramEnd"/>
      <w:r>
        <w:rPr>
          <w:rFonts w:ascii="宋体" w:hAnsi="宋体" w:cs="宋体" w:hint="eastAsia"/>
          <w:sz w:val="24"/>
          <w:szCs w:val="32"/>
        </w:rPr>
        <w:t>多风尘，素衣化为</w:t>
      </w:r>
      <w:proofErr w:type="gramStart"/>
      <w:r>
        <w:rPr>
          <w:rFonts w:ascii="宋体" w:hAnsi="宋体" w:cs="宋体" w:hint="eastAsia"/>
          <w:sz w:val="24"/>
          <w:szCs w:val="32"/>
        </w:rPr>
        <w:t>缁</w:t>
      </w:r>
      <w:proofErr w:type="gramEnd"/>
      <w:r>
        <w:rPr>
          <w:rFonts w:ascii="宋体" w:hAnsi="宋体" w:cs="宋体" w:hint="eastAsia"/>
          <w:sz w:val="24"/>
          <w:szCs w:val="32"/>
        </w:rPr>
        <w:t>”，在京城闲居无聊，不如回乡躬耕，表达对官场的厌倦和归乡的愿望。</w:t>
      </w:r>
    </w:p>
    <w:p w14:paraId="75F05DC7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4.这两首诗分别表达了怎样的思想感情，相同点是什么？</w:t>
      </w:r>
    </w:p>
    <w:p w14:paraId="214AA503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明确：</w:t>
      </w:r>
    </w:p>
    <w:p w14:paraId="47A93889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《书愤》： </w:t>
      </w:r>
    </w:p>
    <w:p w14:paraId="41EAAE72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①青壮年时期的豪情壮志。</w:t>
      </w:r>
    </w:p>
    <w:p w14:paraId="63331A9D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②时光虚掷、功业难成的悲愤。</w:t>
      </w:r>
    </w:p>
    <w:p w14:paraId="3A90D2A6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《临安春雨初霁》： </w:t>
      </w:r>
    </w:p>
    <w:p w14:paraId="60EE0D6F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①流露出怀才不遇的悲愤和伤感。</w:t>
      </w:r>
    </w:p>
    <w:p w14:paraId="27864114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②对恶浊的官场的厌倦和盼望归乡的心情。</w:t>
      </w:r>
    </w:p>
    <w:p w14:paraId="647B695D" w14:textId="77777777" w:rsidR="009842A8" w:rsidRDefault="00000000">
      <w:pPr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相同点：都表达了收复中原的雄心壮志、壮志难酬的苦闷、对统治者的不满，抒发了心中的悲愤。</w:t>
      </w:r>
    </w:p>
    <w:p w14:paraId="6D861177" w14:textId="73E5D3EE" w:rsidR="009842A8" w:rsidRDefault="00C363D2">
      <w:pPr>
        <w:jc w:val="left"/>
        <w:rPr>
          <w:rFonts w:ascii="宋体" w:hAnsi="宋体" w:cs="宋体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B3510" wp14:editId="33703D20">
            <wp:simplePos x="0" y="0"/>
            <wp:positionH relativeFrom="column">
              <wp:posOffset>-328295</wp:posOffset>
            </wp:positionH>
            <wp:positionV relativeFrom="paragraph">
              <wp:posOffset>99695</wp:posOffset>
            </wp:positionV>
            <wp:extent cx="6096000" cy="35388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E5A9" w14:textId="77777777" w:rsidR="009842A8" w:rsidRDefault="009842A8">
      <w:pPr>
        <w:jc w:val="left"/>
        <w:rPr>
          <w:rFonts w:ascii="宋体" w:hAnsi="宋体" w:cs="宋体"/>
          <w:sz w:val="24"/>
          <w:szCs w:val="32"/>
        </w:rPr>
      </w:pPr>
    </w:p>
    <w:p w14:paraId="2C6F5FBC" w14:textId="77777777" w:rsidR="009842A8" w:rsidRDefault="009842A8">
      <w:pPr>
        <w:jc w:val="left"/>
        <w:rPr>
          <w:rFonts w:ascii="宋体" w:hAnsi="宋体" w:cs="宋体"/>
          <w:sz w:val="24"/>
          <w:szCs w:val="32"/>
        </w:rPr>
      </w:pPr>
    </w:p>
    <w:p w14:paraId="0A1C1BCD" w14:textId="7F8BB7E9" w:rsidR="009842A8" w:rsidRDefault="009842A8"/>
    <w:sectPr w:rsidR="00984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26E3" w14:textId="77777777" w:rsidR="008461E9" w:rsidRDefault="008461E9">
      <w:r>
        <w:separator/>
      </w:r>
    </w:p>
  </w:endnote>
  <w:endnote w:type="continuationSeparator" w:id="0">
    <w:p w14:paraId="106F65B3" w14:textId="77777777" w:rsidR="008461E9" w:rsidRDefault="0084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3776" w14:textId="77777777" w:rsidR="000F411F" w:rsidRDefault="000F41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B35B" w14:textId="39F228B6" w:rsidR="009842A8" w:rsidRDefault="00C363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3EA630" wp14:editId="60D72D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3810"/>
              <wp:wrapNone/>
              <wp:docPr id="7787604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D8BF6" w14:textId="77777777" w:rsidR="009842A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A6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.6pt;height:11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7B6D8BF6" w14:textId="77777777" w:rsidR="009842A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08A11E" w14:textId="33005CAA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57A59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8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363D2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71D109B0" wp14:editId="44E8D356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024C" w14:textId="77777777" w:rsidR="000F411F" w:rsidRDefault="000F41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4996" w14:textId="77777777" w:rsidR="008461E9" w:rsidRDefault="008461E9">
      <w:r>
        <w:separator/>
      </w:r>
    </w:p>
  </w:footnote>
  <w:footnote w:type="continuationSeparator" w:id="0">
    <w:p w14:paraId="471B18D6" w14:textId="77777777" w:rsidR="008461E9" w:rsidRDefault="0084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732" w14:textId="77777777" w:rsidR="000F411F" w:rsidRDefault="000F4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2F63" w14:textId="555CA766" w:rsidR="004151FC" w:rsidRDefault="00C363D2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37AE2C" wp14:editId="7C6297DC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00AA" w14:textId="77777777" w:rsidR="000F411F" w:rsidRDefault="000F41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5AFB8"/>
    <w:multiLevelType w:val="singleLevel"/>
    <w:tmpl w:val="F545AF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159AC6"/>
    <w:multiLevelType w:val="singleLevel"/>
    <w:tmpl w:val="F7159A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40174445">
    <w:abstractNumId w:val="0"/>
  </w:num>
  <w:num w:numId="2" w16cid:durableId="64955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2YTBlMDg2NjZjYzM5MzFjMmMxMzU4YWNlMTUxYzQifQ=="/>
  </w:docVars>
  <w:rsids>
    <w:rsidRoot w:val="590E725B"/>
    <w:rsid w:val="000F411F"/>
    <w:rsid w:val="004151FC"/>
    <w:rsid w:val="006A12D6"/>
    <w:rsid w:val="008461E9"/>
    <w:rsid w:val="009842A8"/>
    <w:rsid w:val="00C02FC6"/>
    <w:rsid w:val="00C363D2"/>
    <w:rsid w:val="0B073AE9"/>
    <w:rsid w:val="371E1051"/>
    <w:rsid w:val="590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1AB33"/>
  <w15:docId w15:val="{8C8966A6-0422-44C7-A8A3-E963096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我是神！耶耶耶！</dc:creator>
  <cp:lastModifiedBy>an</cp:lastModifiedBy>
  <cp:revision>4</cp:revision>
  <dcterms:created xsi:type="dcterms:W3CDTF">2023-06-12T07:45:00Z</dcterms:created>
  <dcterms:modified xsi:type="dcterms:W3CDTF">2023-06-12T07:45:00Z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