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3544"/>
        </w:tabs>
        <w:spacing w:line="360" w:lineRule="auto"/>
      </w:pPr>
      <w:bookmarkStart w:id="0" w:name="_GoBack"/>
      <w:r>
        <w:t>第2课时　功率</w:t>
      </w:r>
    </w:p>
    <w:bookmarkEnd w:id="0"/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"G:\\2023\\同步\\物理\\物理 人教 必修第二册（苏京）\\教师用书Word版文档\\基础对点练.TIF"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"G:\\2023\\同步\\物理\\物理 人教 必修第二册（苏京）\\教师用书Word版文档\\基础对点练.TIF"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"G:\\2023\\同步\\物理\\物理 人教 必修第二册（苏京）\\教师用书Word版文档\\第八章　机械能守恒定律\\基础对点练.TIF"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"G:\\2023\\同步\\物理\\物理 人教 必修第二册（苏京）\\学生用书Word版文档\\练透\\第八章　机械能守恒定律\\基础对点练.TIF"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考点一　功率的理解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1．关于功率，以下说法正确的是(　　)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A．物体做功越少，其功率越小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B．物体做功越多，它的功率就越大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C．物体做功越快，它的功率就越大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D．额定功率是发动机的最大输出功率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2．关于功率的下列说法正确的是(　　)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A．据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W,t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可知，机器做功越多，其功率就越大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B．据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F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可知，汽车牵引力一定与速度成反比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C．据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W,t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可知，只要知道时间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内机器所做的功，就可以求得这段时间内任一时刻机器做功的功率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D．据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F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可知，发动机功率一定时，交通工具的牵引力与速度成反比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考点二　功率的计算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3．质量为2 kg的小球从某一高度由静止释放，经3 s到达地面，不计空气阻力，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取10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。则(　　)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A．落地时重力的瞬时功率为900 W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B．落地时重力的瞬时功率为450 W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C．3 s内重力的平均功率为600 W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D．3 s内重力的平均功率为300 W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4．某小孩在滑滑梯，假设滑梯是固定光滑斜面，倾角为30°，小孩质量为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，由静止开始沿滑梯下滑，滑行距离为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时，重力的瞬时功率为(重力加速度为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)(　　)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mg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r(</w:instrText>
      </w:r>
      <w:r>
        <w:rPr>
          <w:rFonts w:ascii="Times New Roman" w:hAnsi="Times New Roman" w:cs="Times New Roman"/>
          <w:i/>
        </w:rPr>
        <w:instrText xml:space="preserve">gs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mg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r(</w:instrText>
      </w:r>
      <w:r>
        <w:rPr>
          <w:rFonts w:ascii="Times New Roman" w:hAnsi="Times New Roman" w:cs="Times New Roman"/>
          <w:i/>
        </w:rPr>
        <w:instrText xml:space="preserve">gs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mg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r(2</w:instrText>
      </w:r>
      <w:r>
        <w:rPr>
          <w:rFonts w:ascii="Times New Roman" w:hAnsi="Times New Roman" w:cs="Times New Roman"/>
          <w:i/>
        </w:rPr>
        <w:instrText xml:space="preserve">gs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mg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r(6</w:instrText>
      </w:r>
      <w:r>
        <w:rPr>
          <w:rFonts w:ascii="Times New Roman" w:hAnsi="Times New Roman" w:cs="Times New Roman"/>
          <w:i/>
        </w:rPr>
        <w:instrText xml:space="preserve">gs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5．近年来，中小学生体质健康一直是社会关注的热点问题，体育也成为了很多城市中考的必考科目之一，跳绳是很多体育考试的必考项目，学生需要在60 s完成一定次数才算合格。某同学质量为50 kg，在考试中每次跳起的最大高度相同，且均为5 cm，他在60 s内完成跳绳100次，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取10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，不计空气阻力和跳绳质量，则(　　)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A．每次跳起时，该同学的重力做正功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B．每次向上运动的过程中，克服重力做功2 500 J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C．该次考试中，该同学克服重力做功的平均功率约为41.7 W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D．该次考试中，该同学克服重力做功的平均功率约为83.3 W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考点三　</w:t>
      </w:r>
      <w:r>
        <w:rPr>
          <w:rFonts w:ascii="Times New Roman" w:hAnsi="Times New Roman" w:eastAsia="黑体" w:cs="Times New Roman"/>
          <w:i/>
        </w:rPr>
        <w:t>P</w:t>
      </w:r>
      <w:r>
        <w:rPr>
          <w:rFonts w:ascii="Times New Roman" w:hAnsi="Times New Roman" w:eastAsia="黑体" w:cs="Times New Roman"/>
        </w:rPr>
        <w:t>＝</w:t>
      </w:r>
      <w:r>
        <w:rPr>
          <w:rFonts w:ascii="Times New Roman" w:hAnsi="Times New Roman" w:eastAsia="黑体" w:cs="Times New Roman"/>
          <w:i/>
        </w:rPr>
        <w:t>F</w:t>
      </w:r>
      <w:r>
        <w:rPr>
          <w:rFonts w:ascii="Book Antiqua" w:hAnsi="Book Antiqua" w:eastAsia="黑体" w:cs="Times New Roman"/>
          <w:i/>
        </w:rPr>
        <w:t>v</w:t>
      </w:r>
      <w:r>
        <w:rPr>
          <w:rFonts w:ascii="Times New Roman" w:hAnsi="Times New Roman" w:eastAsia="黑体" w:cs="Times New Roman"/>
        </w:rPr>
        <w:t>中三个量的制约关系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汽车发动机通过变速箱将动力传输给运动系统，一般赛车的变速箱有1挡到5挡5个逐次增高的前进挡位，在发动机输出功率不变时，挡位越高车速越快，加大油门可以增大发动机的输出功率。如图所示是赛车越野比赛时正在爬坡的情形，为了能够顺利爬上陡坡，司机应该(　　)</w:t>
      </w:r>
    </w:p>
    <w:p>
      <w:pPr>
        <w:pStyle w:val="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"G:\\2023\\同步\\物理\\物理 人教 必修第二册（苏京）\\教师用书Word版文档\\S95.TIF"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"G:\\2023\\同步\\物理\\物理 人教 必修第二册（苏京）\\教师用书Word版文档\\S95.TIF"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"G:\\2023\\同步\\物理\\物理 人教 必修第二册（苏京）\\教师用书Word版文档\\第八章　机械能守恒定律\\S95.TIF"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"G:\\2023\\同步\\物理\\物理 人教 必修第二册（苏京）\\学生用书Word版文档\\练透\\第八章　机械能守恒定律\\S95.TIF"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"D:\\2023唐兰\\同步\\看\\物理 人教 必修第二册（苏京）（杨营）\\学生用书Word版文档\\练透\\第八章　机械能守恒定律\\S95.TIF"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312545" cy="981710"/>
            <wp:effectExtent l="0" t="0" r="1905" b="889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12545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A．拨1挡，减小油门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B．拨1挡，加大油门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C．拨5挡，减小油门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D．拨5挡，加大油门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"G:\\2023\\同步\\物理\\物理 人教 必修第二册（苏京）\\教师用书Word版文档\\能力综合练.TIF"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"G:\\2023\\同步\\物理\\物理 人教 必修第二册（苏京）\\教师用书Word版文档\\能力综合练.TIF"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"G:\\2023\\同步\\物理\\物理 人教 必修第二册（苏京）\\教师用书Word版文档\\第八章　机械能守恒定律\\能力综合练.TIF"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"G:\\2023\\同步\\物理\\物理 人教 必修第二册（苏京）\\学生用书Word版文档\\练透\\第八章　机械能守恒定律\\能力综合练.TIF"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7.如图所示，飞行员进行素质训练时，抓住秋千杆由水平状态开始下摆，到达竖直状态的过程，飞行员所受重力的瞬时功率变化情况是(　　)</w:t>
      </w:r>
    </w:p>
    <w:p>
      <w:pPr>
        <w:pStyle w:val="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"G:\\2023\\同步\\物理\\物理 人教 必修第二册（苏京）\\教师用书Word版文档\\8-25.TIF"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"G:\\2023\\同步\\物理\\物理 人教 必修第二册（苏京）\\教师用书Word版文档\\8-25.TIF"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"G:\\2023\\同步\\物理\\物理 人教 必修第二册（苏京）\\教师用书Word版文档\\第八章　机械能守恒定律\\8-25.TIF"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"G:\\2023\\同步\\物理\\物理 人教 必修第二册（苏京）\\学生用书Word版文档\\练透\\第八章　机械能守恒定律\\8-25.TIF"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"D:\\2023唐兰\\同步\\看\\物理 人教 必修第二册（苏京）（杨营）\\学生用书Word版文档\\练透\\第八章　机械能守恒定律\\8-25.TIF"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970280" cy="875030"/>
            <wp:effectExtent l="0" t="0" r="1270" b="127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0280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A．一直增大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B．一直减小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C．先增大后减小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D．先减小后增大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8．如图甲所示，物体受到水平推力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的作用在粗糙水平面上做直线运动。监测到推力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、物体速度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随时间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变化的规律如图乙、丙所示。取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＝10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，则(　　)</w:t>
      </w:r>
    </w:p>
    <w:p>
      <w:pPr>
        <w:pStyle w:val="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"G:\\2023\\同步\\物理\\物理 人教 必修第二册（苏京）\\教师用书Word版文档\\8-26.tif"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"G:\\2023\\同步\\物理\\物理 人教 必修第二册（苏京）\\教师用书Word版文档\\8-26.tif"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"G:\\2023\\同步\\物理\\物理 人教 必修第二册（苏京）\\教师用书Word版文档\\第八章　机械能守恒定律\\8-26.tif"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"G:\\2023\\同步\\物理\\物理 人教 必修第二册（苏京）\\学生用书Word版文档\\练透\\第八章　机械能守恒定律\\8-26.tif"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"D:\\2023唐兰\\同步\\看\\物理 人教 必修第二册（苏京）（杨营）\\学生用书Word版文档\\练透\\第八章　机械能守恒定律\\8-26.tif"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877820" cy="835660"/>
            <wp:effectExtent l="0" t="0" r="17780" b="254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77820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A．第1 s内推力做功为1 J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B．第2 s内物体克服摩擦力做的功为3 J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＝1.5 s时推力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的瞬时功率为2 W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D．第2 s内推力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做功的平均功率为3 W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9．</w:t>
      </w:r>
      <w:r>
        <w:rPr>
          <w:rFonts w:ascii="Times New Roman" w:hAnsi="Times New Roman" w:eastAsia="楷体_GB2312" w:cs="Times New Roman"/>
        </w:rPr>
        <w:t>(2023·扬州市高一统考期中)</w:t>
      </w:r>
      <w:r>
        <w:rPr>
          <w:rFonts w:ascii="Times New Roman" w:hAnsi="Times New Roman" w:cs="Times New Roman"/>
        </w:rPr>
        <w:t>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＝8 kg的物体，在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＝12 N的水平力作用下，沿光滑水平面从静止开始运动，运动时间为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＝5 s，试求：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在5 s内对物体所做的功；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在5 s内对物体所做功的平均功率；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在5 s末的瞬时功率。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10.如图所示，位于水平面上的物体A，在斜向上的恒定拉力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作用下，由静止开始向右做匀加速直线运动。已知物体质量为10 kg，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的大小为100 N，方向与速度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的夹角为37°，物体与水平面间的动摩擦因数为0.5，取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＝10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。(sin 37°＝0.6，cos 37°＝0.8)则：</w:t>
      </w:r>
    </w:p>
    <w:p>
      <w:pPr>
        <w:pStyle w:val="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"G:\\2023\\同步\\物理\\物理 人教 必修第二册（苏京）\\教师用书Word版文档\\8-29.TIF"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"G:\\2023\\同步\\物理\\物理 人教 必修第二册（苏京）\\教师用书Word版文档\\8-29.TIF"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"G:\\2023\\同步\\物理\\物理 人教 必修第二册（苏京）\\教师用书Word版文档\\第八章　机械能守恒定律\\8-29.TIF"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"G:\\2023\\同步\\物理\\物理 人教 必修第二册（苏京）\\学生用书Word版文档\\练透\\第八章　机械能守恒定律\\8-29.TIF"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"D:\\2023唐兰\\同步\\看\\物理 人教 必修第二册（苏京）（杨营）\\学生用书Word版文档\\练透\\第八章　机械能守恒定律\\8-29.TIF"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066165" cy="437515"/>
            <wp:effectExtent l="0" t="0" r="635" b="635"/>
            <wp:docPr id="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6165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(1)第2 s末，拉力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对物体做功的功率是多大？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(2)从开始运动到物体前进12 m的过程中，拉力对物体做功的平均功率是多大？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11.如图所示，质量为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＝2 kg的木块在倾角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＝37°的足够长的固定斜面上由静止开始下滑，木块与斜面间的动摩擦因数为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>＝0.5，已知：sin 37°＝0.6，cos 37°＝0.8，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取10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，求：</w:t>
      </w:r>
    </w:p>
    <w:p>
      <w:pPr>
        <w:pStyle w:val="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"G:\\2023\\同步\\物理\\物理 人教 必修第二册（苏京）\\教师用书Word版文档\\去年8-25.TIF"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"G:\\2023\\同步\\物理\\物理 人教 必修第二册（苏京）\\教师用书Word版文档\\去年8-25.TIF"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"G:\\2023\\同步\\物理\\物理 人教 必修第二册（苏京）\\教师用书Word版文档\\第八章　机械能守恒定律\\去年8-25.TIF"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"G:\\2023\\同步\\物理\\物理 人教 必修第二册（苏京）\\学生用书Word版文档\\练透\\第八章　机械能守恒定律\\去年8-25.TIF"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"D:\\2023唐兰\\同步\\看\\物理 人教 必修第二册（苏京）（杨营）\\学生用书Word版文档\\练透\\第八章　机械能守恒定律\\去年8-25.TIF"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925830" cy="684530"/>
            <wp:effectExtent l="0" t="0" r="7620" b="1270"/>
            <wp:docPr id="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25830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(1)前2 s内重力做的功；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(2)前2 s内重力的平均功率；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(3)2 s末重力的瞬时功率。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"G:\\2023\\同步\\物理\\物理 人教 必修第二册（苏京）\\教师用书Word版文档\\尖子生选练.TIF"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"G:\\2023\\同步\\物理\\物理 人教 必修第二册（苏京）\\教师用书Word版文档\\尖子生选练.TIF"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"G:\\2023\\同步\\物理\\物理 人教 必修第二册（苏京）\\教师用书Word版文档\\第八章　机械能守恒定律\\尖子生选练.TIF"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"G:\\2023\\同步\\物理\\物理 人教 必修第二册（苏京）\\学生用书Word版文档\\练透\\第八章　机械能守恒定律\\尖子生选练.TIF"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12.如图，A、B和C三个相同小球等高，且都可视为质点，A小球无初速度自由下落，B小球无初速度沿光滑固定斜面下滑，C小球做平抛运动，不计空气阻力，三者同时开始运动。下列说法正确的是(　　)</w:t>
      </w:r>
    </w:p>
    <w:p>
      <w:pPr>
        <w:pStyle w:val="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"G:\\2023\\同步\\物理\\物理 人教 必修第二册（苏京）\\教师用书Word版文档\\8-30.TIF"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"G:\\2023\\同步\\物理\\物理 人教 必修第二册（苏京）\\教师用书Word版文档\\8-30.TIF"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"G:\\2023\\同步\\物理\\物理 人教 必修第二册（苏京）\\教师用书Word版文档\\第八章　机械能守恒定律\\8-30.TIF"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"G:\\2023\\同步\\物理\\物理 人教 必修第二册（苏京）\\学生用书Word版文档\\练透\\第八章　机械能守恒定律\\8-30.TIF"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"D:\\2023唐兰\\同步\\看\\物理 人教 必修第二册（苏京）（杨营）\\学生用书Word版文档\\练透\\第八章　机械能守恒定律\\8-30.TIF"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026795" cy="476885"/>
            <wp:effectExtent l="0" t="0" r="1905" b="18415"/>
            <wp:docPr id="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2679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A．三小球同时落地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B．从开始运动到落地A和C两小球重力的平均功率相等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C．落地瞬间A和B两小球重力的功率相等</w:t>
      </w:r>
    </w:p>
    <w:p>
      <w:pPr>
        <w:pStyle w:val="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D．落地瞬间三者速度相同</w:t>
      </w:r>
    </w:p>
    <w:p/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DEwN2E4NTFmOWM2NTkzZmQ3YzQ2ZDg3ODcyY2UifQ=="/>
  </w:docVars>
  <w:rsids>
    <w:rsidRoot w:val="7F580EFE"/>
    <w:rsid w:val="7F58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8-26.tif" TargetMode="External"/><Relationship Id="rId8" Type="http://schemas.openxmlformats.org/officeDocument/2006/relationships/image" Target="media/image3.png"/><Relationship Id="rId7" Type="http://schemas.openxmlformats.org/officeDocument/2006/relationships/image" Target="8-25.TIF" TargetMode="External"/><Relationship Id="rId6" Type="http://schemas.openxmlformats.org/officeDocument/2006/relationships/image" Target="media/image2.png"/><Relationship Id="rId5" Type="http://schemas.openxmlformats.org/officeDocument/2006/relationships/image" Target="S95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8-30.TIF" TargetMode="External"/><Relationship Id="rId14" Type="http://schemas.openxmlformats.org/officeDocument/2006/relationships/image" Target="media/image6.png"/><Relationship Id="rId13" Type="http://schemas.openxmlformats.org/officeDocument/2006/relationships/image" Target="&#21435;&#24180;8-25.TIF" TargetMode="External"/><Relationship Id="rId12" Type="http://schemas.openxmlformats.org/officeDocument/2006/relationships/image" Target="media/image5.png"/><Relationship Id="rId11" Type="http://schemas.openxmlformats.org/officeDocument/2006/relationships/image" Target="8-29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2024-03-26T07:26:00Z</dcterms:created>
  <dc:creator>萧秋</dc:creator>
  <cp:lastModifiedBy>萧秋</cp:lastModifiedBy>
  <dcterms:modified xsi:type="dcterms:W3CDTF">2024-03-26T07:28:02Z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80BB74649F124754B96D330F7F0B61C7_11</vt:lpwstr>
  </property>
</Properties>
</file>