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Times New Roman" w:hAnsi="Times New Roman" w:cs="Times New Roman"/>
          <w:b/>
          <w:sz w:val="32"/>
          <w:lang w:val="en-US" w:eastAsia="zh-CN"/>
        </w:rPr>
      </w:pPr>
      <w:r>
        <w:rPr>
          <w:rFonts w:hint="eastAsia" w:ascii="Times New Roman" w:hAnsi="Times New Roman" w:cs="Times New Roman"/>
          <w:b/>
          <w:sz w:val="32"/>
          <w:lang w:val="en-US" w:eastAsia="zh-CN"/>
        </w:rPr>
        <w:t>江苏省仪征中学2023-2024学年度第一学期高一物理阶段测试三</w:t>
      </w:r>
    </w:p>
    <w:p>
      <w:pPr>
        <w:spacing w:line="360" w:lineRule="auto"/>
        <w:ind w:firstLine="480" w:firstLineChars="200"/>
        <w:jc w:val="both"/>
        <w:textAlignment w:val="center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使用时间：2023年10月22日     时间：45分钟     总分：70分</w:t>
      </w:r>
      <w:r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一、单选题（本大题共</w:t>
      </w:r>
      <w:r>
        <w:rPr>
          <w:rFonts w:hint="eastAsia" w:ascii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sz w:val="24"/>
          <w:szCs w:val="24"/>
        </w:rPr>
        <w:t>小题，共</w:t>
      </w:r>
      <w:r>
        <w:rPr>
          <w:rFonts w:hint="eastAsia" w:ascii="宋体" w:cs="宋体"/>
          <w:b/>
          <w:sz w:val="24"/>
          <w:szCs w:val="24"/>
          <w:lang w:val="en-US" w:eastAsia="zh-CN"/>
        </w:rPr>
        <w:t>40</w:t>
      </w:r>
      <w:r>
        <w:rPr>
          <w:rFonts w:hint="eastAsia" w:ascii="宋体" w:hAnsi="宋体" w:eastAsia="宋体" w:cs="宋体"/>
          <w:b w:val="0"/>
          <w:sz w:val="24"/>
          <w:szCs w:val="24"/>
        </w:rPr>
        <w:t>分）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323850</wp:posOffset>
            </wp:positionV>
            <wp:extent cx="1095375" cy="1143000"/>
            <wp:effectExtent l="0" t="0" r="9525" b="0"/>
            <wp:wrapSquare wrapText="bothSides"/>
            <wp:docPr id="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07f40984-2c04-46a9-91f9-96fa9a6e7e15"/>
      <w:r>
        <w:rPr>
          <w:rFonts w:ascii="宋体" w:hAnsi="宋体" w:eastAsia="宋体" w:cs="宋体"/>
          <w:kern w:val="0"/>
          <w:szCs w:val="21"/>
        </w:rPr>
        <w:t>如图所示，一只小鸟落在了树枝上，树枝发生了弯曲，小鸟处于静止状态，下列说法正确的是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bookmarkEnd w:id="0"/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树枝发生了弯曲，是因为小鸟对树枝的压力大于树枝对小鸟的支持力</w:t>
      </w:r>
      <w:r>
        <w:br w:type="textWrapping"/>
      </w:r>
      <w:r>
        <w:rPr>
          <w:rFonts w:ascii="Times New Roman" w:hAnsi="Times New Roman" w:eastAsia="Times New Roman" w:cs="Times New Roman"/>
          <w:color w:val="FF0000"/>
          <w:kern w:val="0"/>
          <w:szCs w:val="21"/>
        </w:rPr>
        <w:t xml:space="preserve">B. </w:t>
      </w:r>
      <w:r>
        <w:rPr>
          <w:rFonts w:ascii="宋体" w:hAnsi="宋体" w:eastAsia="宋体" w:cs="宋体"/>
          <w:color w:val="FF0000"/>
          <w:kern w:val="0"/>
          <w:szCs w:val="21"/>
        </w:rPr>
        <w:t>树枝对小鸟的支持力是由树枝发生形变产生的</w:t>
      </w:r>
      <w:r>
        <w:rPr>
          <w:color w:val="FF0000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树枝对小鸟作用力的方向斜向上偏右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小鸟起飞瞬间，翅膀对空气的作用力大于空气对翅膀的作用力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065595c0-0cdb-467f-9276-8287f1b4a3c6"/>
      <w:r>
        <w:rPr>
          <w:rFonts w:ascii="宋体" w:hAnsi="宋体" w:eastAsia="宋体" w:cs="宋体"/>
          <w:kern w:val="0"/>
          <w:szCs w:val="21"/>
        </w:rPr>
        <w:t>拉力器上装有三根相同的弹簧，弹簧的自然长度为</w:t>
      </w:r>
      <m:oMath>
        <m:r>
          <m:rPr/>
          <m:t>0.40m</m:t>
        </m:r>
      </m:oMath>
      <w:r>
        <w:rPr>
          <w:rFonts w:ascii="宋体" w:hAnsi="宋体" w:eastAsia="宋体" w:cs="宋体"/>
          <w:kern w:val="0"/>
          <w:szCs w:val="21"/>
        </w:rPr>
        <w:t>，某人每只手用</w:t>
      </w:r>
      <m:oMath>
        <m:r>
          <m:rPr/>
          <m:t>600N</m:t>
        </m:r>
      </m:oMath>
      <w:r>
        <w:rPr>
          <w:rFonts w:ascii="宋体" w:hAnsi="宋体" w:eastAsia="宋体" w:cs="宋体"/>
          <w:kern w:val="0"/>
          <w:szCs w:val="21"/>
        </w:rPr>
        <w:t>的拉力把它拉至</w:t>
      </w:r>
      <m:oMath>
        <m:r>
          <m:rPr/>
          <m:t>1.40m(</m:t>
        </m:r>
      </m:oMath>
      <w:r>
        <w:rPr>
          <w:rFonts w:ascii="宋体" w:hAnsi="宋体" w:eastAsia="宋体" w:cs="宋体"/>
          <w:kern w:val="0"/>
          <w:szCs w:val="21"/>
        </w:rPr>
        <w:t>在弹簧的弹性限度内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(  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 )</w:t>
      </w:r>
      <w:bookmarkEnd w:id="1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拉力器受到的拉力为</w:t>
      </w:r>
      <m:oMath>
        <m:r>
          <m:rPr/>
          <m:t>1200N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每根弹簧产生的弹力为</w:t>
      </w:r>
      <m:oMath>
        <m:r>
          <m:rPr/>
          <m:t>600N</m:t>
        </m:r>
      </m:oMath>
      <w:r>
        <w:br w:type="textWrapping"/>
      </w:r>
      <w:r>
        <w:rPr>
          <w:rFonts w:ascii="Times New Roman" w:hAnsi="Times New Roman" w:eastAsia="Times New Roman" w:cs="Times New Roman"/>
          <w:color w:val="FF0000"/>
          <w:kern w:val="0"/>
          <w:szCs w:val="21"/>
        </w:rPr>
        <w:t xml:space="preserve">C. </w:t>
      </w:r>
      <w:r>
        <w:rPr>
          <w:rFonts w:ascii="宋体" w:hAnsi="宋体" w:eastAsia="宋体" w:cs="宋体"/>
          <w:color w:val="FF0000"/>
          <w:kern w:val="0"/>
          <w:szCs w:val="21"/>
        </w:rPr>
        <w:t>每根弹簧的劲度系数为</w:t>
      </w:r>
      <m:oMath>
        <m:r>
          <m:rPr/>
          <w:rPr>
            <w:color w:val="FF0000"/>
          </w:rPr>
          <m:t>200N/m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每根弹簧的劲度系数为</w:t>
      </w:r>
      <m:oMath>
        <m:r>
          <m:rPr/>
          <m:t>600N/m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728aa271-d176-4f5c-b27b-c5940f1f25ed"/>
      <w:r>
        <w:rPr>
          <w:rFonts w:ascii="宋体" w:hAnsi="宋体" w:eastAsia="宋体" w:cs="宋体"/>
          <w:kern w:val="0"/>
          <w:szCs w:val="21"/>
        </w:rPr>
        <w:t>某同学利用图甲所示装置研究摩擦力的变化情况。实验台上固定一个力传感器，传感器用棉线拉住物块，物块放置在粗糙的长木板上。水平向左拉木板，传感器记录的</w:t>
      </w:r>
      <m:oMath>
        <m:r>
          <m:rPr/>
          <m:t>F−t</m:t>
        </m:r>
      </m:oMath>
      <w:r>
        <w:rPr>
          <w:rFonts w:ascii="宋体" w:hAnsi="宋体" w:eastAsia="宋体" w:cs="宋体"/>
          <w:kern w:val="0"/>
          <w:szCs w:val="21"/>
        </w:rPr>
        <w:t>图像如图乙所示。下列说法正确的是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476750" cy="1380490"/>
            <wp:effectExtent l="0" t="0" r="0" b="1016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>
      <w:pPr>
        <w:numPr>
          <w:ilvl w:val="0"/>
          <w:numId w:val="0"/>
        </w:numPr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实验中必须让木板保持匀速运动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图乙中曲线就是摩擦力随时间的变化曲线</w:t>
      </w:r>
      <w:r>
        <w:br w:type="textWrapping"/>
      </w:r>
      <w:r>
        <w:rPr>
          <w:rFonts w:ascii="Times New Roman" w:hAnsi="Times New Roman" w:eastAsia="Times New Roman" w:cs="Times New Roman"/>
          <w:color w:val="FF0000"/>
          <w:kern w:val="0"/>
          <w:szCs w:val="21"/>
        </w:rPr>
        <w:t xml:space="preserve">C. </w:t>
      </w:r>
      <w:r>
        <w:rPr>
          <w:rFonts w:ascii="宋体" w:hAnsi="宋体" w:eastAsia="宋体" w:cs="宋体"/>
          <w:color w:val="FF0000"/>
          <w:kern w:val="0"/>
          <w:szCs w:val="21"/>
        </w:rPr>
        <w:t>最大静摩擦力与滑动摩擦力之比约为</w:t>
      </w:r>
      <m:oMath>
        <m:r>
          <m:rPr/>
          <w:rPr>
            <w:color w:val="FF0000"/>
          </w:rPr>
          <m:t>10:7</m:t>
        </m:r>
      </m:oMath>
      <w:r>
        <w:rPr>
          <w:color w:val="FF0000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只用图乙中数据可得出物块与木板间的动摩擦因数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hint="default" w:ascii="Times New Roman" w:hAnsi="Times New Roman" w:eastAsia="Times New Roman" w:cs="Times New Roman"/>
          <w:strike w:val="0"/>
          <w:kern w:val="0"/>
          <w:sz w:val="24"/>
          <w:szCs w:val="24"/>
          <w:u w:val="none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577215</wp:posOffset>
            </wp:positionV>
            <wp:extent cx="1428750" cy="1428750"/>
            <wp:effectExtent l="0" t="0" r="0" b="0"/>
            <wp:wrapSquare wrapText="bothSides"/>
            <wp:docPr id="4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trike w:val="0"/>
          <w:kern w:val="0"/>
          <w:sz w:val="24"/>
          <w:szCs w:val="24"/>
          <w:u w:val="none"/>
          <w:lang w:val="en-US" w:eastAsia="zh-CN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887f5d20-d13a-4cbd-8ed4-b396a73ee66e"/>
      <w:r>
        <w:rPr>
          <w:rFonts w:ascii="宋体" w:hAnsi="宋体" w:eastAsia="宋体" w:cs="宋体"/>
          <w:kern w:val="0"/>
          <w:szCs w:val="21"/>
        </w:rPr>
        <w:t>如图所示，台秤上放一个装有水的容器，有一个金属球挂在弹簧测力计下面，弹簧测力计的重力不可忽略。现将金属球浸没在水中，比较在金属球浸入水中前、后的情况</w:t>
      </w:r>
      <w:r>
        <w:rPr>
          <w:rFonts w:ascii="Times New Roman" w:hAnsi="Times New Roman" w:eastAsia="Times New Roman" w:cs="Times New Roman"/>
          <w:kern w:val="0"/>
          <w:szCs w:val="21"/>
        </w:rPr>
        <w:t>(  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)</w:t>
      </w:r>
      <w:bookmarkEnd w:id="3"/>
    </w:p>
    <w:p>
      <w:pPr>
        <w:numPr>
          <w:ilvl w:val="0"/>
          <w:numId w:val="0"/>
        </w:numPr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浸入水中前，手对弹簧测力计的拉力等于弹簧测力计的示数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浸入水中后，手对弹簧测力计的拉力等于弹簧测力计的示数</w:t>
      </w:r>
      <w:r>
        <w:br w:type="textWrapping"/>
      </w:r>
      <w:r>
        <w:rPr>
          <w:rFonts w:ascii="Times New Roman" w:hAnsi="Times New Roman" w:eastAsia="Times New Roman" w:cs="Times New Roman"/>
          <w:color w:val="FF0000"/>
          <w:kern w:val="0"/>
          <w:szCs w:val="21"/>
        </w:rPr>
        <w:t xml:space="preserve">C. </w:t>
      </w:r>
      <w:r>
        <w:rPr>
          <w:rFonts w:ascii="宋体" w:hAnsi="宋体" w:eastAsia="宋体" w:cs="宋体"/>
          <w:color w:val="FF0000"/>
          <w:kern w:val="0"/>
          <w:szCs w:val="21"/>
        </w:rPr>
        <w:t>弹簧测力计的示数减小，台秤的示数增大，且减少的示数等于增加的示数</w:t>
      </w:r>
      <w:r>
        <w:rPr>
          <w:color w:val="FF0000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弹簧测力计的示数减小，台秤的示数增大，但减少的示数与增加的示数不一定相等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9a240ebb-80b0-4fc6-8481-9f5994ef0d71"/>
      <w:r>
        <w:rPr>
          <w:rFonts w:ascii="宋体" w:hAnsi="宋体" w:eastAsia="宋体" w:cs="宋体"/>
          <w:kern w:val="0"/>
          <w:szCs w:val="21"/>
        </w:rPr>
        <w:t>如图所示，绷紧的水平传送带始终以恒定速率</w:t>
      </w:r>
      <m:oMath>
        <m:sSub>
          <m:sSubPr/>
          <m:e>
            <m:r>
              <m:rPr/>
              <m:t>v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运行。初速度大小为</w:t>
      </w:r>
      <m:oMath>
        <m:sSub>
          <m:sSubPr/>
          <m:e>
            <m:r>
              <m:rPr/>
              <m:t>v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的小物块从与传送带等高的光滑水平地面上的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处滑上传送带。若从小物块滑上传送带开始计时，小物块在传送带上运动的</w:t>
      </w:r>
      <m:oMath>
        <m:r>
          <m:rPr/>
          <m:t>v−t</m:t>
        </m:r>
      </m:oMath>
      <w:r>
        <w:rPr>
          <w:rFonts w:ascii="宋体" w:hAnsi="宋体" w:eastAsia="宋体" w:cs="宋体"/>
          <w:kern w:val="0"/>
          <w:szCs w:val="21"/>
        </w:rPr>
        <w:t>图像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以地面为参考系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如图乙所示。已知</w:t>
      </w:r>
      <m:oMath>
        <m:sSub>
          <m:sSubPr/>
          <m:e>
            <m:r>
              <m:rPr/>
              <m:t>v</m:t>
            </m:r>
          </m:e>
          <m:sub>
            <m:r>
              <m:rPr/>
              <m:t>2</m:t>
            </m:r>
          </m:sub>
        </m:sSub>
        <m:r>
          <m:rPr/>
          <m:t>&gt;</m:t>
        </m:r>
        <m:sSub>
          <m:sSubPr/>
          <m:e>
            <m:r>
              <m:rPr/>
              <m:t>v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152775" cy="942975"/>
            <wp:effectExtent l="0" t="0" r="9525" b="952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>
      <w:pPr>
        <w:numPr>
          <w:ilvl w:val="0"/>
          <w:numId w:val="0"/>
        </w:numPr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sSub>
          <m:sSubPr/>
          <m:e>
            <m:r>
              <m:rPr/>
              <m:t>t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时刻，小物块离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处的距离达到最大</w:t>
      </w:r>
      <w:r>
        <w:br w:type="textWrapping"/>
      </w:r>
      <w:r>
        <w:rPr>
          <w:rFonts w:ascii="Times New Roman" w:hAnsi="Times New Roman" w:eastAsia="Times New Roman" w:cs="Times New Roman"/>
          <w:color w:val="FF0000"/>
          <w:kern w:val="0"/>
          <w:szCs w:val="21"/>
        </w:rPr>
        <w:t xml:space="preserve">B. </w:t>
      </w:r>
      <m:oMath>
        <m:sSub>
          <m:sSubPr>
            <m:ctrlPr>
              <w:rPr>
                <w:color w:val="FF0000"/>
              </w:rPr>
            </m:ctrlPr>
          </m:sSubPr>
          <m:e>
            <m:r>
              <m:rPr/>
              <w:rPr>
                <w:color w:val="FF0000"/>
              </w:rPr>
              <m:t>t</m:t>
            </m:r>
            <m:ctrlPr>
              <w:rPr>
                <w:color w:val="FF0000"/>
              </w:rPr>
            </m:ctrlPr>
          </m:e>
          <m:sub>
            <m:r>
              <m:rPr/>
              <w:rPr>
                <w:color w:val="FF0000"/>
              </w:rPr>
              <m:t>2</m:t>
            </m:r>
            <m:ctrlPr>
              <w:rPr>
                <w:color w:val="FF0000"/>
              </w:rPr>
            </m:ctrlPr>
          </m:sub>
        </m:sSub>
      </m:oMath>
      <w:r>
        <w:rPr>
          <w:rFonts w:ascii="宋体" w:hAnsi="宋体" w:eastAsia="宋体" w:cs="宋体"/>
          <w:color w:val="FF0000"/>
          <w:kern w:val="0"/>
          <w:szCs w:val="21"/>
        </w:rPr>
        <w:t>时刻，小物块相对传送带滑动的距离达到最大</w:t>
      </w:r>
      <w:r>
        <w:rPr>
          <w:color w:val="FF0000"/>
        </w:rPr>
        <w:br w:type="textWrapping"/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C. </w:t>
      </w:r>
      <m:oMath>
        <m:r>
          <m:rPr/>
          <w:rPr>
            <w:color w:val="auto"/>
          </w:rPr>
          <m:t>0∼</m:t>
        </m:r>
        <m:sSub>
          <m:sSubPr>
            <m:ctrlPr>
              <w:rPr>
                <w:color w:val="auto"/>
              </w:rPr>
            </m:ctrlPr>
          </m:sSubPr>
          <m:e>
            <m:r>
              <m:rPr/>
              <w:rPr>
                <w:color w:val="auto"/>
              </w:rPr>
              <m:t>t</m:t>
            </m:r>
            <m:ctrlPr>
              <w:rPr>
                <w:color w:val="auto"/>
              </w:rPr>
            </m:ctrlPr>
          </m:e>
          <m:sub>
            <m:r>
              <m:rPr/>
              <w:rPr>
                <w:color w:val="auto"/>
              </w:rPr>
              <m:t>2</m:t>
            </m:r>
            <m:ctrlPr>
              <w:rPr>
                <w:color w:val="auto"/>
              </w:rPr>
            </m:ctrlPr>
          </m:sub>
        </m:sSub>
      </m:oMath>
      <w:r>
        <w:rPr>
          <w:rFonts w:ascii="宋体" w:hAnsi="宋体" w:eastAsia="宋体" w:cs="宋体"/>
          <w:color w:val="auto"/>
          <w:kern w:val="0"/>
          <w:szCs w:val="21"/>
        </w:rPr>
        <w:t>时间内，小物块受到的摩擦力方向先向右后向左</w:t>
      </w:r>
      <w:r>
        <w:rPr>
          <w:color w:val="auto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0∼</m:t>
        </m:r>
        <m:sSub>
          <m:sSubPr/>
          <m:e>
            <m:r>
              <m:rPr/>
              <m:t>t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时间内，小物块始终受到大小不变的摩擦力作用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a0da8c95-b0bf-4eee-beae-3e04b5a471b5"/>
      <w:r>
        <w:rPr>
          <w:rFonts w:ascii="宋体" w:hAnsi="宋体" w:eastAsia="宋体" w:cs="宋体"/>
          <w:kern w:val="0"/>
          <w:szCs w:val="21"/>
        </w:rPr>
        <w:t>木块</w:t>
      </w:r>
      <m:oMath>
        <m:r>
          <m:rPr/>
          <m:t>A,B</m:t>
        </m:r>
      </m:oMath>
      <w:r>
        <w:rPr>
          <w:rFonts w:ascii="宋体" w:hAnsi="宋体" w:eastAsia="宋体" w:cs="宋体"/>
          <w:kern w:val="0"/>
          <w:szCs w:val="21"/>
        </w:rPr>
        <w:t>分别重</w:t>
      </w:r>
      <m:oMath>
        <m:r>
          <m:rPr/>
          <m:t>50N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60N</m:t>
        </m:r>
      </m:oMath>
      <w:r>
        <w:rPr>
          <w:rFonts w:ascii="宋体" w:hAnsi="宋体" w:eastAsia="宋体" w:cs="宋体"/>
          <w:kern w:val="0"/>
          <w:szCs w:val="21"/>
        </w:rPr>
        <w:t>，它们与水平地面之间的动摩擦因数均为</w:t>
      </w:r>
      <m:oMath>
        <m:r>
          <m:rPr/>
          <m:t>0.25</m:t>
        </m:r>
      </m:oMath>
      <w:r>
        <w:rPr>
          <w:rFonts w:ascii="宋体" w:hAnsi="宋体" w:eastAsia="宋体" w:cs="宋体"/>
          <w:kern w:val="0"/>
          <w:szCs w:val="21"/>
        </w:rPr>
        <w:t>，夹在</w:t>
      </w:r>
      <m:oMath>
        <m:r>
          <m:rPr/>
          <m:t>A,B</m:t>
        </m:r>
      </m:oMath>
      <w:r>
        <w:rPr>
          <w:rFonts w:ascii="宋体" w:hAnsi="宋体" w:eastAsia="宋体" w:cs="宋体"/>
          <w:kern w:val="0"/>
          <w:szCs w:val="21"/>
        </w:rPr>
        <w:t>之间的轻弹簧被压缩了</w:t>
      </w:r>
      <m:oMath>
        <m:r>
          <m:rPr/>
          <m:t>2cm</m:t>
        </m:r>
      </m:oMath>
      <w:r>
        <w:rPr>
          <w:rFonts w:ascii="宋体" w:hAnsi="宋体" w:eastAsia="宋体" w:cs="宋体"/>
          <w:kern w:val="0"/>
          <w:szCs w:val="21"/>
        </w:rPr>
        <w:t>，弹簧的劲度系数为</w:t>
      </w:r>
      <m:oMath>
        <m:r>
          <m:rPr/>
          <m:t>400N/m</m:t>
        </m:r>
      </m:oMath>
      <w:r>
        <w:rPr>
          <w:rFonts w:ascii="宋体" w:hAnsi="宋体" w:eastAsia="宋体" w:cs="宋体"/>
          <w:kern w:val="0"/>
          <w:szCs w:val="21"/>
        </w:rPr>
        <w:t>。系统置于水平地面上静止不动．现用</w:t>
      </w:r>
      <m:oMath>
        <m:r>
          <m:rPr/>
          <m:t>F=6N</m:t>
        </m:r>
      </m:oMath>
      <w:r>
        <w:rPr>
          <w:rFonts w:ascii="宋体" w:hAnsi="宋体" w:eastAsia="宋体" w:cs="宋体"/>
          <w:kern w:val="0"/>
          <w:szCs w:val="21"/>
        </w:rPr>
        <w:t>的水平拉力作用在木块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上，如图所示，力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作用后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假设最大静摩擦力等于滑动摩擦力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371725" cy="495300"/>
            <wp:effectExtent l="0" t="0" r="9525" b="0"/>
            <wp:docPr id="7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bookmarkEnd w:id="5"/>
      <w:r>
        <w:rPr>
          <w:rFonts w:ascii="Times New Roman" w:hAnsi="Times New Roman" w:eastAsia="Times New Roman" w:cs="Times New Roman"/>
          <w:color w:val="FF0000"/>
          <w:kern w:val="0"/>
          <w:szCs w:val="21"/>
        </w:rPr>
        <w:t xml:space="preserve">A. </w:t>
      </w:r>
      <w:r>
        <w:rPr>
          <w:rFonts w:ascii="宋体" w:hAnsi="宋体" w:eastAsia="宋体" w:cs="宋体"/>
          <w:color w:val="FF0000"/>
          <w:kern w:val="0"/>
          <w:szCs w:val="21"/>
        </w:rPr>
        <w:t>木块</w:t>
      </w:r>
      <m:oMath>
        <m:r>
          <m:rPr/>
          <w:rPr>
            <w:color w:val="FF0000"/>
          </w:rPr>
          <m:t>A</m:t>
        </m:r>
      </m:oMath>
      <w:r>
        <w:rPr>
          <w:rFonts w:ascii="宋体" w:hAnsi="宋体" w:eastAsia="宋体" w:cs="宋体"/>
          <w:color w:val="FF0000"/>
          <w:kern w:val="0"/>
          <w:szCs w:val="21"/>
        </w:rPr>
        <w:t>所受摩擦力大小是</w:t>
      </w:r>
      <m:oMath>
        <m:r>
          <m:rPr/>
          <w:rPr>
            <w:color w:val="FF0000"/>
          </w:rPr>
          <m:t>8N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木块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所受摩擦力大小是</w:t>
      </w:r>
      <m:oMath>
        <m:r>
          <m:rPr/>
          <m:t>12.5N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木块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所受摩擦力大小是</w:t>
      </w:r>
      <m:oMath>
        <m:r>
          <m:rPr/>
          <m:t>6N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木块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所受摩擦力大小是</w:t>
      </w:r>
      <m:oMath>
        <m:r>
          <m:rPr/>
          <m:t>9N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358140</wp:posOffset>
            </wp:positionV>
            <wp:extent cx="984250" cy="1354455"/>
            <wp:effectExtent l="0" t="0" r="6350" b="17145"/>
            <wp:wrapSquare wrapText="bothSides"/>
            <wp:docPr id="3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1050ba37-ae4b-4a58-bba0-925e2638b9a3"/>
      <w:r>
        <w:rPr>
          <w:rFonts w:ascii="宋体" w:hAnsi="宋体" w:eastAsia="宋体" w:cs="宋体"/>
          <w:kern w:val="0"/>
          <w:szCs w:val="21"/>
        </w:rPr>
        <w:t>如图所示，物块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处于静止状态，已知竖直墙壁粗糙，水平地面光滑，则物块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的受力个数分别为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3</m:t>
        </m:r>
      </m:oMath>
      <w:r>
        <w:tab/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color w:val="FF0000"/>
          <w:kern w:val="0"/>
          <w:szCs w:val="21"/>
        </w:rPr>
        <w:t xml:space="preserve">B. </w:t>
      </w:r>
      <m:oMath>
        <m:r>
          <m:rPr/>
          <w:rPr>
            <w:color w:val="FF0000"/>
          </w:rPr>
          <m:t>3</m:t>
        </m:r>
      </m:oMath>
      <w:r>
        <w:rPr>
          <w:rFonts w:ascii="宋体" w:hAnsi="宋体" w:eastAsia="宋体" w:cs="宋体"/>
          <w:color w:val="FF0000"/>
          <w:kern w:val="0"/>
          <w:szCs w:val="21"/>
        </w:rPr>
        <w:t>和</w:t>
      </w:r>
      <m:oMath>
        <m:r>
          <m:rPr/>
          <w:rPr>
            <w:color w:val="FF0000"/>
          </w:rPr>
          <m:t>4</m:t>
        </m:r>
      </m:oMath>
      <w:r>
        <w:tab/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4</m:t>
        </m:r>
      </m:oMath>
      <w:r>
        <w:tab/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5</m:t>
        </m:r>
      </m:oMath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703580</wp:posOffset>
            </wp:positionV>
            <wp:extent cx="1247775" cy="1301115"/>
            <wp:effectExtent l="0" t="0" r="9525" b="13335"/>
            <wp:wrapSquare wrapText="bothSides"/>
            <wp:docPr id="100003" name="图片 100003" descr="@@@86869821-301b-4267-9180-bce0e79a15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86869821-301b-4267-9180-bce0e79a153c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8</w:t>
      </w:r>
      <w:r>
        <w:t>．在平直的公路上，甲车在</w:t>
      </w:r>
      <w:r>
        <w:rPr>
          <w:rFonts w:ascii="Times New Roman" w:hAnsi="Times New Roman" w:eastAsia="Times New Roman" w:cs="Times New Roman"/>
          <w:i/>
        </w:rPr>
        <w:t>t</w:t>
      </w:r>
      <w:r>
        <w:t>=0时刻由静止开始运动，某时刻乙车匀速通过甲车的出发点，如图所示，甲车的</w:t>
      </w:r>
      <w:r>
        <w:rPr>
          <w:rFonts w:ascii="Times New Roman" w:hAnsi="Times New Roman" w:eastAsia="Times New Roman" w:cs="Times New Roman"/>
          <w:i/>
        </w:rPr>
        <w:t>x</w:t>
      </w:r>
      <w:r>
        <w:t>—</w:t>
      </w:r>
      <w:r>
        <w:rPr>
          <w:rFonts w:ascii="Times New Roman" w:hAnsi="Times New Roman" w:eastAsia="Times New Roman" w:cs="Times New Roman"/>
          <w:i/>
        </w:rPr>
        <w:t>t</w:t>
      </w:r>
      <w:r>
        <w:t>图像是一条抛物线，两车的</w:t>
      </w:r>
      <w:r>
        <w:rPr>
          <w:rFonts w:ascii="Times New Roman" w:hAnsi="Times New Roman" w:eastAsia="Times New Roman" w:cs="Times New Roman"/>
          <w:i/>
        </w:rPr>
        <w:t>x</w:t>
      </w:r>
      <w:r>
        <w:t>—</w:t>
      </w:r>
      <w:r>
        <w:rPr>
          <w:rFonts w:ascii="Times New Roman" w:hAnsi="Times New Roman" w:eastAsia="Times New Roman" w:cs="Times New Roman"/>
          <w:i/>
        </w:rPr>
        <w:t>t</w:t>
      </w:r>
      <w:r>
        <w:t>图像在</w:t>
      </w:r>
      <w:r>
        <w:rPr>
          <w:rFonts w:ascii="Times New Roman" w:hAnsi="Times New Roman" w:eastAsia="Times New Roman" w:cs="Times New Roman"/>
          <w:i/>
        </w:rPr>
        <w:t>t</w:t>
      </w:r>
      <w:r>
        <w:t>=4s时相切（乙车的</w:t>
      </w:r>
      <w:r>
        <w:rPr>
          <w:rFonts w:ascii="Times New Roman" w:hAnsi="Times New Roman" w:eastAsia="Times New Roman" w:cs="Times New Roman"/>
          <w:i/>
        </w:rPr>
        <w:t>x</w:t>
      </w:r>
      <w:r>
        <w:t>—</w:t>
      </w:r>
      <w:r>
        <w:rPr>
          <w:rFonts w:ascii="Times New Roman" w:hAnsi="Times New Roman" w:eastAsia="Times New Roman" w:cs="Times New Roman"/>
          <w:i/>
        </w:rPr>
        <w:t>t</w:t>
      </w:r>
      <w:r>
        <w:t>图像未画出），两车均可视为质点。下列说法正确的是（　　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A．甲车的速度变化率逐渐增大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B．甲车的加速度大小为8m/s</w:t>
      </w:r>
      <w:r>
        <w:rPr>
          <w:vertAlign w:val="superscript"/>
        </w:rPr>
        <w:t>2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C．乙车的速度大小为8m/s</w:t>
      </w:r>
    </w:p>
    <w:p>
      <w:pPr>
        <w:shd w:val="clear" w:color="auto" w:fill="FFFFFF"/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D．</w:t>
      </w:r>
      <w:r>
        <w:rPr>
          <w:rFonts w:ascii="Times New Roman" w:hAnsi="Times New Roman" w:eastAsia="Times New Roman" w:cs="Times New Roman"/>
          <w:i/>
          <w:color w:val="FF0000"/>
        </w:rPr>
        <w:t>t</w:t>
      </w:r>
      <w:r>
        <w:rPr>
          <w:color w:val="FF0000"/>
        </w:rPr>
        <w:t>=2s时，乙车通过甲车的出发点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4c2f46d5-6e3e-4589-9e51-ac81b3959a06"/>
      <w:r>
        <w:rPr>
          <w:rFonts w:ascii="宋体" w:hAnsi="宋体" w:eastAsia="宋体" w:cs="宋体"/>
          <w:kern w:val="0"/>
          <w:szCs w:val="21"/>
        </w:rPr>
        <w:t>如图所示，竖井中的升降机可将地下深处的矿石快速运送到地面，某一竖井的深度为</w:t>
      </w:r>
      <m:oMath>
        <m:r>
          <m:rPr/>
          <m:t>104 m</m:t>
        </m:r>
      </m:oMath>
      <w:r>
        <w:rPr>
          <w:rFonts w:ascii="宋体" w:hAnsi="宋体" w:eastAsia="宋体" w:cs="宋体"/>
          <w:kern w:val="0"/>
          <w:szCs w:val="21"/>
        </w:rPr>
        <w:t>，升降机运行的最大速度为</w:t>
      </w:r>
      <m:oMath>
        <m:r>
          <m:rPr/>
          <m:t>8 m/s</m:t>
        </m:r>
      </m:oMath>
      <w:r>
        <w:rPr>
          <w:rFonts w:ascii="宋体" w:hAnsi="宋体" w:eastAsia="宋体" w:cs="宋体"/>
          <w:kern w:val="0"/>
          <w:szCs w:val="21"/>
        </w:rPr>
        <w:t>，加速度大小不超过</w:t>
      </w:r>
      <m:oMath>
        <m:r>
          <m:rPr/>
          <m:t>1 m/</m:t>
        </m:r>
        <m:sSup>
          <m:sSupPr/>
          <m:e>
            <m:r>
              <m:rPr/>
              <m:t>s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，假定升降机到井口的速度为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，则将矿石从井底提升到井口的最短时间是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" name="图片 18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8" descr="latexIm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   )</w:t>
      </w:r>
      <w:bookmarkEnd w:id="7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13 s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16 s</m:t>
        </m:r>
      </m:oMath>
      <w:r>
        <w:tab/>
      </w:r>
      <w:r>
        <w:rPr>
          <w:rFonts w:ascii="Times New Roman" w:hAnsi="Times New Roman" w:eastAsia="Times New Roman" w:cs="Times New Roman"/>
          <w:color w:val="FF0000"/>
          <w:kern w:val="0"/>
          <w:szCs w:val="21"/>
        </w:rPr>
        <w:t xml:space="preserve">C. </w:t>
      </w:r>
      <m:oMath>
        <m:r>
          <m:rPr/>
          <w:rPr>
            <w:color w:val="FF0000"/>
          </w:rPr>
          <m:t>21 s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26 s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0cfe8e06-b84d-45e9-9dba-3b98f45d0ffd"/>
      <w:r>
        <w:rPr>
          <w:rFonts w:ascii="宋体" w:hAnsi="宋体" w:eastAsia="宋体" w:cs="宋体"/>
          <w:kern w:val="0"/>
          <w:szCs w:val="21"/>
        </w:rPr>
        <w:t>打印机是现代办公不可或缺的设备，正常情况下，进纸系统能做到“每次只进一张纸”，进纸系统的结构如图所示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设每张纸的质量均为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，搓纸轮按图示方向转动时带动最上面的第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张纸匀速向右运动，搓纸轮与纸张之间的动摩擦因数为</w:t>
      </w:r>
      <m:oMath>
        <m:sSub>
          <m:sSubPr/>
          <m:e>
            <m:r>
              <m:rPr/>
              <m:t>μ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，纸张与纸张之间、纸张与底部摩擦片之间的动摩擦因数均为</w:t>
      </w:r>
      <m:oMath>
        <m:sSub>
          <m:sSubPr/>
          <m:e>
            <m:r>
              <m:rPr/>
              <m:t>μ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，工作时搓纸轮给第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张纸压力大小为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。重力加速度为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，打印机正常工作时，下列说法正确</w:t>
      </w:r>
      <w:r>
        <w:rPr>
          <w:rFonts w:ascii="Times New Roman" w:hAnsi="Times New Roman" w:eastAsia="Times New Roman" w:cs="Times New Roman"/>
          <w:kern w:val="0"/>
          <w:szCs w:val="21"/>
        </w:rPr>
        <w:t>(  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 )</w:t>
      </w:r>
      <w:bookmarkEnd w:id="8"/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strike w:val="0"/>
          <w:color w:val="FF0000"/>
          <w:kern w:val="0"/>
          <w:sz w:val="24"/>
          <w:szCs w:val="24"/>
          <w:u w:val="none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3825240</wp:posOffset>
            </wp:positionH>
            <wp:positionV relativeFrom="line">
              <wp:posOffset>144780</wp:posOffset>
            </wp:positionV>
            <wp:extent cx="1924050" cy="1085850"/>
            <wp:effectExtent l="0" t="0" r="0" b="0"/>
            <wp:wrapSquare wrapText="left"/>
            <wp:docPr id="6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FF0000"/>
          <w:kern w:val="0"/>
          <w:szCs w:val="21"/>
        </w:rPr>
        <w:t xml:space="preserve">A. </w:t>
      </w:r>
      <w:r>
        <w:rPr>
          <w:rFonts w:ascii="宋体" w:hAnsi="宋体" w:eastAsia="宋体" w:cs="宋体"/>
          <w:color w:val="FF0000"/>
          <w:kern w:val="0"/>
          <w:szCs w:val="21"/>
        </w:rPr>
        <w:t>任意</w:t>
      </w:r>
      <m:oMath>
        <m:r>
          <m:rPr/>
          <w:rPr>
            <w:color w:val="FF0000"/>
          </w:rPr>
          <m:t>1</m:t>
        </m:r>
      </m:oMath>
      <w:r>
        <w:rPr>
          <w:rFonts w:ascii="宋体" w:hAnsi="宋体" w:eastAsia="宋体" w:cs="宋体"/>
          <w:color w:val="FF0000"/>
          <w:kern w:val="0"/>
          <w:szCs w:val="21"/>
        </w:rPr>
        <w:t>张纸对下</w:t>
      </w:r>
      <m:oMath>
        <m:r>
          <m:rPr/>
          <w:rPr>
            <w:color w:val="FF0000"/>
          </w:rPr>
          <m:t>1</m:t>
        </m:r>
      </m:oMath>
      <w:r>
        <w:rPr>
          <w:rFonts w:ascii="宋体" w:hAnsi="宋体" w:eastAsia="宋体" w:cs="宋体"/>
          <w:color w:val="FF0000"/>
          <w:kern w:val="0"/>
          <w:szCs w:val="21"/>
        </w:rPr>
        <w:t>张纸的摩擦力大小相等</w:t>
      </w:r>
      <w:r>
        <w:rPr>
          <w:color w:val="FF0000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最底层的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张纸没有受到摩擦片的摩擦作用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第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张与第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张纸之间的摩擦力大小为</w:t>
      </w:r>
      <m:oMath>
        <m:sSub>
          <m:sSubPr/>
          <m:e>
            <m:r>
              <m:rPr/>
              <m:t>μ</m:t>
            </m:r>
          </m:e>
          <m:sub>
            <m:r>
              <m:rPr/>
              <m:t>2</m:t>
            </m:r>
          </m:sub>
        </m:sSub>
        <m:r>
          <m:rPr/>
          <m:t>(2mg+F)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只要满足</w:t>
      </w:r>
      <m:oMath>
        <m:sSub>
          <m:sSubPr/>
          <m:e>
            <m:r>
              <m:rPr/>
              <m:t>μ</m:t>
            </m:r>
          </m:e>
          <m:sub>
            <m:r>
              <m:rPr/>
              <m:t>1</m:t>
            </m:r>
          </m:sub>
        </m:sSub>
        <m:r>
          <m:rPr/>
          <m:t>&lt;</m:t>
        </m:r>
        <m:sSub>
          <m:sSubPr/>
          <m:e>
            <m:r>
              <m:rPr/>
              <m:t>μ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，“每次只进一张纸”一定能做到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sz w:val="21"/>
        </w:rPr>
        <w:t>二、填空题（本大题共</w:t>
      </w:r>
      <w:r>
        <w:rPr>
          <w:rFonts w:hint="eastAsia" w:ascii="宋体" w:hAnsi="宋体" w:eastAsia="宋体" w:cs="宋体"/>
          <w:b/>
          <w:sz w:val="21"/>
        </w:rPr>
        <w:t>1</w:t>
      </w:r>
      <w:r>
        <w:rPr>
          <w:rFonts w:hint="eastAsia" w:ascii="宋体" w:hAnsi="宋体" w:eastAsia="宋体" w:cs="宋体"/>
          <w:b w:val="0"/>
          <w:sz w:val="21"/>
        </w:rPr>
        <w:t>小题，共</w:t>
      </w:r>
      <w:r>
        <w:rPr>
          <w:rFonts w:hint="eastAsia" w:ascii="宋体" w:cs="宋体"/>
          <w:b/>
          <w:sz w:val="21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sz w:val="21"/>
        </w:rPr>
        <w:t>分）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56b90a42-946d-4174-8ffd-234a4b52bb9e"/>
      <w:r>
        <w:rPr>
          <w:rFonts w:ascii="宋体" w:hAnsi="宋体" w:eastAsia="宋体" w:cs="宋体"/>
          <w:kern w:val="0"/>
          <w:szCs w:val="21"/>
        </w:rPr>
        <w:t>某同学探究弹力与弹簧伸长量的关系．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将弹簧悬挂在铁架台上，将刻度尺固定在弹簧一侧．弹簧轴线和刻度尺都应在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方向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填“水平”或“竖直”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弹簧自然悬挂，待弹簧静止时，长度记为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；弹簧下端挂上砝码盘时，长度记为</w:t>
      </w:r>
      <m:oMath>
        <m:sSub>
          <m:sSubPr/>
          <m:e>
            <m:r>
              <m:rPr/>
              <m:t>L</m:t>
            </m:r>
          </m:e>
          <m:sub>
            <m:r>
              <m:rPr/>
              <m:t>x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；在砝码盘中每次增加</w:t>
      </w:r>
      <m:oMath>
        <m:r>
          <m:rPr/>
          <m:t>10g</m:t>
        </m:r>
      </m:oMath>
      <w:r>
        <w:rPr>
          <w:rFonts w:ascii="宋体" w:hAnsi="宋体" w:eastAsia="宋体" w:cs="宋体"/>
          <w:kern w:val="0"/>
          <w:szCs w:val="21"/>
        </w:rPr>
        <w:t>砝码，弹簧长度依次记为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至</w:t>
      </w:r>
      <m:oMath>
        <m:sSub>
          <m:sSubPr/>
          <m:e>
            <m:r>
              <m:rPr/>
              <m:t>L</m:t>
            </m:r>
          </m:e>
          <m:sub>
            <m:r>
              <m:rPr/>
              <m:t>6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，数据如表：</w:t>
      </w:r>
    </w:p>
    <w:tbl>
      <w:tblPr>
        <w:tblStyle w:val="5"/>
        <w:tblW w:w="0" w:type="auto"/>
        <w:tblInd w:w="25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855"/>
        <w:gridCol w:w="1005"/>
        <w:gridCol w:w="885"/>
        <w:gridCol w:w="1035"/>
        <w:gridCol w:w="885"/>
        <w:gridCol w:w="885"/>
        <w:gridCol w:w="885"/>
        <w:gridCol w:w="885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06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代表符号</w:t>
            </w:r>
          </w:p>
        </w:tc>
        <w:tc>
          <w:tcPr>
            <w:tcW w:w="85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L</m:t>
                </m:r>
              </m:oMath>
            </m:oMathPara>
          </w:p>
        </w:tc>
        <w:tc>
          <w:tcPr>
            <w:tcW w:w="100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sSub>
                  <m:sSubPr/>
                  <m:e>
                    <m:r>
                      <m:rPr/>
                      <m:t>L</m:t>
                    </m:r>
                  </m:e>
                  <m:sub>
                    <m:r>
                      <m:rPr/>
                      <m:t>x</m:t>
                    </m:r>
                  </m:sub>
                </m:sSub>
              </m:oMath>
            </m:oMathPara>
          </w:p>
        </w:tc>
        <w:tc>
          <w:tcPr>
            <w:tcW w:w="88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sSub>
                  <m:sSubPr/>
                  <m:e>
                    <m:r>
                      <m:rPr/>
                      <m:t>L</m:t>
                    </m:r>
                  </m:e>
                  <m:sub>
                    <m:r>
                      <m:rPr/>
                      <m:t>1</m:t>
                    </m:r>
                  </m:sub>
                </m:sSub>
              </m:oMath>
            </m:oMathPara>
          </w:p>
        </w:tc>
        <w:tc>
          <w:tcPr>
            <w:tcW w:w="103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sSub>
                  <m:sSubPr/>
                  <m:e>
                    <m:r>
                      <m:rPr/>
                      <m:t>L</m:t>
                    </m:r>
                  </m:e>
                  <m:sub>
                    <m:r>
                      <m:rPr/>
                      <m:t>2</m:t>
                    </m:r>
                  </m:sub>
                </m:sSub>
              </m:oMath>
            </m:oMathPara>
          </w:p>
        </w:tc>
        <w:tc>
          <w:tcPr>
            <w:tcW w:w="88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sSub>
                  <m:sSubPr/>
                  <m:e>
                    <m:r>
                      <m:rPr/>
                      <m:t>L</m:t>
                    </m:r>
                  </m:e>
                  <m:sub>
                    <m:r>
                      <m:rPr/>
                      <m:t>3</m:t>
                    </m:r>
                  </m:sub>
                </m:sSub>
              </m:oMath>
            </m:oMathPara>
          </w:p>
        </w:tc>
        <w:tc>
          <w:tcPr>
            <w:tcW w:w="88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sSub>
                  <m:sSubPr/>
                  <m:e>
                    <m:r>
                      <m:rPr/>
                      <m:t>L</m:t>
                    </m:r>
                  </m:e>
                  <m:sub>
                    <m:r>
                      <m:rPr/>
                      <m:t>4</m:t>
                    </m:r>
                  </m:sub>
                </m:sSub>
              </m:oMath>
            </m:oMathPara>
          </w:p>
        </w:tc>
        <w:tc>
          <w:tcPr>
            <w:tcW w:w="88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sSub>
                  <m:sSubPr/>
                  <m:e>
                    <m:r>
                      <m:rPr/>
                      <m:t>L</m:t>
                    </m:r>
                  </m:e>
                  <m:sub>
                    <m:r>
                      <m:rPr/>
                      <m:t>5</m:t>
                    </m:r>
                  </m:sub>
                </m:sSub>
              </m:oMath>
            </m:oMathPara>
          </w:p>
        </w:tc>
        <w:tc>
          <w:tcPr>
            <w:tcW w:w="88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sSub>
                  <m:sSubPr/>
                  <m:e>
                    <m:r>
                      <m:rPr/>
                      <m:t>L</m:t>
                    </m:r>
                  </m:e>
                  <m:sub>
                    <m:r>
                      <m:rPr/>
                      <m:t>6</m:t>
                    </m:r>
                  </m:sub>
                </m:sSub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数值</w:t>
            </w:r>
            <m:oMath>
              <m:r>
                <m:rPr/>
                <m:t>[cm]</m:t>
              </m:r>
            </m:oMath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25.35</m:t>
                </m:r>
              </m:oMath>
            </m:oMathPara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27.35</m:t>
                </m:r>
              </m:oMath>
            </m:oMathPara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29.35</m:t>
                </m:r>
              </m:oMath>
            </m:oMathPara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31.30</m:t>
                </m:r>
              </m:oMath>
            </m:oMathPara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33.4</m:t>
                </m:r>
              </m:oMath>
            </m:oMathPara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35.35</m:t>
                </m:r>
              </m:oMath>
            </m:oMathPara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37.40</m:t>
                </m:r>
              </m:oMath>
            </m:oMathPara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39.30</m:t>
                </m:r>
              </m:oMath>
            </m:oMathPara>
          </w:p>
        </w:tc>
      </w:tr>
    </w:tbl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表中有一个数值记录不规范，代表符号为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如图是该同学根据表中数据作的图，纵轴是砝码的质量，横轴是弹簧长度与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的差值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填“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”或“</w:t>
      </w:r>
      <m:oMath>
        <m:sSub>
          <m:sSubPr/>
          <m:e>
            <m:r>
              <m:rPr/>
              <m:t>L</m:t>
            </m:r>
          </m:e>
          <m:sub>
            <m:r>
              <m:rPr/>
              <m:t>x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”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(4)</m:t>
        </m:r>
      </m:oMath>
      <w:r>
        <w:rPr>
          <w:rFonts w:ascii="宋体" w:hAnsi="宋体" w:eastAsia="宋体" w:cs="宋体"/>
          <w:kern w:val="0"/>
          <w:szCs w:val="21"/>
        </w:rPr>
        <w:t>由图可知弹簧的劲度系数为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/>
          <m:t>N/m</m:t>
        </m:r>
      </m:oMath>
      <w:r>
        <w:rPr>
          <w:rFonts w:ascii="宋体" w:hAnsi="宋体" w:eastAsia="宋体" w:cs="宋体"/>
          <w:kern w:val="0"/>
          <w:szCs w:val="21"/>
        </w:rPr>
        <w:t>；通过图和表可知砝码盘的质量为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/>
          <m:t>g(</m:t>
        </m:r>
      </m:oMath>
      <w:r>
        <w:rPr>
          <w:rFonts w:ascii="宋体" w:hAnsi="宋体" w:eastAsia="宋体" w:cs="宋体"/>
          <w:kern w:val="0"/>
          <w:szCs w:val="21"/>
        </w:rPr>
        <w:t>结果保留两位有效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2840990</wp:posOffset>
            </wp:positionH>
            <wp:positionV relativeFrom="line">
              <wp:posOffset>12700</wp:posOffset>
            </wp:positionV>
            <wp:extent cx="2200275" cy="1525270"/>
            <wp:effectExtent l="0" t="0" r="9525" b="17780"/>
            <wp:wrapSquare wrapText="bothSides"/>
            <wp:docPr id="2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数字，重力加速度取</w:t>
      </w:r>
      <m:oMath>
        <m:r>
          <m:rPr/>
          <m:t>9.8m/</m:t>
        </m:r>
        <m:sSup>
          <m:sSupPr/>
          <m:e>
            <m:r>
              <m:rPr/>
              <m:t>s</m:t>
            </m:r>
          </m:e>
          <m:sup>
            <m:r>
              <m:rPr/>
              <m:t>2</m:t>
            </m:r>
          </m:sup>
        </m:sSup>
        <m:r>
          <m:rPr/>
          <m:t>).</m:t>
        </m:r>
        <w:bookmarkEnd w:id="9"/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hint="eastAsia" w:ascii="宋体" w:hAnsi="宋体" w:eastAsia="宋体" w:cs="宋体"/>
        </w:rPr>
      </w:pPr>
      <w:bookmarkStart w:id="11" w:name="_GoBack"/>
      <w:bookmarkEnd w:id="11"/>
      <w:r>
        <w:rPr>
          <w:rFonts w:hint="eastAsia" w:ascii="宋体" w:hAnsi="宋体" w:eastAsia="宋体" w:cs="宋体"/>
          <w:b w:val="0"/>
          <w:sz w:val="21"/>
        </w:rPr>
        <w:t>三、计算题（本大题共</w:t>
      </w:r>
      <w:r>
        <w:rPr>
          <w:rFonts w:hint="eastAsia" w:ascii="宋体" w:cs="宋体"/>
          <w:b/>
          <w:sz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sz w:val="21"/>
        </w:rPr>
        <w:t>小题，共</w:t>
      </w:r>
      <w:r>
        <w:rPr>
          <w:rFonts w:hint="eastAsia" w:ascii="宋体" w:cs="宋体"/>
          <w:b/>
          <w:sz w:val="21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1"/>
        </w:rPr>
        <w:t>.0</w:t>
      </w:r>
      <w:r>
        <w:rPr>
          <w:rFonts w:hint="eastAsia" w:ascii="宋体" w:hAnsi="宋体" w:eastAsia="宋体" w:cs="宋体"/>
          <w:b w:val="0"/>
          <w:sz w:val="21"/>
        </w:rPr>
        <w:t>分）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</w:t>
      </w:r>
      <w:r>
        <w:t>2．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8分</w:t>
      </w:r>
      <w:r>
        <w:rPr>
          <w:rFonts w:hint="eastAsia"/>
          <w:lang w:eastAsia="zh-CN"/>
        </w:rPr>
        <w:t>）</w:t>
      </w:r>
      <w:r>
        <w:t>如图所示，一辆上表面光滑的平板小车长</w:t>
      </w:r>
      <w:r>
        <w:object>
          <v:shape id="_x0000_i1025" o:spt="75" alt="eqIdeb7ec37b33cdadbf9ad6872a363c0fd3" type="#_x0000_t75" style="height:10.55pt;width:31.65pt;" o:ole="t" filled="f" o:preferrelative="t" stroked="f" coordsize="21600,21600">
            <v:path/>
            <v:fill on="f" focussize="0,0"/>
            <v:stroke on="f" joinstyle="miter"/>
            <v:imagedata r:id="rId21" o:title="eqIdeb7ec37b33cdadbf9ad6872a363c0fd3"/>
            <o:lock v:ext="edit" aspectratio="t"/>
            <w10:wrap type="none"/>
            <w10:anchorlock/>
          </v:shape>
          <o:OLEObject Type="Embed" ProgID="Equation.DSMT4" ShapeID="_x0000_i1025" DrawAspect="Content" ObjectID="_1468075725" r:id="rId20">
            <o:LockedField>false</o:LockedField>
          </o:OLEObject>
        </w:object>
      </w:r>
      <w:r>
        <w:t>，车上左侧有一挡板，紧靠挡板处有一可看成质点的小球。开始时，小车与小球一起在水平面上向右做匀速运动，速度大小为</w:t>
      </w:r>
      <w:r>
        <w:object>
          <v:shape id="_x0000_i1026" o:spt="75" alt="eqIdb383eaa90fb35b24ff1819329cd31fd5" type="#_x0000_t75" style="height:15.8pt;width:43.1pt;" o:ole="t" filled="f" o:preferrelative="t" stroked="f" coordsize="21600,21600">
            <v:path/>
            <v:fill on="f" focussize="0,0"/>
            <v:stroke on="f" joinstyle="miter"/>
            <v:imagedata r:id="rId23" o:title="eqIdb383eaa90fb35b24ff1819329cd31fd5"/>
            <o:lock v:ext="edit" aspectratio="t"/>
            <w10:wrap type="none"/>
            <w10:anchorlock/>
          </v:shape>
          <o:OLEObject Type="Embed" ProgID="Equation.DSMT4" ShapeID="_x0000_i1026" DrawAspect="Content" ObjectID="_1468075726" r:id="rId22">
            <o:LockedField>false</o:LockedField>
          </o:OLEObject>
        </w:object>
      </w:r>
      <w:r>
        <w:t>。某时刻小车开始刹车，加速度大小</w:t>
      </w:r>
      <w:r>
        <w:object>
          <v:shape id="_x0000_i1027" o:spt="75" alt="eqIdf43482b789a82d379745685efc7eef0e" type="#_x0000_t75" style="height:13.75pt;width:43.95pt;" o:ole="t" filled="f" o:preferrelative="t" stroked="f" coordsize="21600,21600">
            <v:path/>
            <v:fill on="f" focussize="0,0"/>
            <v:stroke on="f" joinstyle="miter"/>
            <v:imagedata r:id="rId25" o:title="eqIdf43482b789a82d379745685efc7eef0e"/>
            <o:lock v:ext="edit" aspectratio="t"/>
            <w10:wrap type="none"/>
            <w10:anchorlock/>
          </v:shape>
          <o:OLEObject Type="Embed" ProgID="Equation.DSMT4" ShapeID="_x0000_i1027" DrawAspect="Content" ObjectID="_1468075727" r:id="rId24">
            <o:LockedField>false</o:LockedField>
          </o:OLEObject>
        </w:object>
      </w:r>
      <w:r>
        <w:t>。经过一段时间</w:t>
      </w:r>
      <w:r>
        <w:rPr>
          <w:rFonts w:ascii="Times New Roman" w:hAnsi="Times New Roman" w:eastAsia="Times New Roman" w:cs="Times New Roman"/>
          <w:i/>
        </w:rPr>
        <w:t>t</w:t>
      </w:r>
      <w:r>
        <w:t>，小球从小车右端滑出，之后又经过</w:t>
      </w:r>
      <w:r>
        <w:object>
          <v:shape id="_x0000_i1028" o:spt="75" alt="eqIdad90afd365a3d82f0a40c6b81d6bbddf" type="#_x0000_t75" style="height:15.9pt;width:36.9pt;" o:ole="t" filled="f" o:preferrelative="t" stroked="f" coordsize="21600,21600">
            <v:path/>
            <v:fill on="f" focussize="0,0"/>
            <v:stroke on="f" joinstyle="miter"/>
            <v:imagedata r:id="rId27" o:title="eqIdad90afd365a3d82f0a40c6b81d6bbddf"/>
            <o:lock v:ext="edit" aspectratio="t"/>
            <w10:wrap type="none"/>
            <w10:anchorlock/>
          </v:shape>
          <o:OLEObject Type="Embed" ProgID="Equation.DSMT4" ShapeID="_x0000_i1028" DrawAspect="Content" ObjectID="_1468075728" r:id="rId26">
            <o:LockedField>false</o:LockedField>
          </o:OLEObject>
        </w:object>
      </w:r>
      <w:r>
        <w:t>小球落地。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(1)求从刹车开始到小球离开小车所用的时间</w:t>
      </w:r>
      <w:r>
        <w:rPr>
          <w:rFonts w:ascii="Times New Roman" w:hAnsi="Times New Roman" w:eastAsia="Times New Roman" w:cs="Times New Roman"/>
          <w:i/>
        </w:rPr>
        <w:t>t</w:t>
      </w:r>
      <w:r>
        <w:t>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(2)小车从刹车开始到小球落地运动了多远？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047875" cy="904875"/>
            <wp:effectExtent l="0" t="0" r="9525" b="9525"/>
            <wp:docPr id="100005" name="图片 100005" descr="@@@05040aca-2650-49a8-bfa7-4be7e6a7e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05040aca-2650-49a8-bfa7-4be7e6a7eada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bidi w:val="0"/>
        <w:rPr>
          <w:rFonts w:ascii="Cambria Math" w:hAnsi="宋体" w:eastAsia="宋体" w:cs="Cambria Math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664845</wp:posOffset>
            </wp:positionV>
            <wp:extent cx="2447925" cy="1028700"/>
            <wp:effectExtent l="0" t="0" r="9525" b="0"/>
            <wp:wrapSquare wrapText="bothSides"/>
            <wp:docPr id="8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0" w:name="f7259ff7-192a-4524-ba91-a90d25feca1d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12分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如图所示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本相同的厚书被两块相同的竖直木板夹在中间，书静止不动，此时两侧对木板施加的水平压力为</w:t>
      </w:r>
      <m:oMath>
        <m:sSub>
          <m:sSubPr/>
          <m:e>
            <m:r>
              <m:rPr/>
              <m:t>F</m:t>
            </m:r>
          </m:e>
          <m:sub>
            <m:r>
              <m:rPr/>
              <m:t>N</m:t>
            </m:r>
          </m:sub>
        </m:sSub>
        <m:r>
          <m:rPr/>
          <m:t>=40N</m:t>
        </m:r>
      </m:oMath>
      <w:r>
        <w:rPr>
          <w:rFonts w:ascii="宋体" w:hAnsi="宋体" w:eastAsia="宋体" w:cs="宋体"/>
          <w:kern w:val="0"/>
          <w:szCs w:val="21"/>
        </w:rPr>
        <w:t>，每本书的质量为</w:t>
      </w:r>
      <m:oMath>
        <m:r>
          <m:rPr/>
          <m:t>m=0.5kg</m:t>
        </m:r>
      </m:oMath>
      <w:r>
        <w:rPr>
          <w:rFonts w:ascii="宋体" w:hAnsi="宋体" w:eastAsia="宋体" w:cs="宋体"/>
          <w:kern w:val="0"/>
          <w:szCs w:val="21"/>
        </w:rPr>
        <w:t>，重力加速度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取</w:t>
      </w:r>
      <m:oMath>
        <m:r>
          <m:rPr/>
          <m:t>10m/</m:t>
        </m:r>
        <m:sSup>
          <m:sSupPr/>
          <m:e>
            <m:r>
              <m:rPr/>
              <m:t>s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，木板和书之间的动摩擦因数为</w:t>
      </w:r>
      <m:oMath>
        <m:r>
          <m:rPr/>
          <m:t>0.4</m:t>
        </m:r>
      </m:oMath>
      <w:r>
        <w:rPr>
          <w:rFonts w:ascii="宋体" w:hAnsi="宋体" w:eastAsia="宋体" w:cs="宋体"/>
          <w:kern w:val="0"/>
          <w:szCs w:val="21"/>
        </w:rPr>
        <w:t>，最大静摩擦力等于滑动摩擦力。则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左侧木板对书的静摩擦力为多大？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书和书之间的动摩擦因数至少为多大？</w:t>
      </w:r>
    </w:p>
    <w:p>
      <w:pPr>
        <w:tabs>
          <w:tab w:val="left" w:pos="252"/>
        </w:tabs>
        <w:bidi w:val="0"/>
        <w:jc w:val="left"/>
        <w:rPr>
          <w:rFonts w:ascii="宋体" w:hAnsi="宋体" w:eastAsia="宋体" w:cs="宋体"/>
          <w:kern w:val="0"/>
          <w:szCs w:val="21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如果把左侧第二本书向上抽出至少需要多大的竖直拉力？</w:t>
      </w:r>
      <w:bookmarkEnd w:id="10"/>
    </w:p>
    <w:p>
      <w:pPr>
        <w:tabs>
          <w:tab w:val="left" w:pos="252"/>
        </w:tabs>
        <w:bidi w:val="0"/>
        <w:jc w:val="left"/>
        <w:rPr>
          <w:rFonts w:ascii="宋体" w:hAnsi="宋体" w:eastAsia="宋体" w:cs="宋体"/>
          <w:kern w:val="0"/>
          <w:szCs w:val="21"/>
        </w:rPr>
      </w:pPr>
    </w:p>
    <w:p>
      <w:pPr>
        <w:tabs>
          <w:tab w:val="left" w:pos="252"/>
        </w:tabs>
        <w:bidi w:val="0"/>
        <w:jc w:val="left"/>
        <w:rPr>
          <w:rFonts w:ascii="宋体" w:hAnsi="宋体" w:eastAsia="宋体" w:cs="宋体"/>
          <w:kern w:val="0"/>
          <w:szCs w:val="21"/>
        </w:rPr>
      </w:pPr>
    </w:p>
    <w:p>
      <w:pPr>
        <w:bidi w:val="0"/>
        <w:jc w:val="left"/>
        <w:rPr>
          <w:sz w:val="28"/>
          <w:szCs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3" w:bottom="1440" w:left="1083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DEwN2E4NTFmOWM2NTkzZmQ3YzQ2ZDg3ODcyY2UifQ=="/>
  </w:docVars>
  <w:rsids>
    <w:rsidRoot w:val="00000000"/>
    <w:rsid w:val="098E0A2C"/>
    <w:rsid w:val="26477A25"/>
    <w:rsid w:val="3B681D89"/>
    <w:rsid w:val="42BC4F73"/>
    <w:rsid w:val="5CA5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rPr>
      <w:rFonts w:ascii="Cambria Math" w:hAnsi="宋体" w:eastAsia="宋体" w:cs="Cambria Math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16.png"/><Relationship Id="rId28" Type="http://schemas.openxmlformats.org/officeDocument/2006/relationships/image" Target="media/image15.png"/><Relationship Id="rId27" Type="http://schemas.openxmlformats.org/officeDocument/2006/relationships/image" Target="media/image14.wmf"/><Relationship Id="rId26" Type="http://schemas.openxmlformats.org/officeDocument/2006/relationships/oleObject" Target="embeddings/oleObject4.bin"/><Relationship Id="rId25" Type="http://schemas.openxmlformats.org/officeDocument/2006/relationships/image" Target="media/image13.wmf"/><Relationship Id="rId24" Type="http://schemas.openxmlformats.org/officeDocument/2006/relationships/oleObject" Target="embeddings/oleObject3.bin"/><Relationship Id="rId23" Type="http://schemas.openxmlformats.org/officeDocument/2006/relationships/image" Target="media/image12.wmf"/><Relationship Id="rId22" Type="http://schemas.openxmlformats.org/officeDocument/2006/relationships/oleObject" Target="embeddings/oleObject2.bin"/><Relationship Id="rId21" Type="http://schemas.openxmlformats.org/officeDocument/2006/relationships/image" Target="media/image11.wmf"/><Relationship Id="rId20" Type="http://schemas.openxmlformats.org/officeDocument/2006/relationships/oleObject" Target="embeddings/oleObject1.bin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f3a94d334-121c-447b-ac38-cbf8c77e342e;c539f4361-c731-4c6c-93cb-93f5242fa6bf,0653595c0-0cdb-467f-9276-8287f1b4a3c6,7283aa271-d176-4f5c-b27b-c5940f1f25ed,9a2540ebb-80b0-4fc6-8481-9f5994ef0d71,a0d0a8c95-b0bf-4eee-beae-3e04b5a471b5,10580ba37-ae4b-4a58-bba0-925e2638b9a3,07f440984-2c04-46a9-91f9-96fa9a6e7e15,013549059-6cfb-40b5-8f65-24324905ff7d,fad6d0503-2679-423e-9763-07022043380d,56b590a42-946d-4174-8ffd-234a4b52bb9e,f72059ff7-192a-4524-ba91-a90d25feca1d,9c393c851-482a-4a5b-b1df-3276de9cc099,7d04732d6-a68e-491d-8a5b-457c303ab7d6,04e0a5fbe-bfff-495f-8ed4-e54c5d00420c,</dataContent>
</xtzj>
</file>

<file path=customXml/itemProps1.xml><?xml version="1.0" encoding="utf-8"?>
<ds:datastoreItem xmlns:ds="http://schemas.openxmlformats.org/officeDocument/2006/customXml" ds:itemID="{C3673F42-B44E-49C5-B8FF-761403D3A715}">
  <ds:schemaRefs/>
</ds:datastoreItem>
</file>

<file path=customXml/itemProps2.xml><?xml version="1.0" encoding="utf-8"?>
<ds:datastoreItem xmlns:ds="http://schemas.openxmlformats.org/officeDocument/2006/customXml" ds:itemID="{65876a89-d9af-4f52-92da-13478c5858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5</Pages>
  <Words>2467</Words>
  <Characters>2693</Characters>
  <Lines>0</Lines>
  <Paragraphs>0</Paragraphs>
  <TotalTime>3</TotalTime>
  <ScaleCrop>false</ScaleCrop>
  <LinksUpToDate>false</LinksUpToDate>
  <CharactersWithSpaces>2800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f3a4d334-121c-447b-ac38-cbf8c77e342e</dc:description>
  <cp:lastModifiedBy>萧秋</cp:lastModifiedBy>
  <dcterms:modified xsi:type="dcterms:W3CDTF">2023-10-24T08:08:32Z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AB3BDB7BD423400CAA884031CAEDD74C_13</vt:lpwstr>
  </property>
  <property fmtid="{D5CDD505-2E9C-101B-9397-08002B2CF9AE}" pid="3" name="KSOProductBuildVer">
    <vt:lpwstr>2052-12.1.0.15712</vt:lpwstr>
  </property>
</Properties>
</file>