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0" w:name="_Toc142579640"/>
      <w:bookmarkStart w:id="1" w:name="_Toc142641151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 竖直上抛运动</w:t>
      </w:r>
      <w:bookmarkEnd w:id="0"/>
      <w:bookmarkEnd w:id="1"/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1．某同学身高1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 m，在运动会上他参加跳高比赛，起跳后身体横着越过了1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 m高的横杆．据此可估算出他起跳时竖直向上的速度约为(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A．2 m/s 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B．4 m/s </w:t>
      </w:r>
    </w:p>
    <w:p>
      <w:pPr>
        <w:widowControl w:val="0"/>
        <w:spacing w:line="360" w:lineRule="auto"/>
        <w:contextualSpacing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C．6 m/s 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D．8 m/s</w:t>
      </w:r>
    </w:p>
    <w:p>
      <w:pPr>
        <w:widowControl w:val="0"/>
        <w:tabs>
          <w:tab w:val="left" w:pos="312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bookmarkStart w:id="2" w:name="_GoBack"/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241935</wp:posOffset>
            </wp:positionV>
            <wp:extent cx="654050" cy="925195"/>
            <wp:effectExtent l="0" t="0" r="12700" b="8255"/>
            <wp:wrapNone/>
            <wp:docPr id="88" name="图片 73" descr="2-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73" descr="2-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．如图，将一小球以10 m/s的初速度在某高台边缘竖直上抛，不计空气阻力，取抛出点为坐标原点，向上为坐标轴正方向，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，则3 s内小球运动的(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A．路程为25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B．位移为15 m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C．速度改变量为30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D．平均速度为5 m/s</w:t>
      </w:r>
    </w:p>
    <w:p>
      <w:pPr>
        <w:widowControl w:val="0"/>
        <w:tabs>
          <w:tab w:val="left" w:pos="8080"/>
        </w:tabs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3．一个从地面开始做竖直上抛运动的物体，它两次经过一个较低点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的时间间隔是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，两次经过一个较高点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的时间间隔是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两点之间的距离为(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>．</w:t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lang w:val="pl-PL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pl-PL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instrText xml:space="preserve">8)</w:instrText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pl-PL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pl-PL" w:eastAsia="zh-CN" w:bidi="ar-SA"/>
        </w:rPr>
        <w:t>T</w:t>
      </w:r>
      <w:r>
        <w:rPr>
          <w:rFonts w:ascii="Times New Roman" w:hAnsi="Times New Roman" w:eastAsia="宋体-方正超大字符集" w:cs="Times New Roman"/>
          <w:i/>
          <w:kern w:val="2"/>
          <w:sz w:val="21"/>
          <w:szCs w:val="21"/>
          <w:vertAlign w:val="subscript"/>
          <w:lang w:val="pl-PL" w:eastAsia="zh-CN" w:bidi="ar-SA"/>
        </w:rPr>
        <w:t>A</w:t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vertAlign w:val="superscript"/>
          <w:lang w:val="pl-PL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pl-PL" w:eastAsia="zh-CN" w:bidi="ar-SA"/>
        </w:rPr>
        <w:t>T</w:t>
      </w:r>
      <w:r>
        <w:rPr>
          <w:rFonts w:ascii="Times New Roman" w:hAnsi="Times New Roman" w:eastAsia="宋体-方正超大字符集" w:cs="Times New Roman"/>
          <w:i/>
          <w:kern w:val="2"/>
          <w:sz w:val="21"/>
          <w:szCs w:val="21"/>
          <w:vertAlign w:val="subscript"/>
          <w:lang w:val="pl-PL" w:eastAsia="zh-CN" w:bidi="ar-SA"/>
        </w:rPr>
        <w:t>B</w:t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vertAlign w:val="superscript"/>
          <w:lang w:val="pl-PL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 xml:space="preserve">)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>．</w:t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lang w:val="pl-PL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pl-PL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instrText xml:space="preserve">4)</w:instrText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pl-PL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pl-PL" w:eastAsia="zh-CN" w:bidi="ar-SA"/>
        </w:rPr>
        <w:t>T</w:t>
      </w:r>
      <w:r>
        <w:rPr>
          <w:rFonts w:ascii="Times New Roman" w:hAnsi="Times New Roman" w:eastAsia="宋体-方正超大字符集" w:cs="Times New Roman"/>
          <w:i/>
          <w:kern w:val="2"/>
          <w:sz w:val="21"/>
          <w:szCs w:val="21"/>
          <w:vertAlign w:val="subscript"/>
          <w:lang w:val="pl-PL" w:eastAsia="zh-CN" w:bidi="ar-SA"/>
        </w:rPr>
        <w:t>A</w:t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vertAlign w:val="superscript"/>
          <w:lang w:val="pl-PL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pl-PL" w:eastAsia="zh-CN" w:bidi="ar-SA"/>
        </w:rPr>
        <w:t>T</w:t>
      </w:r>
      <w:r>
        <w:rPr>
          <w:rFonts w:ascii="Times New Roman" w:hAnsi="Times New Roman" w:eastAsia="宋体-方正超大字符集" w:cs="Times New Roman"/>
          <w:i/>
          <w:kern w:val="2"/>
          <w:sz w:val="21"/>
          <w:szCs w:val="21"/>
          <w:vertAlign w:val="subscript"/>
          <w:lang w:val="pl-PL" w:eastAsia="zh-CN" w:bidi="ar-SA"/>
        </w:rPr>
        <w:t>B</w:t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vertAlign w:val="superscript"/>
          <w:lang w:val="pl-PL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>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 xml:space="preserve">        </w:t>
      </w:r>
    </w:p>
    <w:p>
      <w:pPr>
        <w:widowControl w:val="0"/>
        <w:spacing w:line="360" w:lineRule="auto"/>
        <w:contextualSpacing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>．</w:t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lang w:val="pl-PL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pl-PL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instrText xml:space="preserve">2)</w:instrText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pl-PL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pl-PL" w:eastAsia="zh-CN" w:bidi="ar-SA"/>
        </w:rPr>
        <w:t>T</w:t>
      </w:r>
      <w:r>
        <w:rPr>
          <w:rFonts w:ascii="Times New Roman" w:hAnsi="Times New Roman" w:eastAsia="宋体-方正超大字符集" w:cs="Times New Roman"/>
          <w:i/>
          <w:kern w:val="2"/>
          <w:sz w:val="21"/>
          <w:szCs w:val="21"/>
          <w:vertAlign w:val="subscript"/>
          <w:lang w:val="pl-PL" w:eastAsia="zh-CN" w:bidi="ar-SA"/>
        </w:rPr>
        <w:t>A</w:t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vertAlign w:val="superscript"/>
          <w:lang w:val="pl-PL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pl-PL" w:eastAsia="zh-CN" w:bidi="ar-SA"/>
        </w:rPr>
        <w:t>T</w:t>
      </w:r>
      <w:r>
        <w:rPr>
          <w:rFonts w:ascii="Times New Roman" w:hAnsi="Times New Roman" w:eastAsia="宋体-方正超大字符集" w:cs="Times New Roman"/>
          <w:i/>
          <w:kern w:val="2"/>
          <w:sz w:val="21"/>
          <w:szCs w:val="21"/>
          <w:vertAlign w:val="subscript"/>
          <w:lang w:val="pl-PL" w:eastAsia="zh-CN" w:bidi="ar-SA"/>
        </w:rPr>
        <w:t>B</w:t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vertAlign w:val="superscript"/>
          <w:lang w:val="pl-PL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 xml:space="preserve">)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t>．</w:t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lang w:val="pl-PL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pl-PL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pl-PL" w:eastAsia="zh-CN" w:bidi="ar-SA"/>
        </w:rPr>
        <w:instrText xml:space="preserve">2)</w:instrText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511175</wp:posOffset>
            </wp:positionV>
            <wp:extent cx="1388110" cy="1104265"/>
            <wp:effectExtent l="0" t="0" r="2540" b="635"/>
            <wp:wrapSquare wrapText="bothSides"/>
            <wp:docPr id="89" name="图片 74" descr="2-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4" descr="2-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4．将甲、乙两小球先后以同样的速度在距地面不同高度处竖直向上抛出，抛出时间间隔为2 s，它们运动的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图像分别如图中直线甲、乙所示．则(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 s时，两球的高度差一定为40 m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＝4 s时，两球相对于各自抛出点的位移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相等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C．两球从抛出至落到地面所用的时间相等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D．甲球从抛出至到达最高点的时间间隔与乙球的相等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5．某人在高层楼房的阳台上以20 m/s的速度竖直向上抛出一个石块，石块运动到离抛出点15 m处时，所经历的时间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可能是(不计空气阻力，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A．1 s            B．2 s            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C．3 s            D．(2＋</w:t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r(7)</w:instrText>
      </w:r>
      <w:r>
        <w:rPr>
          <w:rFonts w:ascii="Times New Roman" w:hAnsi="Times New Roman" w:eastAsia="宋体-方正超大字符集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 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6．小球从一定高度处由静止下落，与地面碰撞后回到原高度再次下落，重复上述运动，取小球的落地点为原点建立坐标系，竖直向上为正方向．下列速度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和位置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的关系图像中，能描述该过程的是(　　) 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4187190" cy="1025525"/>
            <wp:effectExtent l="0" t="0" r="3810" b="3175"/>
            <wp:wrapNone/>
            <wp:docPr id="9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7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439" cy="102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"G:\\2020\\同步\\物理\\人教必修第一册（新教材）\\全书完整的Word版文档\\W28.TIF"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"G:\\2020\\同步\\物理\\人教必修第一册（新教材）\\全书完整的Word版文档\\W28.TIF"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"G:\\2020\\同步\\物理\\人教必修第一册（新教材）\\全书完整的Word版文档\\W28.TIF"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"C:\\Users\\Administrator\\Desktop\\W28.TIF"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"C:\\Users\\Administrator\\Desktop\\W28.TIF"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"C:\\Users\\Administrator\\Desktop\\W28.TIF"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"C:\\Users\\Administrator\\Desktop\\21级高一网课\\第4.5周材料\\教师版\\W28.TIF"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"C:\\Users\\Administrator\\Desktop\\21级高一网课\\导学案\\新建文件夹\\W28.TIF"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"C:\\Users\\Administrator\\Desktop\\21级高一网课\\导学案\\新建文件夹\\W28.TIF"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"C:\\Users\\Administrator\\Desktop\\21级高一网课\\导学案\\新建文件夹\\W28.TIF"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"C:\\Users\\Administrator\\Desktop\\21级高一网课\\导学案\\待提交的\\W28.TIF"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"C:\\Users\\Administrator\\Desktop\\高一物理第7周\\W28.TIF"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7．某校一课外活动小组自制了一枚火箭，设火箭发射后始终在垂直于地面的方向上运动．火箭点火后可认为做匀加速直线运动，经过4 s到达离地面40 m高处时燃料恰好用完，若不计空气阻力，取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，求：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(1)燃料恰好用完时火箭的速度大小；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(2)火箭上升离地面的最大高度；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(3)火箭从发射到返回发射点的时间．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2B5204FE"/>
    <w:rsid w:val="2B5204FE"/>
    <w:rsid w:val="634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W28.TIF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2023-09-25T07:35:00Z</dcterms:created>
  <dc:creator>萧秋</dc:creator>
  <cp:lastModifiedBy>萧秋</cp:lastModifiedBy>
  <dcterms:modified xsi:type="dcterms:W3CDTF">2023-09-25T07:38:21Z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B7FB434DBF7A4F188AEDE7F371171B5A_11</vt:lpwstr>
  </property>
</Properties>
</file>