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 w:val="0"/>
        <w:spacing w:before="240" w:after="60"/>
        <w:jc w:val="center"/>
        <w:outlineLvl w:val="0"/>
        <w:rPr>
          <w:rFonts w:ascii="Times New Roman" w:hAnsi="Times New Roman" w:eastAsia="黑体" w:cs="Times New Roman"/>
          <w:b/>
          <w:bCs/>
          <w:kern w:val="2"/>
          <w:sz w:val="28"/>
          <w:szCs w:val="32"/>
          <w:lang w:val="en-US" w:eastAsia="zh-CN" w:bidi="ar-SA"/>
        </w:rPr>
      </w:pPr>
      <w:bookmarkStart w:id="0" w:name="_Toc142579632"/>
      <w:bookmarkStart w:id="1" w:name="_Toc142641143"/>
      <w:r>
        <w:rPr>
          <w:rFonts w:hint="eastAsia" w:ascii="Times New Roman" w:hAnsi="Times New Roman" w:eastAsia="黑体" w:cs="Times New Roman"/>
          <w:b/>
          <w:bCs/>
          <w:kern w:val="2"/>
          <w:sz w:val="28"/>
          <w:szCs w:val="32"/>
          <w:lang w:val="en-US" w:eastAsia="zh-CN" w:bidi="ar-SA"/>
        </w:rPr>
        <w:t>专题  速度、加速度及运动图像</w:t>
      </w:r>
      <w:bookmarkEnd w:id="0"/>
      <w:bookmarkEnd w:id="1"/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黑体" w:cs="Courier New"/>
          <w:b/>
          <w:bCs/>
          <w:kern w:val="2"/>
          <w:sz w:val="24"/>
          <w:szCs w:val="24"/>
          <w:lang w:val="en-US" w:eastAsia="zh-CN" w:bidi="ar-SA"/>
        </w:rPr>
      </w:pPr>
      <w:bookmarkStart w:id="2" w:name="_GoBack"/>
      <w:bookmarkEnd w:id="2"/>
      <w:r>
        <w:rPr>
          <w:rFonts w:ascii="Times New Roman" w:hAnsi="Times New Roman" w:eastAsia="黑体" w:cs="Courier New"/>
          <w:b/>
          <w:bCs/>
          <w:kern w:val="2"/>
          <w:sz w:val="24"/>
          <w:szCs w:val="24"/>
          <w:lang w:val="en-US" w:eastAsia="zh-CN" w:bidi="ar-SA"/>
        </w:rPr>
        <w:t>[</w:t>
      </w:r>
      <w:r>
        <w:rPr>
          <w:rFonts w:hint="eastAsia" w:ascii="Times New Roman" w:hAnsi="Times New Roman" w:eastAsia="黑体" w:cs="Courier New"/>
          <w:b/>
          <w:bCs/>
          <w:kern w:val="2"/>
          <w:sz w:val="24"/>
          <w:szCs w:val="24"/>
          <w:lang w:val="en-US" w:eastAsia="zh-CN" w:bidi="ar-SA"/>
        </w:rPr>
        <w:t>基础练习</w:t>
      </w:r>
      <w:r>
        <w:rPr>
          <w:rFonts w:ascii="Times New Roman" w:hAnsi="Times New Roman" w:eastAsia="黑体" w:cs="Courier New"/>
          <w:b/>
          <w:bCs/>
          <w:kern w:val="2"/>
          <w:sz w:val="24"/>
          <w:szCs w:val="24"/>
          <w:lang w:val="en-US" w:eastAsia="zh-CN" w:bidi="ar-SA"/>
        </w:rPr>
        <w:t>]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1．速度达到350 km/h的郑州到西安的高速客运专线已经开始运营，方便了人们出行．已知郑州到西安线路全长505 km，动车组列车总长200 m，运行时间约2 h．根据上述信息可知(　　)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A．郑州到西安线路全长505 km指的是位移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B．动车组列车在郑州到西安正常运行时的平均速率为252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5 km/h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C．动车组列车从郑州到西安正常运行时的平均速度约为350 km/h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D．由题目信息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可以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求出动车组列车从郑州到西安正常运行时的平均速度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2．关于物体位移、路程、速度、速率和加速度之间的关系，下列说法中正确的是(　　)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A．即使物体做直线运动，位移的大小和路程也不一定相等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B．只要物体做直线运动，位移的大小和路程就一定相等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物体的加速度不为零，它的速度也一定为零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D．平均速率一定等于平均速度的大小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3．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如图所示为一个运动质点的</w:t>
      </w:r>
      <w:r>
        <w:rPr>
          <w:rFonts w:hint="eastAsia" w:ascii="Times New Roman" w:hAnsi="Times New Roman" w:eastAsia="宋体" w:cs="Times New Roman"/>
          <w:i/>
          <w:iCs/>
          <w:kern w:val="2"/>
          <w:sz w:val="21"/>
          <w:szCs w:val="21"/>
          <w:lang w:val="en-US" w:eastAsia="zh-CN" w:bidi="ar-SA"/>
        </w:rPr>
        <w:t>x-t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图像，则下列图像中与之对应的</w:t>
      </w:r>
      <w:r>
        <w:rPr>
          <w:rFonts w:hint="eastAsia" w:ascii="Times New Roman" w:hAnsi="Times New Roman" w:eastAsia="宋体" w:cs="Times New Roman"/>
          <w:i/>
          <w:iCs/>
          <w:kern w:val="2"/>
          <w:sz w:val="21"/>
          <w:szCs w:val="21"/>
          <w:lang w:val="en-US" w:eastAsia="zh-CN" w:bidi="ar-SA"/>
        </w:rPr>
        <w:t>v-t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图像是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　　)</w:t>
      </w:r>
    </w:p>
    <w:p>
      <w:pPr>
        <w:widowControl w:val="0"/>
        <w:spacing w:line="360" w:lineRule="auto"/>
        <w:contextualSpacing/>
        <w:jc w:val="center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inline distT="0" distB="0" distL="114300" distR="114300">
            <wp:extent cx="5191125" cy="1076325"/>
            <wp:effectExtent l="0" t="0" r="9525" b="9525"/>
            <wp:docPr id="35" name="图片 4" descr="163025803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4" descr="1630258037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4．物体做直线运动时，有关物体加速度、速度的方向及它们的正、负值的说法正确的是(　　)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只要有加速度存在，一定是加速运动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B．在减速直线运动中，物体的速度必定为负值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在直线运动中，物体的速度变大时，其加速度一定为正值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D．只有在确定初速度方向为正方向的条件下，加速直线运动中的加速度才为正值</w:t>
      </w:r>
    </w:p>
    <w:p>
      <w:pPr>
        <w:widowControl w:val="0"/>
        <w:tabs>
          <w:tab w:val="left" w:pos="8222"/>
        </w:tabs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Courier New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3470910</wp:posOffset>
            </wp:positionH>
            <wp:positionV relativeFrom="paragraph">
              <wp:posOffset>67945</wp:posOffset>
            </wp:positionV>
            <wp:extent cx="2233930" cy="961390"/>
            <wp:effectExtent l="0" t="0" r="13970" b="10160"/>
            <wp:wrapTight wrapText="bothSides">
              <wp:wrapPolygon>
                <wp:start x="0" y="0"/>
                <wp:lineTo x="0" y="20972"/>
                <wp:lineTo x="21367" y="20972"/>
                <wp:lineTo x="21367" y="0"/>
                <wp:lineTo x="0" y="0"/>
              </wp:wrapPolygon>
            </wp:wrapTight>
            <wp:docPr id="34" name="图片 29" descr="A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29" descr="A8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3393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5．如图所示是汽车中的速度计，某同学在汽车中观察速度计指针位置的变化，开始时指针指在图甲所示的位置，经过8 s后指针指在图乙所示的位置．若汽车运动过程中的加速度不变，则汽车的加速度约为(　　) 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A．11 m/s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     B．5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0 m/s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 xml:space="preserve">2            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4 m/s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    D．0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6 m/s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Courier New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4158615</wp:posOffset>
            </wp:positionH>
            <wp:positionV relativeFrom="paragraph">
              <wp:posOffset>17145</wp:posOffset>
            </wp:positionV>
            <wp:extent cx="1411605" cy="1093470"/>
            <wp:effectExtent l="0" t="0" r="17145" b="11430"/>
            <wp:wrapTight wrapText="bothSides">
              <wp:wrapPolygon>
                <wp:start x="0" y="0"/>
                <wp:lineTo x="0" y="21073"/>
                <wp:lineTo x="21279" y="21073"/>
                <wp:lineTo x="21279" y="0"/>
                <wp:lineTo x="0" y="0"/>
              </wp:wrapPolygon>
            </wp:wrapTight>
            <wp:docPr id="32" name="图片 30" descr="A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0" descr="A8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11605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6．甲、乙两物体从同一位置出发且在同一直线上运动，它们的位移—时间(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－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)图像如图所示，由图像可知(　　)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A．第3 s末时，甲比乙的速度要小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B．第4 s末时，甲、乙间距离最大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C．在0～4 s内，甲、乙的平均速率相等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D．在0～4 s内，甲、乙平均速度相等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7．结合图中交代的情景及数据，以下判断正确的是(　　)</w:t>
      </w:r>
    </w:p>
    <w:p>
      <w:pPr>
        <w:widowControl w:val="0"/>
        <w:spacing w:line="360" w:lineRule="auto"/>
        <w:contextualSpacing/>
        <w:jc w:val="center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33655</wp:posOffset>
            </wp:positionV>
            <wp:extent cx="3200400" cy="800100"/>
            <wp:effectExtent l="0" t="0" r="0" b="0"/>
            <wp:wrapTight wrapText="bothSides">
              <wp:wrapPolygon>
                <wp:start x="0" y="0"/>
                <wp:lineTo x="0" y="21086"/>
                <wp:lineTo x="21471" y="21086"/>
                <wp:lineTo x="21471" y="0"/>
                <wp:lineTo x="0" y="0"/>
              </wp:wrapPolygon>
            </wp:wrapTight>
            <wp:docPr id="3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5"/>
                    <pic:cNvPicPr>
                      <a:picLocks noChangeAspect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auto"/>
        <w:contextualSpacing/>
        <w:jc w:val="center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spacing w:line="360" w:lineRule="auto"/>
        <w:contextualSpacing/>
        <w:jc w:val="center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INCLUDEPICTURE "G:\\2020\\同步\\物理\\人教必修第一册（新教材）\\全书完整的Word版文档\\A90.TIF" \* MERGEFORMAT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"\\\\杨营\\g\\2020\\同步\\物理\\人教必修第一册（新教材）\\全书完整的Word版文档\\A90.TIF"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INCLUDEPICTURE  "C:\\Users\\DELL\\Desktop\\A90.TIF" \* MERGEFORMATINET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INCLUDEPICTURE  "C:\\Users\\DELL\\Desktop\\A90.TIF" \* MERGEFORMATINET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INCLUDEPICTURE  "C:\\Users\\DELL\\Desktop\\A90.TIF" \* MERGEFORMATINET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INCLUDEPICTURE  "C:\\Users\\DELL\\Desktop\\A90.TIF" \* MERGEFORMATINET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"C:\\Users\\DELL\\Desktop\\（打印上传）9.1-9.13高一物理网课学案、PPT作业\\第二周\\上传\\第一章 专题强化 速度、加速度及运动图像\\A90.TIF"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"C:\\Users\\DELL\\Desktop\\（打印上传）9.1-9.13高一物理网课学案、PPT作业\\第二周\\上传\\第一章 专题强化 速度、加速度及运动图像\\A90.TIF"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INCLUDEPICTURE  "C:\\Users\\Administrator\\Desktop\\A90.TIF" \* MERGEFORMATINET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INCLUDEPICTURE  "C:\\Users\\Administrator\\Desktop\\A90.TIF" \* MERGEFORMATINET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INCLUDEPICTURE  "C:\\Users\\Administrator\\Desktop\\A90.TIF" \* MERGEFORMATINET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"C:\\Users\\Administrator\\Desktop\\21级高一网课\\导学案\\A90.TIF"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"C:\\Users\\Administrator\\Desktop\\21级高一网课\\导学案\\高一物理前三周修改后的\\A90.TIF"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A．高速行驶的磁悬浮列车的速度很大，所以它的加速度不可能为零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B．汽车时速为100 km/h，紧急刹车至停止所用时间为2 s(可视为加速度恒定)，由此可得汽车刹车阶段的加速度大小约为50m/s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C．炮膛中的炮弹离开炮口时的速度指的是炮弹的瞬时速度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D．根据图中数据可求出小明比赛中通过终点时的速率约为6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25 m/s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Courier New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1052830</wp:posOffset>
            </wp:positionV>
            <wp:extent cx="1481455" cy="551180"/>
            <wp:effectExtent l="0" t="0" r="4445" b="1270"/>
            <wp:wrapTight wrapText="bothSides">
              <wp:wrapPolygon>
                <wp:start x="0" y="0"/>
                <wp:lineTo x="0" y="20903"/>
                <wp:lineTo x="21387" y="20903"/>
                <wp:lineTo x="21387" y="0"/>
                <wp:lineTo x="0" y="0"/>
              </wp:wrapPolygon>
            </wp:wrapTight>
            <wp:docPr id="36" name="图片 31" descr="A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1" descr="A9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81455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8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如图所示，在气垫导轨上安装有两个光电计时装置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间距离为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L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＝30 cm，为了测量滑块的加速度，在滑块上安装了一个宽度为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d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＝1 cm的遮光条，现让滑块以某一恒定加速度通过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，记录遮光条通过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的时间分别为0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010 s、0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005 s，滑块从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到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所用时间为0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200 s，则下列说法正确的是(　　)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A．滑块通过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的速度为1 cm/s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B．滑块通过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的速度为2 cm/s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C．滑块加速度为5 m/s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D．滑块在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间的平均速度为3 m/s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9．近几年，国内房价飙升，在国家宏观政策调控下，房价上涨出现减缓趋势，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有同学将房价的“上涨”类比成运动学中的“加速”，将房价的“下跌”类比成运动学中的“减速”，那么“房价上涨出现减缓趋势”可以类比成运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动学中的(　　)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A．速度增大，加速度减小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   B．速度增大，加速度增大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C．速度减小，加速度增大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   D．速度减小，加速度减小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黑体" w:cs="Courier New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Courier New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214630</wp:posOffset>
            </wp:positionV>
            <wp:extent cx="1597025" cy="1243965"/>
            <wp:effectExtent l="0" t="0" r="3175" b="13335"/>
            <wp:wrapTight wrapText="bothSides">
              <wp:wrapPolygon>
                <wp:start x="0" y="0"/>
                <wp:lineTo x="0" y="21170"/>
                <wp:lineTo x="21385" y="21170"/>
                <wp:lineTo x="21385" y="0"/>
                <wp:lineTo x="0" y="0"/>
              </wp:wrapPolygon>
            </wp:wrapTight>
            <wp:docPr id="37" name="图片 32" descr="A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2" descr="A9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97025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Courier New"/>
          <w:b/>
          <w:bCs/>
          <w:kern w:val="2"/>
          <w:sz w:val="24"/>
          <w:szCs w:val="24"/>
          <w:lang w:val="en-US" w:eastAsia="zh-CN" w:bidi="ar-SA"/>
        </w:rPr>
        <w:t>[</w:t>
      </w:r>
      <w:r>
        <w:rPr>
          <w:rFonts w:hint="eastAsia" w:ascii="Times New Roman" w:hAnsi="Times New Roman" w:eastAsia="黑体" w:cs="Courier New"/>
          <w:b/>
          <w:bCs/>
          <w:kern w:val="2"/>
          <w:sz w:val="24"/>
          <w:szCs w:val="24"/>
          <w:lang w:val="en-US" w:eastAsia="zh-CN" w:bidi="ar-SA"/>
        </w:rPr>
        <w:t>能力练习</w:t>
      </w:r>
      <w:r>
        <w:rPr>
          <w:rFonts w:ascii="Times New Roman" w:hAnsi="Times New Roman" w:eastAsia="黑体" w:cs="Courier New"/>
          <w:b/>
          <w:bCs/>
          <w:kern w:val="2"/>
          <w:sz w:val="24"/>
          <w:szCs w:val="24"/>
          <w:lang w:val="en-US" w:eastAsia="zh-CN" w:bidi="ar-SA"/>
        </w:rPr>
        <w:t>]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10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跳伞运动员从高空悬停的直升机上跳下，运动员沿竖直方向运动的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－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图像如图所示，下列说法中正确的是(　　)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A．0～10 s内运动员做加速度逐渐减小的加速运动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B．15 s以后运动员处于静止状态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C．0～15 s内运动员的加速度方向始终与速度方向相同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运动员在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10s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末速度方向发生了变化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两质点从同一地点运动的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－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图像如图所示，下列说法中正确的是(　　)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Courier New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4169410</wp:posOffset>
            </wp:positionH>
            <wp:positionV relativeFrom="paragraph">
              <wp:posOffset>191770</wp:posOffset>
            </wp:positionV>
            <wp:extent cx="1417320" cy="1141730"/>
            <wp:effectExtent l="0" t="0" r="11430" b="1270"/>
            <wp:wrapTight wrapText="bothSides">
              <wp:wrapPolygon>
                <wp:start x="0" y="0"/>
                <wp:lineTo x="0" y="21264"/>
                <wp:lineTo x="21194" y="21264"/>
                <wp:lineTo x="21194" y="0"/>
                <wp:lineTo x="0" y="0"/>
              </wp:wrapPolygon>
            </wp:wrapTight>
            <wp:docPr id="38" name="图片 33" descr="A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3" descr="A9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两质点在4 s末速度相等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B．前4 s内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之间距离先增大后减小，4 s末两质点相遇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C．前4 s内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质点的位移小于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质点的位移，后4 s内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质点的位移大于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质点的位移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质点先加速后减速，8 s末回到出发点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Courier New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4281805</wp:posOffset>
            </wp:positionH>
            <wp:positionV relativeFrom="paragraph">
              <wp:posOffset>442595</wp:posOffset>
            </wp:positionV>
            <wp:extent cx="1405890" cy="1036320"/>
            <wp:effectExtent l="0" t="0" r="3810" b="11430"/>
            <wp:wrapTight wrapText="bothSides">
              <wp:wrapPolygon>
                <wp:start x="0" y="0"/>
                <wp:lineTo x="0" y="21044"/>
                <wp:lineTo x="21366" y="21044"/>
                <wp:lineTo x="21366" y="0"/>
                <wp:lineTo x="0" y="0"/>
              </wp:wrapPolygon>
            </wp:wrapTight>
            <wp:docPr id="39" name="图片 34" descr="A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4" descr="A9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0589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12．某质点在一段时间内的速度－时间图像如图中曲线所示，图中斜虚线为速度－时间图像在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＝2s时的切线．由图可知(　　)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A．该质点做曲线运动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B．该质点在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＝2 s时的加速度为10 m/s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C．该质点在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＝2 s时的加速度为2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5 m/s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D．该质点在0～3 s内加速度逐渐增大，3 s后加速度逐渐减小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Courier New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4401820</wp:posOffset>
            </wp:positionH>
            <wp:positionV relativeFrom="paragraph">
              <wp:posOffset>414020</wp:posOffset>
            </wp:positionV>
            <wp:extent cx="1346200" cy="1138555"/>
            <wp:effectExtent l="0" t="0" r="6350" b="4445"/>
            <wp:wrapTight wrapText="bothSides">
              <wp:wrapPolygon>
                <wp:start x="0" y="0"/>
                <wp:lineTo x="0" y="21323"/>
                <wp:lineTo x="21396" y="21323"/>
                <wp:lineTo x="21396" y="0"/>
                <wp:lineTo x="0" y="0"/>
              </wp:wrapPolygon>
            </wp:wrapTight>
            <wp:docPr id="33" name="图片 35" descr="A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5" descr="A9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13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如图所示是一辆汽车做直线运动的位移—时间图像，则关于该汽车在各段的运动情况，下列说法中正确的是(　　)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A．汽车在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CD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段的运动速度大于在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BC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段的运动速度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B．汽车在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BC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段发生的位移大于在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CD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段发生的位移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C．汽车在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CD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段运动的方向和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BC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段的运动方向相同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段表示汽车匀速运动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黑体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eastAsia="黑体" w:cs="Times New Roman"/>
          <w:b/>
          <w:bCs/>
          <w:kern w:val="2"/>
          <w:sz w:val="24"/>
          <w:szCs w:val="24"/>
          <w:lang w:val="en-US" w:eastAsia="zh-CN" w:bidi="ar-SA"/>
        </w:rPr>
        <w:t>[</w:t>
      </w:r>
      <w:r>
        <w:rPr>
          <w:rFonts w:hint="eastAsia" w:ascii="Times New Roman" w:hAnsi="Times New Roman" w:eastAsia="黑体" w:cs="Times New Roman"/>
          <w:b/>
          <w:bCs/>
          <w:kern w:val="2"/>
          <w:sz w:val="24"/>
          <w:szCs w:val="24"/>
          <w:lang w:val="en-US" w:eastAsia="zh-CN" w:bidi="ar-SA"/>
        </w:rPr>
        <w:t>提升练习</w:t>
      </w:r>
      <w:r>
        <w:rPr>
          <w:rFonts w:ascii="Times New Roman" w:hAnsi="Times New Roman" w:eastAsia="黑体" w:cs="Times New Roman"/>
          <w:b/>
          <w:bCs/>
          <w:kern w:val="2"/>
          <w:sz w:val="24"/>
          <w:szCs w:val="24"/>
          <w:lang w:val="en-US" w:eastAsia="zh-CN" w:bidi="ar-SA"/>
        </w:rPr>
        <w:t>]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微软雅黑" w:cs="微软雅黑"/>
          <w:kern w:val="2"/>
          <w:sz w:val="21"/>
          <w:szCs w:val="21"/>
          <w:lang w:val="en-US" w:eastAsia="zh-CN" w:bidi="ar-SA"/>
        </w:rPr>
        <w:t>★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14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．沿某方向做变速直线运动的物体：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(1)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若前一半时间的平均速度是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4 m/s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，后一半时间的平均速度是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8 m/s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，则全程的平均速度是多少？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(2)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若全程的平均速度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′＝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3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75 m/s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，前一半位移的平均速度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-SA"/>
        </w:rPr>
        <w:t>′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3 m/s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，求这个物体后一半位移的平均速度是多少？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DEwN2E4NTFmOWM2NTkzZmQ3YzQ2ZDg3ODcyY2UifQ=="/>
  </w:docVars>
  <w:rsids>
    <w:rsidRoot w:val="764720FA"/>
    <w:rsid w:val="7647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Title"/>
    <w:basedOn w:val="1"/>
    <w:next w:val="1"/>
    <w:qFormat/>
    <w:uiPriority w:val="0"/>
    <w:pPr>
      <w:pageBreakBefore/>
      <w:spacing w:before="240" w:after="60"/>
      <w:jc w:val="center"/>
      <w:outlineLvl w:val="0"/>
    </w:pPr>
    <w:rPr>
      <w:rFonts w:eastAsia="黑体" w:cstheme="majorBidi"/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A90.TIF" TargetMode="Externa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2023-09-13T07:22:00Z</dcterms:created>
  <dc:creator>萧秋</dc:creator>
  <cp:lastModifiedBy>萧秋</cp:lastModifiedBy>
  <dcterms:modified xsi:type="dcterms:W3CDTF">2023-09-13T07:23:12Z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255534466A1241438A352384C02896EB_11</vt:lpwstr>
  </property>
</Properties>
</file>