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：动能定理和机械能守恒定律的综合应用</w:t>
      </w:r>
    </w:p>
    <w:bookmarkEnd w:id="0"/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能灵活运用动能定理和机械能守恒定律解决综合题目</w:t>
      </w:r>
      <w:r>
        <w:rPr>
          <w:rFonts w:hint="eastAsia" w:ascii="宋体" w:hAnsi="宋体"/>
        </w:rPr>
        <w:t>。</w:t>
      </w:r>
    </w:p>
    <w:p>
      <w:pPr>
        <w:pStyle w:val="2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知道动能定理与机械能守恒定律的区别，体会二者在解题时的方法异同.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2.能灵活运用动能定理和机械能守恒定律解决综合题目．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一、动能定理和机械能守恒定律的比较</w:t>
      </w:r>
    </w:p>
    <w:tbl>
      <w:tblPr>
        <w:tblStyle w:val="3"/>
        <w:tblW w:w="8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45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5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规律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比较　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机械能守恒定律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动能定理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表达式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</w:rPr>
              <w:t>＝Δ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使用范围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只有重力或弹力做功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无条件限制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研究对象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物体与地球组成的系统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物理意义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重力或弹力做功的过程是动能与势能转化的过程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合外力对物体做的功是动能变化的量度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应用角度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守恒条件及初、末状态机械能的形式和大小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动能的变化及合外力做功情况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选用原则</w:t>
            </w:r>
          </w:p>
        </w:tc>
        <w:tc>
          <w:tcPr>
            <w:tcW w:w="6770" w:type="dxa"/>
            <w:gridSpan w:val="2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(1)无论直线运动还是曲线运动，条件合适时，两规律都可以应用，都要考虑初、末状态，都不需要考虑所经历过程的细节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(2)能用机械能守恒定律解决的问题都能用动能定理解决；能用动能定理解决的问题不一定能用机械能守恒定律解决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(3)动能定理比机械能守恒定律应用更广泛、更普遍</w:t>
            </w:r>
          </w:p>
        </w:tc>
      </w:tr>
    </w:tbl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798830</wp:posOffset>
            </wp:positionV>
            <wp:extent cx="1003935" cy="914400"/>
            <wp:effectExtent l="0" t="0" r="5715" b="0"/>
            <wp:wrapSquare wrapText="bothSides"/>
            <wp:docPr id="75" name="图片 75" descr="D:\2022年高一\第二学期\第二学期物理导学案+作业（一）\8-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D:\2022年高一\第二学期\第二学期物理导学案+作业（一）\8-20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如图，足够长的光滑斜面倾角为30°，质量相等的甲、乙两物块通过轻绳连接放置在光滑轻质定滑轮两侧，并用手托住甲物块．使两物块都静止，移开手后，甲物块竖直下落，当甲物块下降0.8 m时，求乙物块的速度大小(此时甲未落地，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)．请用机械能守恒定律和动能定理分别求解，并比较解题的难易程度．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二、动能定理和机械能守恒定律的综合应用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动能定理和机械能守恒定律，都可以用来求能量或速度，但侧重不同，动能定理解决物体运动，尤其计算对该物体的做功时较简单，机械能守恒定律解决系统问题往往较简单，两者的灵活选择可以简化运算过程．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一条长为0.80 m的轻绳一端固定在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点，另一端连接一质量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＝0.10 kg的小球，悬点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距离水平地面的高度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＝1.00 m，开始时小球处于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点，此时轻绳拉直处于水平方向上，如图2所示，让小球从静止释放，当小球运动到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点时，轻绳碰到悬点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正下方一个固定的光滑小钉子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时立刻断裂，不计轻绳断裂的能量损失，取重力加速度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(1)求当小球运动到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点时的速度大小；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(2)绳断裂后小球从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点抛出并落在水平地面的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点，求小球落到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点时的瞬时速度的大小．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89535</wp:posOffset>
            </wp:positionV>
            <wp:extent cx="1278890" cy="728980"/>
            <wp:effectExtent l="0" t="0" r="16510" b="13970"/>
            <wp:wrapSquare wrapText="bothSides"/>
            <wp:docPr id="74" name="图片 74" descr="D:\2022年高一\第二学期\第二学期物理导学案+作业（一）\8-2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D:\2022年高一\第二学期\第二学期物理导学案+作业（一）\8-20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针对训练:</w:t>
      </w:r>
      <w:r>
        <w:rPr>
          <w:rFonts w:ascii="Times New Roman" w:hAnsi="Times New Roman" w:cs="Times New Roman"/>
        </w:rPr>
        <w:t>如图所示，斜面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下端与圆轨道</w:t>
      </w:r>
      <w:r>
        <w:rPr>
          <w:rFonts w:ascii="Times New Roman" w:hAnsi="Times New Roman" w:cs="Times New Roman"/>
          <w:i/>
        </w:rPr>
        <w:t>CDE</w:t>
      </w:r>
      <w:r>
        <w:rPr>
          <w:rFonts w:ascii="Times New Roman" w:hAnsi="Times New Roman" w:cs="Times New Roman"/>
        </w:rPr>
        <w:t>相切于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点，整个装置竖直固定，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是圆轨道的最低点，斜面的倾角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等高，圆轨道半径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＝0.5 m，斜面高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＝1.4 m．现有一个质量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kg的小物块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(视为质点)从斜面上端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点由静止下滑，经竖直圆轨道回到最低点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以后经直轨道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冲上两个半径均为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＝0.4 m的圆管轨道，所有轨道均光滑，取sin 37°＝0.6，cos 37°＝0.8，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，忽略空气阻力，求：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(1)物块到达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点时对轨道的压力大小；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292735</wp:posOffset>
            </wp:positionV>
            <wp:extent cx="1739265" cy="914400"/>
            <wp:effectExtent l="0" t="0" r="13335" b="0"/>
            <wp:wrapSquare wrapText="bothSides"/>
            <wp:docPr id="73" name="图片 73" descr="D:\2022年高一\第二学期\第二学期物理导学案+作业（一）\8-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D:\2022年高一\第二学期\第二学期物理导学案+作业（一）\8-20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(2)若物块要在不脱离轨道的基础上能通过圆管轨道最高点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，则物块释放的高度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(距离斜面底端的高度)至少为多少？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如图所示，曲面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、内壁光滑的四分之一细圆管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平滑连接于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点，管口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端切线水平，管口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端正下方立一根轻弹簧，轻弹簧一端固定，另一端恰好与管口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端齐平．质量为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的小球(可视为质点)在曲面上某点由静止释放，进入管口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端时，上管壁对小球的作用力为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(1)求小球到达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(2)若释放点距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点的高度为2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，求小球在曲面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上运动时克服阻力所做的功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307975</wp:posOffset>
            </wp:positionV>
            <wp:extent cx="1099820" cy="1003935"/>
            <wp:effectExtent l="0" t="0" r="5080" b="5715"/>
            <wp:wrapSquare wrapText="bothSides"/>
            <wp:docPr id="72" name="图片 72" descr="D:\2022年高一\第二学期\第二学期物理导学案+作业（一）\8-2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D:\2022年高一\第二学期\第二学期物理导学案+作业（一）\8-2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(3)小球通过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后压缩弹簧，压缩弹簧过程中弹簧弹性势能的最大值为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，求弹簧被压缩的最大形变量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pStyle w:val="2"/>
        <w:snapToGrid w:val="0"/>
        <w:rPr>
          <w:rFonts w:ascii="黑体" w:hAnsi="宋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6D6E3DCC"/>
    <w:rsid w:val="6D6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2023-05-05T05:28:00Z</dcterms:created>
  <dc:creator>Administrator</dc:creator>
  <cp:lastModifiedBy>Administrator</cp:lastModifiedBy>
  <dcterms:modified xsi:type="dcterms:W3CDTF">2023-05-05T05:29:08Z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21A59F5C1D9E48D89E03B7D58A84296A</vt:lpwstr>
  </property>
</Properties>
</file>