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1C" w:rsidRDefault="003028AC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</w:t>
      </w:r>
      <w:r>
        <w:rPr>
          <w:rFonts w:ascii="黑体" w:eastAsia="黑体" w:hAnsi="宋体" w:cs="Courier New" w:hint="eastAsia"/>
          <w:b/>
          <w:sz w:val="28"/>
          <w:szCs w:val="28"/>
        </w:rPr>
        <w:t>2021-2022</w:t>
      </w:r>
      <w:r>
        <w:rPr>
          <w:rFonts w:ascii="黑体" w:eastAsia="黑体" w:hAnsi="宋体" w:cs="Courier New" w:hint="eastAsia"/>
          <w:b/>
          <w:sz w:val="28"/>
          <w:szCs w:val="28"/>
        </w:rPr>
        <w:t>学年度第一学期高一物理学科导学案</w:t>
      </w:r>
    </w:p>
    <w:p w:rsidR="00F3221C" w:rsidRDefault="003028AC">
      <w:pPr>
        <w:jc w:val="center"/>
        <w:rPr>
          <w:rFonts w:ascii="楷体" w:eastAsia="楷体" w:hAnsi="楷体"/>
        </w:rPr>
      </w:pPr>
      <w:r>
        <w:rPr>
          <w:rFonts w:ascii="黑体" w:eastAsia="黑体" w:hAnsi="黑体" w:hint="eastAsia"/>
          <w:b/>
          <w:sz w:val="28"/>
          <w:szCs w:val="28"/>
        </w:rPr>
        <w:t>第三章：强化专题</w:t>
      </w:r>
      <w:r>
        <w:rPr>
          <w:rFonts w:ascii="黑体" w:eastAsia="黑体" w:hAnsi="黑体" w:hint="eastAsia"/>
          <w:b/>
          <w:sz w:val="28"/>
          <w:szCs w:val="28"/>
        </w:rPr>
        <w:t xml:space="preserve">3 </w:t>
      </w:r>
      <w:r>
        <w:rPr>
          <w:rFonts w:ascii="黑体" w:eastAsia="黑体" w:hAnsi="黑体" w:hint="eastAsia"/>
          <w:b/>
          <w:sz w:val="28"/>
          <w:szCs w:val="28"/>
        </w:rPr>
        <w:t>整体法和隔离法在受力分析及平衡问题中的应用</w:t>
      </w:r>
      <w:r>
        <w:rPr>
          <w:rFonts w:ascii="楷体" w:eastAsia="楷体" w:hAnsi="楷体" w:hint="eastAsia"/>
        </w:rPr>
        <w:t>研制人：</w:t>
      </w:r>
      <w:r>
        <w:rPr>
          <w:rFonts w:ascii="楷体" w:eastAsia="楷体" w:hAnsi="楷体" w:hint="eastAsia"/>
        </w:rPr>
        <w:t>李发斌</w:t>
      </w:r>
      <w:r>
        <w:rPr>
          <w:rFonts w:ascii="楷体" w:eastAsia="楷体" w:hAnsi="楷体" w:hint="eastAsia"/>
        </w:rPr>
        <w:t xml:space="preserve">           </w:t>
      </w:r>
      <w:r>
        <w:rPr>
          <w:rFonts w:ascii="楷体" w:eastAsia="楷体" w:hAnsi="楷体" w:hint="eastAsia"/>
        </w:rPr>
        <w:t>审核人：邱勇</w:t>
      </w:r>
    </w:p>
    <w:p w:rsidR="00F3221C" w:rsidRDefault="003028AC"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 w:rsidR="00022210">
        <w:rPr>
          <w:rFonts w:ascii="楷体" w:eastAsia="楷体" w:hAnsi="楷体" w:cs="楷体" w:hint="eastAsia"/>
          <w:bCs/>
          <w:sz w:val="24"/>
        </w:rPr>
        <w:t>学号：_____</w:t>
      </w:r>
      <w:r w:rsidR="00022210">
        <w:rPr>
          <w:rFonts w:ascii="楷体" w:eastAsia="楷体" w:hAnsi="楷体" w:cs="楷体"/>
          <w:bCs/>
          <w:sz w:val="24"/>
        </w:rPr>
        <w:t>__</w:t>
      </w:r>
      <w:r w:rsidR="00022210">
        <w:rPr>
          <w:rFonts w:ascii="楷体" w:eastAsia="楷体" w:hAnsi="楷体" w:cs="楷体" w:hint="eastAsia"/>
          <w:bCs/>
          <w:sz w:val="24"/>
        </w:rPr>
        <w:t>___授课日期：2021.</w:t>
      </w:r>
      <w:r w:rsidR="00022210">
        <w:rPr>
          <w:rFonts w:ascii="楷体" w:eastAsia="楷体" w:hAnsi="楷体" w:cs="楷体"/>
          <w:bCs/>
          <w:sz w:val="24"/>
        </w:rPr>
        <w:t>11</w:t>
      </w:r>
      <w:r w:rsidR="00022210">
        <w:rPr>
          <w:rFonts w:ascii="楷体" w:eastAsia="楷体" w:hAnsi="楷体" w:cs="楷体" w:hint="eastAsia"/>
          <w:bCs/>
          <w:sz w:val="24"/>
        </w:rPr>
        <w:t>.</w:t>
      </w:r>
      <w:r w:rsidR="00022210">
        <w:rPr>
          <w:rFonts w:ascii="楷体" w:eastAsia="楷体" w:hAnsi="楷体" w:cs="楷体"/>
          <w:bCs/>
          <w:sz w:val="24"/>
        </w:rPr>
        <w:t>0</w:t>
      </w:r>
      <w:r w:rsidR="00022210">
        <w:rPr>
          <w:rFonts w:ascii="楷体" w:eastAsia="楷体" w:hAnsi="楷体" w:cs="楷体"/>
          <w:bCs/>
          <w:sz w:val="24"/>
        </w:rPr>
        <w:t>3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hint="eastAsia"/>
        </w:rPr>
        <w:t>本课在课程标准中的表述：</w:t>
      </w:r>
      <w:r>
        <w:rPr>
          <w:rFonts w:ascii="Times New Roman" w:hAnsi="Times New Roman" w:cs="Times New Roman"/>
        </w:rPr>
        <w:t>灵活运用整体法和隔离法处理多个物体的平衡问题．</w:t>
      </w:r>
    </w:p>
    <w:p w:rsidR="00F3221C" w:rsidRDefault="003028AC">
      <w:pPr>
        <w:tabs>
          <w:tab w:val="left" w:pos="3402"/>
        </w:tabs>
        <w:snapToGrid w:val="0"/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/>
          <w:b/>
          <w:bCs/>
          <w:sz w:val="24"/>
        </w:rPr>
        <w:t>学习目标</w:t>
      </w:r>
      <w:r>
        <w:rPr>
          <w:rFonts w:ascii="黑体" w:eastAsia="黑体" w:hAnsi="黑体"/>
          <w:b/>
          <w:bCs/>
          <w:sz w:val="24"/>
        </w:rPr>
        <w:t>]</w:t>
      </w:r>
      <w:r>
        <w:t xml:space="preserve">　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会用整体法和隔离法分析多个物体的受力</w:t>
      </w:r>
      <w:r>
        <w:rPr>
          <w:rFonts w:ascii="Times New Roman" w:hAnsi="Times New Roman" w:cs="Times New Roman"/>
        </w:rPr>
        <w:t>.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/>
          <w:sz w:val="24"/>
          <w:szCs w:val="24"/>
        </w:rPr>
        <w:t>[</w:t>
      </w:r>
      <w:r>
        <w:rPr>
          <w:rFonts w:ascii="黑体" w:eastAsia="黑体" w:hAnsi="黑体" w:hint="eastAsia"/>
          <w:b/>
          <w:sz w:val="24"/>
          <w:szCs w:val="24"/>
        </w:rPr>
        <w:t>课前预习</w:t>
      </w:r>
      <w:r>
        <w:rPr>
          <w:rFonts w:ascii="黑体" w:eastAsia="黑体" w:hAnsi="黑体" w:hint="eastAsia"/>
          <w:b/>
          <w:sz w:val="24"/>
          <w:szCs w:val="24"/>
        </w:rPr>
        <w:t>]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</w:instrText>
      </w:r>
      <w:r>
        <w:rPr>
          <w:rFonts w:ascii="Times New Roman" w:hAnsi="Times New Roman" w:cs="Times New Roman" w:hint="eastAsia"/>
        </w:rPr>
        <w:instrText>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分析物体受力的方法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条件法：根据</w:t>
      </w:r>
      <w:proofErr w:type="gramStart"/>
      <w:r>
        <w:rPr>
          <w:rFonts w:ascii="Times New Roman" w:hAnsi="Times New Roman" w:cs="Times New Roman"/>
        </w:rPr>
        <w:t>各性质</w:t>
      </w:r>
      <w:proofErr w:type="gramEnd"/>
      <w:r>
        <w:rPr>
          <w:rFonts w:ascii="Times New Roman" w:hAnsi="Times New Roman" w:cs="Times New Roman"/>
        </w:rPr>
        <w:t>力的产生条件进行判断．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有质量的物体在地面附近一定受到重力的作用．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弹力的产生条件是相互接触且发生弹性形变．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摩擦力的产生条件是两物体相互接触、接触面粗糙、相互挤压、有相对运动或相对运动的趋势，以上几个条件缺一不可．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假设法：假设法是判断弹力和摩擦力有无的常用方法．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状态法：由物体所处的状态分析，若物体静止或做匀速直线运动，可根据平衡条件判断弹力、摩擦力存在与否．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相互作用法：若甲物体对乙物体有弹力或摩擦力的作用，则乙物体对甲物体一定有弹力或摩擦力的作用．</w:t>
      </w:r>
    </w:p>
    <w:p w:rsidR="00F3221C" w:rsidRDefault="003028AC">
      <w:pPr>
        <w:tabs>
          <w:tab w:val="left" w:pos="3402"/>
        </w:tabs>
        <w:snapToGrid w:val="0"/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:rsidR="00F3221C" w:rsidRDefault="003028AC">
      <w:pPr>
        <w:tabs>
          <w:tab w:val="left" w:pos="3402"/>
        </w:tabs>
        <w:snapToGrid w:val="0"/>
      </w:pPr>
      <w:r>
        <w:rPr>
          <w:rFonts w:eastAsia="黑体"/>
          <w:b/>
          <w:bCs/>
          <w:szCs w:val="21"/>
        </w:rPr>
        <w:t>一、整体法和隔离法在受力分析中的应用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整体法、隔离法的比较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03"/>
        <w:gridCol w:w="3686"/>
      </w:tblGrid>
      <w:tr w:rsidR="00F3221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整体法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隔离法</w:t>
            </w:r>
          </w:p>
        </w:tc>
      </w:tr>
      <w:tr w:rsidR="00F3221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将加速度相同的几个物体作为一个整体来分析的方法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将研究对象与周围物体分隔开的方法</w:t>
            </w:r>
          </w:p>
        </w:tc>
      </w:tr>
      <w:tr w:rsidR="00F3221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选用原则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研究系统外的物体对系统整体的作用力或系统整体的加速度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研究系统内物体之间的相互作用力</w:t>
            </w:r>
          </w:p>
        </w:tc>
      </w:tr>
      <w:tr w:rsidR="00F3221C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注意问题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受力分析时不要再考虑系统内物体间的相互作用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3221C" w:rsidRDefault="003028AC">
            <w:pPr>
              <w:pStyle w:val="a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一般隔离受力较少的物体</w:t>
            </w:r>
          </w:p>
        </w:tc>
      </w:tr>
    </w:tbl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29.25pt;margin-top:6.35pt;width:87pt;height:48.3pt;z-index:1;mso-wrap-distance-left:9pt;mso-wrap-distance-top:0;mso-wrap-distance-right:9pt;mso-wrap-distance-bottom:0;mso-width-relative:page;mso-height-relative:page">
            <v:imagedata r:id="rId5" o:title="3-153"/>
            <w10:wrap type="square"/>
          </v:shape>
        </w:pic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如图所示，直角三棱柱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放在水平地面上，</w:t>
      </w:r>
      <w:proofErr w:type="gramStart"/>
      <w:r>
        <w:rPr>
          <w:rFonts w:ascii="Times New Roman" w:hAnsi="Times New Roman" w:cs="Times New Roman"/>
        </w:rPr>
        <w:t>光滑球</w:t>
      </w:r>
      <w:proofErr w:type="gramEnd"/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放在三棱柱和竖直墙壁之间，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都处于静止状态．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试分别画出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的受力示意图；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对地面的压力的大小与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重力的关系．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75" alt="" style="position:absolute;left:0;text-align:left;margin-left:355.95pt;margin-top:1.2pt;width:58.4pt;height:102.3pt;z-index:2;mso-wrap-distance-left:9pt;mso-wrap-distance-top:0;mso-wrap-distance-right:9pt;mso-wrap-distance-bottom:0;mso-width-relative:page;mso-height-relative:page">
            <v:imagedata r:id="rId6" o:title="3-111+++"/>
            <w10:wrap type="square"/>
          </v:shape>
        </w:pic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</w:instrText>
      </w:r>
      <w:r>
        <w:rPr>
          <w:rFonts w:ascii="Times New Roman" w:hAnsi="Times New Roman" w:cs="Times New Roman" w:hint="eastAsia"/>
        </w:rPr>
        <w:instrText>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如图所示，物体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靠在竖直墙面上，在向上的推力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保持静止．物体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的受力个数为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>追问：</w:t>
      </w:r>
      <w:r>
        <w:rPr>
          <w:rFonts w:ascii="Times New Roman" w:hAnsi="Times New Roman" w:cs="Times New Roman"/>
        </w:rPr>
        <w:t xml:space="preserve">　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中物体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的受力个数为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lastRenderedPageBreak/>
        <w:t>二、整体法和隔离法在平衡问题中的应用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75" alt="" style="position:absolute;left:0;text-align:left;margin-left:318.4pt;margin-top:41.2pt;width:96.35pt;height:77.2pt;z-index:3;mso-wrap-distance-left:9pt;mso-wrap-distance-top:0;mso-wrap-distance-right:9pt;mso-wrap-distance-bottom:0;mso-width-relative:page;mso-height-relative:page">
            <v:imagedata r:id="rId7" o:title="3-329"/>
            <w10:wrap type="square"/>
          </v:shape>
        </w:pict>
      </w:r>
      <w:r>
        <w:rPr>
          <w:rFonts w:ascii="Times New Roman" w:hAnsi="Times New Roman" w:cs="Times New Roman"/>
        </w:rPr>
        <w:t>当系统处于平衡状态时，组成系统的每个物体都处于平衡状态，选取研究对象时要注意整体法和隔离法的结合．一般地，当求系统内部间的相互作用力时，用隔离法；求系统受到的外力时，用整体法，具体应用中，应将这两种方法结合起来灵活运用．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新建文件夹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>3.TIF" \*</w:instrText>
      </w:r>
      <w:r>
        <w:rPr>
          <w:rFonts w:ascii="Times New Roman" w:hAnsi="Times New Roman" w:cs="Times New Roman"/>
        </w:rPr>
        <w:instrText xml:space="preserve">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 xml:space="preserve">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如图所示，用完全相同的轻弹簧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将两个相同的小球连接并悬挂，小球处于静止状态，弹簧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与竖直方向的夹角为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，弹簧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水平，则弹簧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的伸长量之比为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position w:val="-8"/>
        </w:rPr>
        <w:object w:dxaOrig="360" w:dyaOrig="360"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696768192" r:id="rId9"/>
        </w:object>
      </w:r>
      <w:r>
        <w:rPr>
          <w:rFonts w:ascii="Times New Roman" w:hAnsi="Times New Roman" w:cs="Times New Roman"/>
        </w:rPr>
        <w:t xml:space="preserve">∶4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4∶</w:t>
      </w:r>
      <w:r>
        <w:rPr>
          <w:rFonts w:ascii="Times New Roman" w:hAnsi="Times New Roman" w:cs="Times New Roman"/>
          <w:position w:val="-8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696768193" r:id="rId10"/>
        </w:objec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1∶2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2∶1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type="#_x0000_t75" alt="" style="position:absolute;left:0;text-align:left;margin-left:332.2pt;margin-top:8.65pt;width:91.55pt;height:74.1pt;z-index:4;mso-wrap-distance-left:9pt;mso-wrap-distance-top:0;mso-wrap-distance-right:9pt;mso-wrap-distance-bottom:0;mso-width-relative:page;mso-height-relative:page">
            <v:imagedata r:id="rId11" o:title="X114"/>
            <w10:wrap type="square"/>
          </v:shape>
        </w:pict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如图所示，粗糙水平地面上放置一个截面为半圆的柱状物体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与竖直墙壁之间再放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光滑圆球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，整个装置处于静止状态．已知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，圆球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和半圆的柱状物体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的半径均为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的圆心到墙角的距离为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受到地面的支持力大小；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受到地面的摩擦力．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3028AC">
      <w:pPr>
        <w:snapToGrid w:val="0"/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随堂练习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type="#_x0000_t75" alt="" style="position:absolute;left:0;text-align:left;margin-left:319.15pt;margin-top:36pt;width:109.2pt;height:96.5pt;z-index:5;mso-wrap-distance-left:9pt;mso-wrap-distance-top:0;mso-wrap-distance-right:9pt;mso-wrap-distance-bottom:0;mso-width-relative:page;mso-height-relative:page">
            <v:imagedata r:id="rId12" o:title="X116"/>
            <w10:wrap type="square"/>
          </v:shape>
        </w:pic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0.5 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的光滑小球被细线系住，放在倾角为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的斜面体上．</w:t>
      </w:r>
      <w:proofErr w:type="gramStart"/>
      <w:r>
        <w:rPr>
          <w:rFonts w:ascii="Times New Roman" w:hAnsi="Times New Roman" w:cs="Times New Roman"/>
        </w:rPr>
        <w:t>已知线</w:t>
      </w:r>
      <w:proofErr w:type="gramEnd"/>
      <w:r>
        <w:rPr>
          <w:rFonts w:ascii="Times New Roman" w:hAnsi="Times New Roman" w:cs="Times New Roman"/>
        </w:rPr>
        <w:t>与竖直方向的夹角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，斜面体质量为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 kg</w:t>
      </w:r>
      <w:r>
        <w:rPr>
          <w:rFonts w:ascii="Times New Roman" w:hAnsi="Times New Roman" w:cs="Times New Roman"/>
        </w:rPr>
        <w:t>，整个装置静置于粗糙水平地面上．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求：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细线对小球拉力的大小；</w:t>
      </w:r>
    </w:p>
    <w:p w:rsidR="00F3221C" w:rsidRDefault="003028A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地面对斜面体的摩擦力的大小和方向．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3028AC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 w:rsidR="00022210" w:rsidRPr="00022210">
        <w:rPr>
          <w:rFonts w:hint="eastAsia"/>
          <w:szCs w:val="21"/>
        </w:rPr>
        <w:t>完成课后作业</w:t>
      </w:r>
    </w:p>
    <w:p w:rsidR="00F3221C" w:rsidRDefault="003028AC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:rsidR="00F3221C" w:rsidRDefault="00F3221C">
      <w:pPr>
        <w:snapToGrid w:val="0"/>
        <w:rPr>
          <w:rFonts w:ascii="宋体" w:hAnsi="宋体" w:cs="Courier New"/>
          <w:bCs/>
          <w:szCs w:val="21"/>
        </w:rPr>
      </w:pPr>
    </w:p>
    <w:p w:rsidR="00F3221C" w:rsidRDefault="003028AC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p w:rsidR="00F3221C" w:rsidRDefault="00F3221C">
      <w:pPr>
        <w:tabs>
          <w:tab w:val="left" w:pos="3402"/>
        </w:tabs>
        <w:snapToGrid w:val="0"/>
        <w:jc w:val="center"/>
        <w:rPr>
          <w:rFonts w:eastAsia="楷体_GB2312"/>
          <w:szCs w:val="21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3028AC" w:rsidRDefault="003028AC" w:rsidP="003028AC">
      <w:pPr>
        <w:rPr>
          <w:rFonts w:ascii="黑体" w:eastAsia="黑体" w:hAnsi="黑体"/>
          <w:b/>
          <w:sz w:val="28"/>
          <w:szCs w:val="28"/>
        </w:rPr>
      </w:pPr>
    </w:p>
    <w:p w:rsidR="003028AC" w:rsidRDefault="003028AC" w:rsidP="003028AC">
      <w:pPr>
        <w:rPr>
          <w:rFonts w:ascii="黑体" w:eastAsia="黑体" w:hAnsi="黑体"/>
          <w:b/>
          <w:sz w:val="28"/>
          <w:szCs w:val="28"/>
        </w:rPr>
      </w:pPr>
    </w:p>
    <w:p w:rsidR="003028AC" w:rsidRDefault="003028AC" w:rsidP="003028AC">
      <w:pPr>
        <w:rPr>
          <w:rFonts w:ascii="黑体" w:eastAsia="黑体" w:hAnsi="黑体"/>
          <w:b/>
          <w:sz w:val="28"/>
          <w:szCs w:val="28"/>
        </w:rPr>
      </w:pPr>
    </w:p>
    <w:p w:rsidR="003028AC" w:rsidRPr="003028AC" w:rsidRDefault="003028AC" w:rsidP="003028AC">
      <w:pPr>
        <w:rPr>
          <w:rFonts w:hint="eastAsia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第三章：强化专题3 整体法和隔离法在受力分析及平衡问题中的应用</w:t>
      </w:r>
    </w:p>
    <w:p w:rsidR="003028AC" w:rsidRDefault="003028AC" w:rsidP="003028AC">
      <w:pPr>
        <w:snapToGri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 w:rsidRPr="00BA756C">
        <w:rPr>
          <w:rFonts w:ascii="宋体" w:hAnsi="宋体" w:hint="eastAsia"/>
          <w:szCs w:val="21"/>
        </w:rPr>
        <w:t>建议作业时间为30分钟</w:t>
      </w:r>
      <w:r>
        <w:rPr>
          <w:rFonts w:ascii="宋体" w:hAnsi="宋体" w:hint="eastAsia"/>
          <w:szCs w:val="21"/>
        </w:rPr>
        <w:t>)</w:t>
      </w:r>
    </w:p>
    <w:p w:rsidR="00F3221C" w:rsidRDefault="003028AC" w:rsidP="003028AC">
      <w:pPr>
        <w:tabs>
          <w:tab w:val="left" w:pos="3402"/>
        </w:tabs>
        <w:snapToGrid w:val="0"/>
        <w:spacing w:line="360" w:lineRule="auto"/>
        <w:jc w:val="left"/>
        <w:rPr>
          <w:rFonts w:ascii="黑体" w:eastAsia="黑体" w:hAnsi="黑体" w:cs="黑体"/>
          <w:b/>
          <w:bCs/>
          <w:sz w:val="24"/>
        </w:rPr>
      </w:pPr>
      <w:bookmarkStart w:id="0" w:name="_GoBack"/>
      <w:bookmarkEnd w:id="0"/>
      <w:r>
        <w:rPr>
          <w:rFonts w:ascii="楷体" w:eastAsia="楷体" w:hAnsi="楷体" w:cs="Courier New" w:hint="eastAsia"/>
          <w:sz w:val="24"/>
          <w:szCs w:val="21"/>
        </w:rPr>
        <w:t>班级：</w:t>
      </w:r>
      <w:r>
        <w:rPr>
          <w:rFonts w:ascii="楷体" w:eastAsia="楷体" w:hAnsi="楷体" w:cs="Courier New" w:hint="eastAsia"/>
          <w:sz w:val="24"/>
          <w:szCs w:val="21"/>
        </w:rPr>
        <w:t>____________</w:t>
      </w:r>
      <w:r>
        <w:rPr>
          <w:rFonts w:ascii="楷体" w:eastAsia="楷体" w:hAnsi="楷体" w:cs="Courier New" w:hint="eastAsia"/>
          <w:sz w:val="24"/>
          <w:szCs w:val="21"/>
        </w:rPr>
        <w:t>姓名：</w:t>
      </w:r>
      <w:r>
        <w:rPr>
          <w:rFonts w:ascii="楷体" w:eastAsia="楷体" w:hAnsi="楷体" w:cs="Courier New" w:hint="eastAsia"/>
          <w:sz w:val="24"/>
          <w:szCs w:val="21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>___</w:t>
      </w:r>
      <w:r>
        <w:rPr>
          <w:rFonts w:ascii="楷体" w:eastAsia="楷体" w:hAnsi="楷体" w:cs="楷体" w:hint="eastAsia"/>
          <w:bCs/>
          <w:sz w:val="24"/>
        </w:rPr>
        <w:t>作业</w:t>
      </w:r>
      <w:r>
        <w:rPr>
          <w:rFonts w:ascii="楷体" w:eastAsia="楷体" w:hAnsi="楷体" w:cs="楷体" w:hint="eastAsia"/>
          <w:bCs/>
          <w:sz w:val="24"/>
        </w:rPr>
        <w:t>日期：2021.</w:t>
      </w:r>
      <w:r>
        <w:rPr>
          <w:rFonts w:ascii="楷体" w:eastAsia="楷体" w:hAnsi="楷体" w:cs="楷体"/>
          <w:bCs/>
          <w:sz w:val="24"/>
        </w:rPr>
        <w:t>11</w:t>
      </w:r>
      <w:r>
        <w:rPr>
          <w:rFonts w:ascii="楷体" w:eastAsia="楷体" w:hAnsi="楷体" w:cs="楷体" w:hint="eastAsia"/>
          <w:bCs/>
          <w:sz w:val="24"/>
        </w:rPr>
        <w:t>.</w:t>
      </w:r>
      <w:r>
        <w:rPr>
          <w:rFonts w:ascii="楷体" w:eastAsia="楷体" w:hAnsi="楷体" w:cs="楷体"/>
          <w:bCs/>
          <w:sz w:val="24"/>
        </w:rPr>
        <w:t>03</w:t>
      </w:r>
      <w:r>
        <w:rPr>
          <w:rFonts w:ascii="黑体" w:eastAsia="黑体" w:hAnsi="黑体" w:cs="黑体" w:hint="eastAsia"/>
          <w:b/>
          <w:bCs/>
          <w:sz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</w:rPr>
        <w:t>[</w:t>
      </w:r>
      <w:r>
        <w:rPr>
          <w:rFonts w:ascii="黑体" w:eastAsia="黑体" w:hAnsi="黑体" w:cs="黑体" w:hint="eastAsia"/>
          <w:b/>
          <w:bCs/>
          <w:sz w:val="24"/>
        </w:rPr>
        <w:t>基础练习</w:t>
      </w:r>
      <w:r>
        <w:rPr>
          <w:rFonts w:ascii="黑体" w:eastAsia="黑体" w:hAnsi="黑体" w:cs="黑体" w:hint="eastAsia"/>
          <w:b/>
          <w:bCs/>
          <w:sz w:val="24"/>
        </w:rPr>
        <w:t>]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18" o:spid="_x0000_s1033" type="#_x0000_t75" alt="" style="position:absolute;left:0;text-align:left;margin-left:312.75pt;margin-top:32.25pt;width:103pt;height:49.5pt;z-index:8;mso-wrap-distance-left:0;mso-wrap-distance-top:0;mso-wrap-distance-right:0;mso-wrap-distance-bottom:0;mso-width-relative:page;mso-height-relative:page">
            <v:imagedata r:id="rId13" o:title=""/>
            <w10:wrap type="square"/>
          </v:shape>
        </w:pict>
      </w:r>
      <w:r>
        <w:rPr>
          <w:szCs w:val="21"/>
        </w:rPr>
        <w:t>1</w:t>
      </w:r>
      <w:r>
        <w:rPr>
          <w:szCs w:val="21"/>
        </w:rPr>
        <w:t>．如图所示，在水平桌面上放置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斜面体</w:t>
      </w:r>
      <w:r>
        <w:rPr>
          <w:szCs w:val="21"/>
        </w:rPr>
        <w:t>P</w:t>
      </w:r>
      <w:r>
        <w:rPr>
          <w:szCs w:val="21"/>
        </w:rPr>
        <w:t>，两长方体物块</w:t>
      </w:r>
      <w:r>
        <w:rPr>
          <w:szCs w:val="21"/>
        </w:rPr>
        <w:t>a</w:t>
      </w:r>
      <w:r>
        <w:rPr>
          <w:szCs w:val="21"/>
        </w:rPr>
        <w:t>和</w:t>
      </w:r>
      <w:r>
        <w:rPr>
          <w:szCs w:val="21"/>
        </w:rPr>
        <w:t>b</w:t>
      </w:r>
      <w:r>
        <w:rPr>
          <w:szCs w:val="21"/>
        </w:rPr>
        <w:t>叠放在</w:t>
      </w:r>
      <w:r>
        <w:rPr>
          <w:szCs w:val="21"/>
        </w:rPr>
        <w:t>P</w:t>
      </w:r>
      <w:r>
        <w:rPr>
          <w:szCs w:val="21"/>
        </w:rPr>
        <w:t>的斜面上，整个系统处于静止状态．若将</w:t>
      </w:r>
      <w:r>
        <w:rPr>
          <w:szCs w:val="21"/>
        </w:rPr>
        <w:t>a</w:t>
      </w:r>
      <w:r>
        <w:rPr>
          <w:szCs w:val="21"/>
        </w:rPr>
        <w:t>与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与</w:t>
      </w:r>
      <w:r>
        <w:rPr>
          <w:szCs w:val="21"/>
        </w:rPr>
        <w:t>P</w:t>
      </w:r>
      <w:r>
        <w:rPr>
          <w:szCs w:val="21"/>
        </w:rPr>
        <w:t>、</w:t>
      </w:r>
      <w:r>
        <w:rPr>
          <w:szCs w:val="21"/>
        </w:rPr>
        <w:t>P</w:t>
      </w:r>
      <w:r>
        <w:rPr>
          <w:szCs w:val="21"/>
        </w:rPr>
        <w:t>与桌面之间摩擦力的大小分别用</w:t>
      </w:r>
      <w:r>
        <w:rPr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、</w:t>
      </w:r>
      <w:r>
        <w:rPr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和</w:t>
      </w:r>
      <w:r>
        <w:rPr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表示．则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≠0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＝</w:t>
      </w:r>
      <w:r>
        <w:rPr>
          <w:szCs w:val="21"/>
        </w:rPr>
        <w:t>0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＝</w:t>
      </w:r>
      <w:r>
        <w:rPr>
          <w:szCs w:val="21"/>
        </w:rPr>
        <w:t>0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</w:t>
      </w:r>
      <w:r>
        <w:rPr>
          <w:szCs w:val="21"/>
        </w:rPr>
        <w:t>，</w:t>
      </w:r>
      <w:r>
        <w:rPr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≠0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19" o:spid="_x0000_s1034" type="#_x0000_t75" alt="" style="position:absolute;left:0;text-align:left;margin-left:310.1pt;margin-top:32.9pt;width:112.7pt;height:48.7pt;z-index:9;mso-wrap-distance-left:0;mso-wrap-distance-top:0;mso-wrap-distance-right:0;mso-wrap-distance-bottom:0;mso-width-relative:page;mso-height-relative:page">
            <v:imagedata r:id="rId14" o:title=""/>
            <w10:wrap type="square"/>
          </v:shape>
        </w:pict>
      </w:r>
      <w:r>
        <w:rPr>
          <w:szCs w:val="21"/>
        </w:rPr>
        <w:t>2</w:t>
      </w:r>
      <w:r>
        <w:rPr>
          <w:szCs w:val="21"/>
        </w:rPr>
        <w:t>．如图所示，斜面体质量为</w:t>
      </w:r>
      <w:r>
        <w:rPr>
          <w:szCs w:val="21"/>
        </w:rPr>
        <w:t>M</w:t>
      </w:r>
      <w:r>
        <w:rPr>
          <w:szCs w:val="21"/>
        </w:rPr>
        <w:t>，倾角为</w:t>
      </w:r>
      <w:r>
        <w:rPr>
          <w:szCs w:val="21"/>
        </w:rPr>
        <w:t>θ</w:t>
      </w:r>
      <w:r>
        <w:rPr>
          <w:szCs w:val="21"/>
        </w:rPr>
        <w:t>，小方块质量为</w:t>
      </w:r>
      <w:r>
        <w:rPr>
          <w:szCs w:val="21"/>
        </w:rPr>
        <w:t>m</w:t>
      </w:r>
      <w:r>
        <w:rPr>
          <w:szCs w:val="21"/>
        </w:rPr>
        <w:t>，在水平推力</w:t>
      </w:r>
      <w:r>
        <w:rPr>
          <w:szCs w:val="21"/>
        </w:rPr>
        <w:t>F</w:t>
      </w:r>
      <w:r>
        <w:rPr>
          <w:szCs w:val="21"/>
        </w:rPr>
        <w:t>作用下，斜面体和小方块整体向左做匀速直线运动，各接触面之间的动摩擦因数都为</w:t>
      </w:r>
      <w:r>
        <w:rPr>
          <w:szCs w:val="21"/>
        </w:rPr>
        <w:t>μ</w:t>
      </w:r>
      <w:r>
        <w:rPr>
          <w:szCs w:val="21"/>
        </w:rPr>
        <w:t>，重力加速度为</w:t>
      </w:r>
      <w:r>
        <w:rPr>
          <w:szCs w:val="21"/>
        </w:rPr>
        <w:t>g</w:t>
      </w:r>
      <w:r>
        <w:rPr>
          <w:szCs w:val="21"/>
        </w:rPr>
        <w:t>，则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．斜面体对小方块的支持力为</w:t>
      </w:r>
      <w:proofErr w:type="spellStart"/>
      <w:r>
        <w:rPr>
          <w:szCs w:val="21"/>
        </w:rPr>
        <w:t>mgsin</w:t>
      </w:r>
      <w:proofErr w:type="spellEnd"/>
      <w:r>
        <w:rPr>
          <w:szCs w:val="21"/>
        </w:rPr>
        <w:t xml:space="preserve"> θ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．斜面体对地面的压力大小为</w:t>
      </w:r>
      <w:r>
        <w:rPr>
          <w:szCs w:val="21"/>
        </w:rPr>
        <w:t>(M</w:t>
      </w:r>
      <w:r>
        <w:rPr>
          <w:szCs w:val="21"/>
        </w:rPr>
        <w:t>＋</w:t>
      </w:r>
      <w:r>
        <w:rPr>
          <w:szCs w:val="21"/>
        </w:rPr>
        <w:t>m)g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．斜面体对小方块的摩擦力大小为</w:t>
      </w:r>
      <w:proofErr w:type="spellStart"/>
      <w:r>
        <w:rPr>
          <w:szCs w:val="21"/>
        </w:rPr>
        <w:t>μmgcos</w:t>
      </w:r>
      <w:proofErr w:type="spellEnd"/>
      <w:r>
        <w:rPr>
          <w:szCs w:val="21"/>
        </w:rPr>
        <w:t xml:space="preserve"> θ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20" o:spid="_x0000_s1035" type="#_x0000_t75" alt="" style="position:absolute;left:0;text-align:left;margin-left:339.75pt;margin-top:7.25pt;width:67.95pt;height:93pt;z-index:10;mso-wrap-distance-left:0;mso-wrap-distance-top:0;mso-wrap-distance-right:0;mso-wrap-distance-bottom:0;mso-width-relative:page;mso-height-relative:page">
            <v:imagedata r:id="rId15" o:title=""/>
            <w10:wrap type="square"/>
          </v:shape>
        </w:pict>
      </w:r>
      <w:r>
        <w:rPr>
          <w:szCs w:val="21"/>
        </w:rPr>
        <w:t>D</w:t>
      </w:r>
      <w:r>
        <w:rPr>
          <w:szCs w:val="21"/>
        </w:rPr>
        <w:t>．地面对斜面体的摩擦力大小为</w:t>
      </w:r>
      <w:proofErr w:type="spellStart"/>
      <w:r>
        <w:rPr>
          <w:szCs w:val="21"/>
        </w:rPr>
        <w:t>μMg</w:t>
      </w:r>
      <w:proofErr w:type="spellEnd"/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如图所示，长方体物体</w:t>
      </w:r>
      <w:r>
        <w:rPr>
          <w:szCs w:val="21"/>
        </w:rPr>
        <w:t>A</w:t>
      </w:r>
      <w:r>
        <w:rPr>
          <w:szCs w:val="21"/>
        </w:rPr>
        <w:t>贴在倾斜的墙面上，在竖直向上的力</w:t>
      </w:r>
      <w:r>
        <w:rPr>
          <w:szCs w:val="21"/>
        </w:rPr>
        <w:t>F</w:t>
      </w:r>
      <w:r>
        <w:rPr>
          <w:szCs w:val="21"/>
        </w:rPr>
        <w:t>的作用下，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两物体均保持静止，力</w:t>
      </w:r>
      <w:r>
        <w:rPr>
          <w:szCs w:val="21"/>
        </w:rPr>
        <w:t>F</w:t>
      </w:r>
      <w:r>
        <w:rPr>
          <w:szCs w:val="21"/>
        </w:rPr>
        <w:t>的大小等于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物体的总重力．则关于物体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的受力分析，以下说</w:t>
      </w:r>
      <w:r>
        <w:rPr>
          <w:szCs w:val="21"/>
        </w:rPr>
        <w:t>法中正确的是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A</w:t>
      </w:r>
      <w:r>
        <w:rPr>
          <w:szCs w:val="21"/>
        </w:rPr>
        <w:t>一定受到</w:t>
      </w:r>
      <w:r>
        <w:rPr>
          <w:szCs w:val="21"/>
        </w:rPr>
        <w:t>5</w:t>
      </w:r>
      <w:r>
        <w:rPr>
          <w:szCs w:val="21"/>
        </w:rPr>
        <w:t>个力的作用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一定受到</w:t>
      </w:r>
      <w:r>
        <w:rPr>
          <w:szCs w:val="21"/>
        </w:rPr>
        <w:t>4</w:t>
      </w:r>
      <w:r>
        <w:rPr>
          <w:szCs w:val="21"/>
        </w:rPr>
        <w:t>个力的作用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A</w:t>
      </w:r>
      <w:r>
        <w:rPr>
          <w:szCs w:val="21"/>
        </w:rPr>
        <w:t>对</w:t>
      </w:r>
      <w:r>
        <w:rPr>
          <w:szCs w:val="21"/>
        </w:rPr>
        <w:t>B</w:t>
      </w:r>
      <w:r>
        <w:rPr>
          <w:szCs w:val="21"/>
        </w:rPr>
        <w:t>一定有摩擦力，且方向沿倾斜墙面向上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A</w:t>
      </w:r>
      <w:r>
        <w:rPr>
          <w:szCs w:val="21"/>
        </w:rPr>
        <w:t>对</w:t>
      </w:r>
      <w:r>
        <w:rPr>
          <w:szCs w:val="21"/>
        </w:rPr>
        <w:t>B</w:t>
      </w:r>
      <w:r>
        <w:rPr>
          <w:szCs w:val="21"/>
        </w:rPr>
        <w:t>没有摩擦力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21" o:spid="_x0000_s1036" type="#_x0000_t75" alt="" style="position:absolute;left:0;text-align:left;margin-left:319.1pt;margin-top:12.2pt;width:106.2pt;height:63.75pt;z-index:11;mso-wrap-distance-left:0;mso-wrap-distance-top:0;mso-wrap-distance-right:0;mso-wrap-distance-bottom:0;mso-width-relative:page;mso-height-relative:page">
            <v:imagedata r:id="rId16" o:title=""/>
            <w10:wrap type="square"/>
          </v:shape>
        </w:pict>
      </w:r>
      <w:r>
        <w:rPr>
          <w:szCs w:val="21"/>
        </w:rPr>
        <w:t>4</w:t>
      </w:r>
      <w:r>
        <w:rPr>
          <w:szCs w:val="21"/>
        </w:rPr>
        <w:t>．如图所示，物体</w:t>
      </w:r>
      <w:r>
        <w:rPr>
          <w:szCs w:val="21"/>
        </w:rPr>
        <w:t>m</w:t>
      </w:r>
      <w:r>
        <w:rPr>
          <w:szCs w:val="21"/>
        </w:rPr>
        <w:t>通过光滑定滑轮牵引粗糙水平面上的物体，物体</w:t>
      </w:r>
      <w:r>
        <w:rPr>
          <w:szCs w:val="21"/>
        </w:rPr>
        <w:t>m</w:t>
      </w:r>
      <w:r>
        <w:rPr>
          <w:szCs w:val="21"/>
        </w:rPr>
        <w:t>沿斜面匀速下滑，此过程中斜面体始终静止，斜面体质量为</w:t>
      </w:r>
      <w:r>
        <w:rPr>
          <w:szCs w:val="21"/>
        </w:rPr>
        <w:t>M</w:t>
      </w:r>
      <w:r>
        <w:rPr>
          <w:szCs w:val="21"/>
        </w:rPr>
        <w:t>，重力加速度为</w:t>
      </w:r>
      <w:r>
        <w:rPr>
          <w:szCs w:val="21"/>
        </w:rPr>
        <w:t>g</w:t>
      </w:r>
      <w:r>
        <w:rPr>
          <w:szCs w:val="21"/>
        </w:rPr>
        <w:t>，则水平地面对斜面体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．支持力为</w:t>
      </w:r>
      <w:r>
        <w:rPr>
          <w:szCs w:val="21"/>
        </w:rPr>
        <w:t>(M</w:t>
      </w:r>
      <w:r>
        <w:rPr>
          <w:szCs w:val="21"/>
        </w:rPr>
        <w:t>＋</w:t>
      </w:r>
      <w:r>
        <w:rPr>
          <w:szCs w:val="21"/>
        </w:rPr>
        <w:t xml:space="preserve">m)g  </w:t>
      </w:r>
      <w:r>
        <w:rPr>
          <w:szCs w:val="21"/>
        </w:rPr>
        <w:tab/>
        <w:t>B</w:t>
      </w:r>
      <w:r>
        <w:rPr>
          <w:szCs w:val="21"/>
        </w:rPr>
        <w:t>．没有摩擦力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．支持力大于</w:t>
      </w:r>
      <w:r>
        <w:rPr>
          <w:szCs w:val="21"/>
        </w:rPr>
        <w:t>(M</w:t>
      </w:r>
      <w:r>
        <w:rPr>
          <w:szCs w:val="21"/>
        </w:rPr>
        <w:t>＋</w:t>
      </w:r>
      <w:r>
        <w:rPr>
          <w:szCs w:val="21"/>
        </w:rPr>
        <w:t xml:space="preserve">m)g  </w:t>
      </w:r>
      <w:r>
        <w:rPr>
          <w:szCs w:val="21"/>
        </w:rPr>
        <w:tab/>
        <w:t>D</w:t>
      </w:r>
      <w:r>
        <w:rPr>
          <w:szCs w:val="21"/>
        </w:rPr>
        <w:t>．有水平向右的摩擦力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23" o:spid="_x0000_s1037" type="#_x0000_t75" alt="" style="position:absolute;left:0;text-align:left;margin-left:357pt;margin-top:19.1pt;width:67.5pt;height:77.25pt;z-index:12;mso-wrap-distance-left:0;mso-wrap-distance-top:0;mso-wrap-distance-right:0;mso-wrap-distance-bottom:0;mso-width-relative:page;mso-height-relative:page">
            <v:imagedata r:id="rId17" o:title=""/>
            <w10:wrap type="square"/>
          </v:shape>
        </w:pict>
      </w:r>
      <w:r>
        <w:rPr>
          <w:szCs w:val="21"/>
        </w:rPr>
        <w:t>5.</w:t>
      </w:r>
      <w:r>
        <w:rPr>
          <w:szCs w:val="21"/>
        </w:rPr>
        <w:t>一个截面是直角三角形的木块放在水平地面上，在斜面上放一个光滑球，球的一侧靠在竖直墙上，木块处于静止状态，如图</w:t>
      </w:r>
      <w:r>
        <w:rPr>
          <w:szCs w:val="21"/>
        </w:rPr>
        <w:t>5</w:t>
      </w:r>
      <w:r>
        <w:rPr>
          <w:szCs w:val="21"/>
        </w:rPr>
        <w:t>所示．若在</w:t>
      </w:r>
      <w:proofErr w:type="gramStart"/>
      <w:r>
        <w:rPr>
          <w:szCs w:val="21"/>
        </w:rPr>
        <w:t>光滑球</w:t>
      </w:r>
      <w:proofErr w:type="gramEnd"/>
      <w:r>
        <w:rPr>
          <w:szCs w:val="21"/>
        </w:rPr>
        <w:t>的最高点再施加一个竖直向下的力</w:t>
      </w:r>
      <w:r>
        <w:rPr>
          <w:szCs w:val="21"/>
        </w:rPr>
        <w:t>F</w:t>
      </w:r>
      <w:r>
        <w:rPr>
          <w:szCs w:val="21"/>
        </w:rPr>
        <w:t>，木块仍处于静止状态，则木块对地面的压力</w:t>
      </w:r>
      <w:r>
        <w:rPr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和摩擦力</w:t>
      </w:r>
      <w:r>
        <w:rPr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的变化情况是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增大，</w:t>
      </w:r>
      <w:r>
        <w:rPr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不变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增大，</w:t>
      </w:r>
      <w:r>
        <w:rPr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增大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不变，</w:t>
      </w:r>
      <w:r>
        <w:rPr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增大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不变，</w:t>
      </w:r>
      <w:r>
        <w:rPr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不变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25" o:spid="_x0000_s1038" type="#_x0000_t75" alt="" style="position:absolute;left:0;text-align:left;margin-left:364.1pt;margin-top:10.85pt;width:59.5pt;height:86.2pt;z-index:13;mso-wrap-distance-left:0;mso-wrap-distance-top:0;mso-wrap-distance-right:0;mso-wrap-distance-bottom:0;mso-width-relative:page;mso-height-relative:page">
            <v:imagedata r:id="rId18" o:title=""/>
            <w10:wrap type="square"/>
          </v:shape>
        </w:pict>
      </w:r>
      <w:r>
        <w:rPr>
          <w:szCs w:val="21"/>
        </w:rPr>
        <w:t>6.</w:t>
      </w:r>
      <w:r>
        <w:rPr>
          <w:szCs w:val="21"/>
        </w:rPr>
        <w:t>如图所示，截面为三角形的木块</w:t>
      </w:r>
      <w:r>
        <w:rPr>
          <w:szCs w:val="21"/>
        </w:rPr>
        <w:t>a</w:t>
      </w:r>
      <w:r>
        <w:rPr>
          <w:szCs w:val="21"/>
        </w:rPr>
        <w:t>上放置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铁块</w:t>
      </w:r>
      <w:r>
        <w:rPr>
          <w:szCs w:val="21"/>
        </w:rPr>
        <w:t>b</w:t>
      </w:r>
      <w:r>
        <w:rPr>
          <w:szCs w:val="21"/>
        </w:rPr>
        <w:t>，三角形木块竖直边靠在</w:t>
      </w:r>
      <w:proofErr w:type="gramStart"/>
      <w:r>
        <w:rPr>
          <w:szCs w:val="21"/>
        </w:rPr>
        <w:t>竖直且</w:t>
      </w:r>
      <w:proofErr w:type="gramEnd"/>
      <w:r>
        <w:rPr>
          <w:szCs w:val="21"/>
        </w:rPr>
        <w:t>粗糙的墙面上，现用竖直向上的作用力</w:t>
      </w:r>
      <w:r>
        <w:rPr>
          <w:szCs w:val="21"/>
        </w:rPr>
        <w:t>F</w:t>
      </w:r>
      <w:r>
        <w:rPr>
          <w:szCs w:val="21"/>
        </w:rPr>
        <w:t>推动木块与铁块一起向上匀速运动，运动过程中铁块与木块始终保持相</w:t>
      </w:r>
      <w:r>
        <w:rPr>
          <w:szCs w:val="21"/>
        </w:rPr>
        <w:t>对静止，则下列说法正确的是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．木块</w:t>
      </w:r>
      <w:r>
        <w:rPr>
          <w:szCs w:val="21"/>
        </w:rPr>
        <w:t>a</w:t>
      </w:r>
      <w:r>
        <w:rPr>
          <w:szCs w:val="21"/>
        </w:rPr>
        <w:t>与铁块</w:t>
      </w:r>
      <w:r>
        <w:rPr>
          <w:szCs w:val="21"/>
        </w:rPr>
        <w:t>b</w:t>
      </w:r>
      <w:r>
        <w:rPr>
          <w:szCs w:val="21"/>
        </w:rPr>
        <w:t>间一定存在摩擦力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．木块与竖直墙面间一定存在水平弹力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．木块与竖直墙面间一定存在摩擦力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．竖直向上的作用力</w:t>
      </w:r>
      <w:r>
        <w:rPr>
          <w:szCs w:val="21"/>
        </w:rPr>
        <w:t>F</w:t>
      </w:r>
      <w:r>
        <w:rPr>
          <w:szCs w:val="21"/>
        </w:rPr>
        <w:t>大小一定大于铁块与木块的重力之</w:t>
      </w:r>
      <w:proofErr w:type="gramStart"/>
      <w:r>
        <w:rPr>
          <w:szCs w:val="21"/>
        </w:rPr>
        <w:t>和</w:t>
      </w:r>
      <w:proofErr w:type="gramEnd"/>
    </w:p>
    <w:p w:rsidR="00F3221C" w:rsidRDefault="003028AC">
      <w:pPr>
        <w:tabs>
          <w:tab w:val="left" w:pos="3402"/>
        </w:tabs>
        <w:snapToGrid w:val="0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[</w:t>
      </w:r>
      <w:r>
        <w:rPr>
          <w:rFonts w:ascii="黑体" w:eastAsia="黑体" w:hAnsi="黑体" w:cs="黑体" w:hint="eastAsia"/>
          <w:b/>
          <w:bCs/>
          <w:sz w:val="24"/>
        </w:rPr>
        <w:t>能力练习</w:t>
      </w:r>
      <w:r>
        <w:rPr>
          <w:rFonts w:ascii="黑体" w:eastAsia="黑体" w:hAnsi="黑体" w:cs="黑体" w:hint="eastAsia"/>
          <w:b/>
          <w:bCs/>
          <w:sz w:val="24"/>
        </w:rPr>
        <w:t>]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7.</w:t>
      </w:r>
      <w:r>
        <w:rPr>
          <w:szCs w:val="21"/>
        </w:rPr>
        <w:t>用轻质细线把两个质量未知的小球悬挂起来，如图所示．对小球</w:t>
      </w:r>
      <w:r>
        <w:rPr>
          <w:szCs w:val="21"/>
        </w:rPr>
        <w:t>a</w:t>
      </w:r>
      <w:r>
        <w:rPr>
          <w:szCs w:val="21"/>
        </w:rPr>
        <w:t>持续施加一个水平向左的恒力，并对小球</w:t>
      </w:r>
      <w:r>
        <w:rPr>
          <w:szCs w:val="21"/>
        </w:rPr>
        <w:t>b</w:t>
      </w:r>
      <w:r>
        <w:rPr>
          <w:szCs w:val="21"/>
        </w:rPr>
        <w:t>持续施加一个水平向右的同样大小的恒力，最后达到平衡状态．下列选</w:t>
      </w:r>
      <w:r>
        <w:rPr>
          <w:szCs w:val="21"/>
        </w:rPr>
        <w:lastRenderedPageBreak/>
        <w:t>项中表示此平衡状态的图可能是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jc w:val="center"/>
        <w:rPr>
          <w:szCs w:val="21"/>
        </w:rPr>
      </w:pPr>
      <w:r>
        <w:rPr>
          <w:szCs w:val="21"/>
        </w:rPr>
        <w:pict>
          <v:shape id="图片 27" o:spid="_x0000_s1039" type="#_x0000_t75" alt="" style="position:absolute;left:0;text-align:left;margin-left:13.1pt;margin-top:-9.1pt;width:58.5pt;height:65.45pt;z-index:14;mso-wrap-distance-left:0;mso-wrap-distance-top:0;mso-wrap-distance-right:0;mso-wrap-distance-bottom:0;mso-width-relative:page;mso-height-relative:page">
            <v:imagedata r:id="rId19" o:title=""/>
            <w10:wrap type="square"/>
          </v:shape>
        </w:pict>
      </w:r>
      <w:r>
        <w:rPr>
          <w:szCs w:val="21"/>
        </w:rPr>
        <w:pict>
          <v:shape id="_x0000_i1027" type="#_x0000_t75" style="width:210.75pt;height:63pt">
            <v:imagedata r:id="rId20" o:title=""/>
          </v:shape>
        </w:pic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95" o:spid="_x0000_s1031" type="#_x0000_t75" style="position:absolute;left:0;text-align:left;margin-left:309.85pt;margin-top:33pt;width:97.5pt;height:64.5pt;z-index:-11;mso-wrap-distance-left:9pt;mso-wrap-distance-right:9pt;mso-width-relative:page;mso-height-relative:page" wrapcoords="21592 -2 0 0 0 21600 21592 21602 8 21602 21600 21600 21600 0 8 -2 21592 -2">
            <v:imagedata r:id="rId21" o:title=""/>
            <w10:wrap type="tight"/>
          </v:shape>
        </w:pict>
      </w:r>
      <w:r>
        <w:rPr>
          <w:szCs w:val="21"/>
        </w:rPr>
        <w:t>8.</w:t>
      </w:r>
      <w:r>
        <w:rPr>
          <w:szCs w:val="21"/>
        </w:rPr>
        <w:t>如图所示，水平地面上，质量为</w:t>
      </w:r>
      <w:r>
        <w:rPr>
          <w:szCs w:val="21"/>
        </w:rPr>
        <w:t>100 kg</w:t>
      </w:r>
      <w:r>
        <w:rPr>
          <w:szCs w:val="21"/>
        </w:rPr>
        <w:t>的斜面体</w:t>
      </w:r>
      <w:r>
        <w:rPr>
          <w:szCs w:val="21"/>
        </w:rPr>
        <w:t>B</w:t>
      </w:r>
      <w:r>
        <w:rPr>
          <w:szCs w:val="21"/>
        </w:rPr>
        <w:t>上放置质量</w:t>
      </w:r>
      <w:r>
        <w:rPr>
          <w:szCs w:val="21"/>
        </w:rPr>
        <w:t>20 kg</w:t>
      </w:r>
      <w:r>
        <w:rPr>
          <w:szCs w:val="21"/>
        </w:rPr>
        <w:t>的物体</w:t>
      </w:r>
      <w:r>
        <w:rPr>
          <w:szCs w:val="21"/>
        </w:rPr>
        <w:t>A</w:t>
      </w:r>
      <w:r>
        <w:rPr>
          <w:szCs w:val="21"/>
        </w:rPr>
        <w:t>，物体</w:t>
      </w:r>
      <w:r>
        <w:rPr>
          <w:szCs w:val="21"/>
        </w:rPr>
        <w:t>A</w:t>
      </w:r>
      <w:r>
        <w:rPr>
          <w:szCs w:val="21"/>
        </w:rPr>
        <w:t>在水平推力</w:t>
      </w:r>
      <w:r>
        <w:rPr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t>200 N</w:t>
      </w:r>
      <w:r>
        <w:rPr>
          <w:szCs w:val="21"/>
        </w:rPr>
        <w:t>的作用下，沿倾角为</w:t>
      </w:r>
      <w:r>
        <w:rPr>
          <w:szCs w:val="21"/>
        </w:rPr>
        <w:t>θ</w:t>
      </w:r>
      <w:r>
        <w:rPr>
          <w:szCs w:val="21"/>
        </w:rPr>
        <w:t>＝</w:t>
      </w:r>
      <w:r>
        <w:rPr>
          <w:szCs w:val="21"/>
        </w:rPr>
        <w:t>37°</w:t>
      </w:r>
      <w:r>
        <w:rPr>
          <w:szCs w:val="21"/>
        </w:rPr>
        <w:t>的斜面体</w:t>
      </w:r>
      <w:r>
        <w:rPr>
          <w:szCs w:val="21"/>
        </w:rPr>
        <w:t>B</w:t>
      </w:r>
      <w:r>
        <w:rPr>
          <w:szCs w:val="21"/>
        </w:rPr>
        <w:t>的斜面匀速向上滑动，斜面体</w:t>
      </w:r>
      <w:r>
        <w:rPr>
          <w:szCs w:val="21"/>
        </w:rPr>
        <w:t>B</w:t>
      </w:r>
      <w:r>
        <w:rPr>
          <w:szCs w:val="21"/>
        </w:rPr>
        <w:t>始终保持静止，</w:t>
      </w:r>
      <w:r>
        <w:rPr>
          <w:szCs w:val="21"/>
        </w:rPr>
        <w:t>sin 37°</w:t>
      </w:r>
      <w:r>
        <w:rPr>
          <w:szCs w:val="21"/>
        </w:rPr>
        <w:t>＝</w:t>
      </w:r>
      <w:r>
        <w:rPr>
          <w:szCs w:val="21"/>
        </w:rPr>
        <w:t>0.6</w:t>
      </w:r>
      <w:r>
        <w:rPr>
          <w:szCs w:val="21"/>
        </w:rPr>
        <w:t>，</w:t>
      </w:r>
      <w:r>
        <w:rPr>
          <w:szCs w:val="21"/>
        </w:rPr>
        <w:t>cos 37°</w:t>
      </w:r>
      <w:r>
        <w:rPr>
          <w:szCs w:val="21"/>
        </w:rPr>
        <w:t>＝</w:t>
      </w:r>
      <w:r>
        <w:rPr>
          <w:szCs w:val="21"/>
        </w:rPr>
        <w:t>0.8</w:t>
      </w:r>
      <w:r>
        <w:rPr>
          <w:szCs w:val="21"/>
        </w:rPr>
        <w:t>，</w:t>
      </w:r>
      <w:r>
        <w:rPr>
          <w:szCs w:val="21"/>
        </w:rPr>
        <w:t>g</w:t>
      </w:r>
      <w:r>
        <w:rPr>
          <w:szCs w:val="21"/>
        </w:rPr>
        <w:t>＝</w:t>
      </w:r>
      <w:r>
        <w:rPr>
          <w:szCs w:val="21"/>
        </w:rPr>
        <w:t>10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斜面体</w:t>
      </w:r>
      <w:r>
        <w:rPr>
          <w:szCs w:val="21"/>
        </w:rPr>
        <w:t>B</w:t>
      </w:r>
      <w:r>
        <w:rPr>
          <w:szCs w:val="21"/>
        </w:rPr>
        <w:t>对物体</w:t>
      </w:r>
      <w:r>
        <w:rPr>
          <w:szCs w:val="21"/>
        </w:rPr>
        <w:t>A</w:t>
      </w:r>
      <w:r>
        <w:rPr>
          <w:szCs w:val="21"/>
        </w:rPr>
        <w:t>的支持力大小；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物体</w:t>
      </w:r>
      <w:r>
        <w:rPr>
          <w:szCs w:val="21"/>
        </w:rPr>
        <w:t>A</w:t>
      </w:r>
      <w:r>
        <w:rPr>
          <w:szCs w:val="21"/>
        </w:rPr>
        <w:t>与斜面体</w:t>
      </w:r>
      <w:r>
        <w:rPr>
          <w:szCs w:val="21"/>
        </w:rPr>
        <w:t>B</w:t>
      </w:r>
      <w:r>
        <w:rPr>
          <w:szCs w:val="21"/>
        </w:rPr>
        <w:t>间的摩擦力大小；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地面对斜面体</w:t>
      </w:r>
      <w:r>
        <w:rPr>
          <w:szCs w:val="21"/>
        </w:rPr>
        <w:t>B</w:t>
      </w:r>
      <w:r>
        <w:rPr>
          <w:szCs w:val="21"/>
        </w:rPr>
        <w:t>的支持力大小．</w:t>
      </w: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9.</w:t>
      </w:r>
      <w:r>
        <w:rPr>
          <w:szCs w:val="21"/>
        </w:rPr>
        <w:t>如图所示，在水平粗糙横杆上，小圆环</w:t>
      </w:r>
      <w:r>
        <w:rPr>
          <w:szCs w:val="21"/>
        </w:rPr>
        <w:t>A</w:t>
      </w:r>
      <w:r>
        <w:rPr>
          <w:szCs w:val="21"/>
        </w:rPr>
        <w:t>用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细线悬吊一个质量为</w:t>
      </w:r>
      <w:r>
        <w:rPr>
          <w:szCs w:val="21"/>
        </w:rPr>
        <w:t>m</w:t>
      </w:r>
      <w:r>
        <w:rPr>
          <w:szCs w:val="21"/>
        </w:rPr>
        <w:t>的球</w:t>
      </w:r>
      <w:r>
        <w:rPr>
          <w:szCs w:val="21"/>
        </w:rPr>
        <w:t>B.</w:t>
      </w:r>
      <w:r>
        <w:rPr>
          <w:szCs w:val="21"/>
        </w:rPr>
        <w:t>现用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水平拉力拉起球</w:t>
      </w:r>
      <w:r>
        <w:rPr>
          <w:szCs w:val="21"/>
        </w:rPr>
        <w:t>B</w:t>
      </w:r>
      <w:r>
        <w:rPr>
          <w:szCs w:val="21"/>
        </w:rPr>
        <w:t>，使细线与竖直方向成</w:t>
      </w:r>
      <w:r>
        <w:rPr>
          <w:szCs w:val="21"/>
        </w:rPr>
        <w:t>45°</w:t>
      </w:r>
      <w:r>
        <w:rPr>
          <w:szCs w:val="21"/>
        </w:rPr>
        <w:t>角，此时小圆环和球一起向右匀速运动．小圆环与横杆间的动摩擦因数为</w:t>
      </w:r>
      <w:r>
        <w:rPr>
          <w:szCs w:val="21"/>
        </w:rPr>
        <w:t>0.5</w:t>
      </w:r>
      <w:r>
        <w:rPr>
          <w:szCs w:val="21"/>
        </w:rPr>
        <w:t>，重力加速度为</w:t>
      </w:r>
      <w:r>
        <w:rPr>
          <w:szCs w:val="21"/>
        </w:rPr>
        <w:t>g</w:t>
      </w:r>
      <w:r>
        <w:rPr>
          <w:szCs w:val="21"/>
        </w:rPr>
        <w:t>，求：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31" o:spid="_x0000_s1040" type="#_x0000_t75" alt="" style="position:absolute;left:0;text-align:left;margin-left:337.1pt;margin-top:13.1pt;width:74.25pt;height:1in;z-index:15;mso-wrap-distance-left:0;mso-wrap-distance-top:0;mso-wrap-distance-right:0;mso-wrap-distance-bottom:0;mso-width-relative:page;mso-height-relative:page">
            <v:imagedata r:id="rId22" o:title=""/>
            <w10:wrap type="square"/>
          </v:shape>
        </w:pict>
      </w:r>
      <w:r>
        <w:rPr>
          <w:szCs w:val="21"/>
        </w:rPr>
        <w:t>(1)</w:t>
      </w:r>
      <w:r>
        <w:rPr>
          <w:szCs w:val="21"/>
        </w:rPr>
        <w:t>水平拉力</w:t>
      </w:r>
      <w:r>
        <w:rPr>
          <w:szCs w:val="21"/>
        </w:rPr>
        <w:t>F</w:t>
      </w:r>
      <w:r>
        <w:rPr>
          <w:szCs w:val="21"/>
        </w:rPr>
        <w:t>的大小；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小圆环的质量．</w:t>
      </w: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10.</w:t>
      </w:r>
      <w:r>
        <w:rPr>
          <w:szCs w:val="21"/>
        </w:rPr>
        <w:t>如图所示，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>C</w:t>
      </w:r>
      <w:r>
        <w:rPr>
          <w:szCs w:val="21"/>
        </w:rPr>
        <w:t>两个小球重力均为</w:t>
      </w:r>
      <w:r>
        <w:rPr>
          <w:szCs w:val="21"/>
        </w:rPr>
        <w:t>G</w:t>
      </w:r>
      <w:r>
        <w:rPr>
          <w:szCs w:val="21"/>
        </w:rPr>
        <w:t>，用细线悬挂在竖直墙上的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D</w:t>
      </w:r>
      <w:r>
        <w:rPr>
          <w:szCs w:val="21"/>
        </w:rPr>
        <w:t>两点．细线与竖直墙壁之间的夹角分别为</w:t>
      </w:r>
      <w:r>
        <w:rPr>
          <w:szCs w:val="21"/>
        </w:rPr>
        <w:t>30°</w:t>
      </w:r>
      <w:r>
        <w:rPr>
          <w:szCs w:val="21"/>
        </w:rPr>
        <w:t>和</w:t>
      </w:r>
      <w:r>
        <w:rPr>
          <w:szCs w:val="21"/>
        </w:rPr>
        <w:t>60°</w:t>
      </w:r>
      <w:r>
        <w:rPr>
          <w:szCs w:val="21"/>
        </w:rPr>
        <w:t>，两个小球处于静止状态．则：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32" o:spid="_x0000_s1041" type="#_x0000_t75" alt="" style="position:absolute;left:0;text-align:left;margin-left:307.85pt;margin-top:10.3pt;width:110.25pt;height:80.25pt;z-index:16;mso-wrap-distance-left:0;mso-wrap-distance-top:0;mso-wrap-distance-right:0;mso-wrap-distance-bottom:0;mso-width-relative:page;mso-height-relative:page">
            <v:imagedata r:id="rId23" o:title=""/>
            <w10:wrap type="square"/>
          </v:shape>
        </w:pict>
      </w:r>
      <w:r>
        <w:rPr>
          <w:szCs w:val="21"/>
        </w:rPr>
        <w:t>(1)AB</w:t>
      </w:r>
      <w:r>
        <w:rPr>
          <w:szCs w:val="21"/>
        </w:rPr>
        <w:t>和</w:t>
      </w:r>
      <w:r>
        <w:rPr>
          <w:szCs w:val="21"/>
        </w:rPr>
        <w:t>CD</w:t>
      </w:r>
      <w:r>
        <w:rPr>
          <w:szCs w:val="21"/>
        </w:rPr>
        <w:t>两根细线的拉力</w:t>
      </w:r>
      <w:r>
        <w:rPr>
          <w:szCs w:val="21"/>
        </w:rPr>
        <w:t>F</w:t>
      </w:r>
      <w:r>
        <w:rPr>
          <w:szCs w:val="21"/>
          <w:vertAlign w:val="subscript"/>
        </w:rPr>
        <w:t>AB</w:t>
      </w:r>
      <w:r>
        <w:rPr>
          <w:szCs w:val="21"/>
        </w:rPr>
        <w:t>和</w:t>
      </w:r>
      <w:r>
        <w:rPr>
          <w:szCs w:val="21"/>
        </w:rPr>
        <w:t>F</w:t>
      </w:r>
      <w:r>
        <w:rPr>
          <w:szCs w:val="21"/>
          <w:vertAlign w:val="subscript"/>
        </w:rPr>
        <w:t>CD</w:t>
      </w:r>
      <w:r>
        <w:rPr>
          <w:szCs w:val="21"/>
        </w:rPr>
        <w:t xml:space="preserve"> </w:t>
      </w:r>
      <w:r>
        <w:rPr>
          <w:szCs w:val="21"/>
        </w:rPr>
        <w:t>分别为多大？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细线</w:t>
      </w:r>
      <w:r>
        <w:rPr>
          <w:szCs w:val="21"/>
        </w:rPr>
        <w:t>BC</w:t>
      </w:r>
      <w:r>
        <w:rPr>
          <w:szCs w:val="21"/>
        </w:rPr>
        <w:t>与竖直方向</w:t>
      </w:r>
      <w:r>
        <w:rPr>
          <w:szCs w:val="21"/>
        </w:rPr>
        <w:t>的夹角</w:t>
      </w:r>
      <w:r>
        <w:rPr>
          <w:szCs w:val="21"/>
        </w:rPr>
        <w:t>θ</w:t>
      </w:r>
      <w:r>
        <w:rPr>
          <w:szCs w:val="21"/>
        </w:rPr>
        <w:t>是多少？</w:t>
      </w: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F3221C">
      <w:pPr>
        <w:tabs>
          <w:tab w:val="left" w:pos="3402"/>
        </w:tabs>
        <w:snapToGrid w:val="0"/>
        <w:jc w:val="center"/>
        <w:rPr>
          <w:szCs w:val="21"/>
        </w:rPr>
      </w:pPr>
    </w:p>
    <w:p w:rsidR="00F3221C" w:rsidRDefault="003028AC">
      <w:pPr>
        <w:tabs>
          <w:tab w:val="left" w:pos="3402"/>
        </w:tabs>
        <w:snapToGrid w:val="0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[</w:t>
      </w:r>
      <w:r>
        <w:rPr>
          <w:rFonts w:ascii="黑体" w:eastAsia="黑体" w:hAnsi="黑体" w:cs="黑体" w:hint="eastAsia"/>
          <w:b/>
          <w:bCs/>
          <w:sz w:val="24"/>
        </w:rPr>
        <w:t>提升练习</w:t>
      </w:r>
      <w:r>
        <w:rPr>
          <w:rFonts w:ascii="黑体" w:eastAsia="黑体" w:hAnsi="黑体" w:cs="黑体" w:hint="eastAsia"/>
          <w:b/>
          <w:bCs/>
          <w:sz w:val="24"/>
        </w:rPr>
        <w:t>]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图片 36" o:spid="_x0000_s1032" type="#_x0000_t75" alt="" style="position:absolute;left:0;text-align:left;margin-left:308.35pt;margin-top:31.45pt;width:113.25pt;height:84.7pt;z-index:-10;mso-wrap-distance-left:9pt;mso-wrap-distance-right:9pt;mso-width-relative:page;mso-height-relative:page" wrapcoords="21592 -2 0 0 0 21600 21592 21602 8 21602 21600 21600 21600 0 8 -2 21592 -2">
            <v:imagedata r:id="rId24" o:title=""/>
            <w10:wrap type="tight"/>
          </v:shape>
        </w:pict>
      </w:r>
      <w:r>
        <w:rPr>
          <w:szCs w:val="21"/>
        </w:rPr>
        <w:t>11.</w:t>
      </w:r>
      <w:r>
        <w:rPr>
          <w:szCs w:val="21"/>
        </w:rPr>
        <w:t>如图所示，倾角为</w:t>
      </w:r>
      <w:r>
        <w:rPr>
          <w:szCs w:val="21"/>
        </w:rPr>
        <w:t>θ</w:t>
      </w:r>
      <w:r>
        <w:rPr>
          <w:szCs w:val="21"/>
        </w:rPr>
        <w:t>的斜面体</w:t>
      </w:r>
      <w:r>
        <w:rPr>
          <w:szCs w:val="21"/>
        </w:rPr>
        <w:t>c</w:t>
      </w:r>
      <w:r>
        <w:rPr>
          <w:szCs w:val="21"/>
        </w:rPr>
        <w:t>置于水平地面上，小物块</w:t>
      </w:r>
      <w:r>
        <w:rPr>
          <w:szCs w:val="21"/>
        </w:rPr>
        <w:t>b</w:t>
      </w:r>
      <w:r>
        <w:rPr>
          <w:szCs w:val="21"/>
        </w:rPr>
        <w:t>置于斜面上，通过细绳跨过光滑的轻质定滑轮与沙漏</w:t>
      </w:r>
      <w:r>
        <w:rPr>
          <w:szCs w:val="21"/>
        </w:rPr>
        <w:t>a</w:t>
      </w:r>
      <w:r>
        <w:rPr>
          <w:szCs w:val="21"/>
        </w:rPr>
        <w:t>连接，连接</w:t>
      </w:r>
      <w:r>
        <w:rPr>
          <w:szCs w:val="21"/>
        </w:rPr>
        <w:t>b</w:t>
      </w:r>
      <w:r>
        <w:rPr>
          <w:szCs w:val="21"/>
        </w:rPr>
        <w:t>的一段细绳与斜面平行．在</w:t>
      </w:r>
      <w:r>
        <w:rPr>
          <w:szCs w:val="21"/>
        </w:rPr>
        <w:t>a</w:t>
      </w:r>
      <w:r>
        <w:rPr>
          <w:szCs w:val="21"/>
        </w:rPr>
        <w:t>中的沙子缓慢流出的过程中，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>c</w:t>
      </w:r>
      <w:r>
        <w:rPr>
          <w:szCs w:val="21"/>
        </w:rPr>
        <w:t>都处于静止状态，则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对</w:t>
      </w:r>
      <w:r>
        <w:rPr>
          <w:szCs w:val="21"/>
        </w:rPr>
        <w:t>c</w:t>
      </w:r>
      <w:r>
        <w:rPr>
          <w:szCs w:val="21"/>
        </w:rPr>
        <w:t>的摩擦力一定减小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．地面对</w:t>
      </w:r>
      <w:r>
        <w:rPr>
          <w:szCs w:val="21"/>
        </w:rPr>
        <w:t>c</w:t>
      </w:r>
      <w:r>
        <w:rPr>
          <w:szCs w:val="21"/>
        </w:rPr>
        <w:t>的支持力始终变小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>对地面的摩擦力方向始终向左</w:t>
      </w: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．滑轮对绳的作用力方向始终不变</w:t>
      </w:r>
    </w:p>
    <w:p w:rsidR="00F3221C" w:rsidRDefault="00F3221C">
      <w:pPr>
        <w:tabs>
          <w:tab w:val="left" w:pos="3402"/>
        </w:tabs>
        <w:snapToGrid w:val="0"/>
        <w:rPr>
          <w:szCs w:val="21"/>
        </w:rPr>
      </w:pPr>
    </w:p>
    <w:p w:rsidR="00F3221C" w:rsidRDefault="003028AC"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</w:t>
      </w:r>
    </w:p>
    <w:p w:rsidR="00F3221C" w:rsidRDefault="00F3221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sectPr w:rsidR="00F3221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2210"/>
    <w:rsid w:val="000D6116"/>
    <w:rsid w:val="00172A27"/>
    <w:rsid w:val="001B1792"/>
    <w:rsid w:val="00234C82"/>
    <w:rsid w:val="003028AC"/>
    <w:rsid w:val="005A4B60"/>
    <w:rsid w:val="005B455D"/>
    <w:rsid w:val="006D15A0"/>
    <w:rsid w:val="006E31B4"/>
    <w:rsid w:val="008758C8"/>
    <w:rsid w:val="009A073D"/>
    <w:rsid w:val="00AD6D7E"/>
    <w:rsid w:val="00E1651A"/>
    <w:rsid w:val="00F3221C"/>
    <w:rsid w:val="333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."/>
  <w:listSeparator w:val=","/>
  <w14:docId w14:val="34CBA770"/>
  <w15:docId w15:val="{2B9B862F-8867-457E-B5C0-7E603BD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1"/>
    <customShpInfo spid="_x0000_s1040"/>
    <customShpInfo spid="_x0000_s104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3997</Characters>
  <Application>Microsoft Office Word</Application>
  <DocSecurity>0</DocSecurity>
  <Lines>33</Lines>
  <Paragraphs>9</Paragraphs>
  <ScaleCrop>false</ScaleCrop>
  <Company>Microsoft China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〖BFB〗〖WTBX〗〖XC专题强化教师</dc:title>
  <dc:creator>User</dc:creator>
  <cp:lastModifiedBy>PC</cp:lastModifiedBy>
  <cp:revision>7</cp:revision>
  <dcterms:created xsi:type="dcterms:W3CDTF">2021-05-12T00:30:00Z</dcterms:created>
  <dcterms:modified xsi:type="dcterms:W3CDTF">2021-10-26T07:43:00Z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91E1B122EBDA4EC9BCEAEC25F427C7E9</vt:lpwstr>
  </property>
</Properties>
</file>