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E1" w:rsidRDefault="009119E1" w:rsidP="009119E1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9119E1" w:rsidRDefault="009119E1" w:rsidP="009119E1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第12章  复数</w:t>
      </w:r>
    </w:p>
    <w:p w:rsidR="009119E1" w:rsidRDefault="009119E1" w:rsidP="009119E1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12.1  复数的概念</w:t>
      </w:r>
    </w:p>
    <w:p w:rsidR="009119E1" w:rsidRDefault="009119E1" w:rsidP="009119E1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研制人：鲁媛媛    审核人：陆烽琴 </w:t>
      </w:r>
    </w:p>
    <w:p w:rsidR="009119E1" w:rsidRDefault="009119E1" w:rsidP="009119E1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9119E1" w:rsidRDefault="009119E1" w:rsidP="009119E1">
      <w:pPr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9119E1" w:rsidRDefault="009119E1" w:rsidP="009119E1">
      <w:pPr>
        <w:snapToGrid w:val="0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①</w:t>
      </w:r>
      <w:r>
        <w:rPr>
          <w:rFonts w:ascii="宋体" w:hAnsi="宋体"/>
        </w:rPr>
        <w:t>通过方程的解，认识复数。</w:t>
      </w:r>
    </w:p>
    <w:p w:rsidR="009119E1" w:rsidRDefault="009119E1" w:rsidP="009119E1">
      <w:pPr>
        <w:snapToGrid w:val="0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②</w:t>
      </w:r>
      <w:r>
        <w:rPr>
          <w:rFonts w:ascii="宋体" w:hAnsi="宋体"/>
        </w:rPr>
        <w:t>理解复数的代数</w:t>
      </w:r>
      <w:r>
        <w:rPr>
          <w:rFonts w:ascii="宋体" w:hAnsi="宋体" w:hint="eastAsia"/>
        </w:rPr>
        <w:t>表示</w:t>
      </w:r>
      <w:r>
        <w:rPr>
          <w:rFonts w:ascii="宋体" w:hAnsi="宋体"/>
        </w:rPr>
        <w:t>及其几何意义，理解两个复数相等的</w:t>
      </w:r>
      <w:r>
        <w:rPr>
          <w:rFonts w:ascii="宋体" w:hAnsi="宋体" w:hint="eastAsia"/>
        </w:rPr>
        <w:t>含义</w:t>
      </w:r>
      <w:r>
        <w:rPr>
          <w:rFonts w:ascii="宋体" w:hAnsi="宋体"/>
        </w:rPr>
        <w:t>。</w:t>
      </w:r>
    </w:p>
    <w:p w:rsidR="009119E1" w:rsidRDefault="009119E1" w:rsidP="009119E1">
      <w:pPr>
        <w:spacing w:beforeLines="100" w:before="312" w:afterLines="50" w:after="156" w:line="0" w:lineRule="atLeast"/>
        <w:ind w:rightChars="60" w:right="126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一、学习目标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了解引入虚数单位</w:t>
      </w:r>
      <w:r>
        <w:rPr>
          <w:szCs w:val="21"/>
        </w:rPr>
        <w:t>i</w:t>
      </w:r>
      <w:r>
        <w:rPr>
          <w:szCs w:val="21"/>
        </w:rPr>
        <w:t>的必要性，了解数集的扩充过程</w:t>
      </w:r>
      <w:r>
        <w:rPr>
          <w:szCs w:val="21"/>
        </w:rPr>
        <w:t>.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</w:t>
      </w:r>
      <w:proofErr w:type="gramStart"/>
      <w:r>
        <w:rPr>
          <w:szCs w:val="21"/>
        </w:rPr>
        <w:t>在数系</w:t>
      </w:r>
      <w:proofErr w:type="gramEnd"/>
      <w:r>
        <w:rPr>
          <w:szCs w:val="21"/>
        </w:rPr>
        <w:t>的扩充中由实数集扩充到复数集出现的一些基本概念</w:t>
      </w:r>
      <w:r>
        <w:rPr>
          <w:szCs w:val="21"/>
        </w:rPr>
        <w:t>.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掌握复数代数形式的表示方法，理解复数相等的充要条件．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二、课前自学</w:t>
      </w:r>
    </w:p>
    <w:p w:rsidR="009119E1" w:rsidRDefault="009119E1" w:rsidP="009119E1">
      <w:r>
        <w:t>阅读必修</w:t>
      </w:r>
      <w:r>
        <w:rPr>
          <w:rFonts w:hint="eastAsia"/>
        </w:rPr>
        <w:t>二</w:t>
      </w:r>
      <w:r>
        <w:t>第</w:t>
      </w:r>
      <w:r>
        <w:rPr>
          <w:rFonts w:hint="eastAsia"/>
        </w:rPr>
        <w:t>11</w:t>
      </w:r>
      <w:r>
        <w:t>8</w:t>
      </w:r>
      <w:r>
        <w:rPr>
          <w:rFonts w:hint="eastAsia"/>
        </w:rPr>
        <w:t>-11</w:t>
      </w:r>
      <w:r>
        <w:t>9</w:t>
      </w:r>
      <w:r>
        <w:t>页，回答下列问题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</w:t>
      </w:r>
      <w:proofErr w:type="gramStart"/>
      <w:r>
        <w:rPr>
          <w:rFonts w:eastAsia="黑体"/>
          <w:szCs w:val="21"/>
        </w:rPr>
        <w:t>一</w:t>
      </w:r>
      <w:proofErr w:type="gramEnd"/>
      <w:r>
        <w:rPr>
          <w:rFonts w:eastAsia="黑体"/>
          <w:szCs w:val="21"/>
        </w:rPr>
        <w:t xml:space="preserve">　复数的概念及代数表示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．虚数单位</w:t>
      </w:r>
      <w:r>
        <w:rPr>
          <w:szCs w:val="21"/>
        </w:rPr>
        <w:t>i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引入</w:t>
      </w:r>
      <w:proofErr w:type="gramStart"/>
      <w:r>
        <w:rPr>
          <w:szCs w:val="21"/>
        </w:rPr>
        <w:t>一个新数</w:t>
      </w:r>
      <w:proofErr w:type="gramEnd"/>
      <w:r>
        <w:rPr>
          <w:szCs w:val="21"/>
        </w:rPr>
        <w:t>i</w:t>
      </w:r>
      <w:r>
        <w:rPr>
          <w:szCs w:val="21"/>
        </w:rPr>
        <w:t>，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，并规定：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(1)i</w:t>
      </w:r>
      <w:r>
        <w:rPr>
          <w:szCs w:val="21"/>
          <w:vertAlign w:val="super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.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可以与</w:t>
      </w:r>
      <w:r>
        <w:rPr>
          <w:szCs w:val="21"/>
        </w:rPr>
        <w:t>i</w:t>
      </w:r>
      <w:r>
        <w:rPr>
          <w:szCs w:val="21"/>
        </w:rPr>
        <w:t>进行四则运算，进行四则运算时，原有的加法、乘法运算</w:t>
      </w:r>
      <w:proofErr w:type="gramStart"/>
      <w:r>
        <w:rPr>
          <w:szCs w:val="21"/>
        </w:rPr>
        <w:t>律仍然</w:t>
      </w:r>
      <w:proofErr w:type="gramEnd"/>
      <w:r>
        <w:rPr>
          <w:szCs w:val="21"/>
        </w:rPr>
        <w:t>成立．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．复数的概念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形如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的数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复数．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所组成的集合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复数集，记作</w:t>
      </w:r>
      <w:r>
        <w:rPr>
          <w:b/>
          <w:szCs w:val="21"/>
        </w:rPr>
        <w:t>C</w:t>
      </w:r>
      <w:r>
        <w:rPr>
          <w:szCs w:val="21"/>
        </w:rPr>
        <w:t>.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．复数的代数形式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复数通常用字母</w:t>
      </w:r>
      <w:r>
        <w:rPr>
          <w:i/>
          <w:szCs w:val="21"/>
        </w:rPr>
        <w:t>z</w:t>
      </w:r>
      <w:r>
        <w:rPr>
          <w:szCs w:val="21"/>
        </w:rPr>
        <w:t>表示，即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，其中</w:t>
      </w:r>
      <w:r>
        <w:rPr>
          <w:i/>
          <w:szCs w:val="21"/>
        </w:rPr>
        <w:t>a</w:t>
      </w:r>
      <w:r>
        <w:rPr>
          <w:szCs w:val="21"/>
        </w:rPr>
        <w:t>与</w:t>
      </w:r>
      <w:r>
        <w:rPr>
          <w:i/>
          <w:szCs w:val="21"/>
        </w:rPr>
        <w:t>b</w:t>
      </w:r>
      <w:r>
        <w:rPr>
          <w:szCs w:val="21"/>
        </w:rPr>
        <w:t>分别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复数</w:t>
      </w:r>
      <w:r>
        <w:rPr>
          <w:i/>
          <w:szCs w:val="21"/>
        </w:rPr>
        <w:t>z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与</w:t>
      </w:r>
      <w:r>
        <w:rPr>
          <w:rFonts w:hint="eastAsia"/>
          <w:szCs w:val="21"/>
          <w:u w:val="single"/>
        </w:rPr>
        <w:t xml:space="preserve">    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知识点二　复数的分类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．复数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rFonts w:hint="eastAsia"/>
          <w:szCs w:val="21"/>
        </w:rPr>
        <w:t>ａ，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fldChar w:fldCharType="begin"/>
      </w:r>
      <w:r>
        <w:rPr>
          <w:szCs w:val="21"/>
        </w:rPr>
        <w:instrText>eq \b\lc\{\rc\ (\a\vs4\al\co1(</w:instrText>
      </w:r>
      <w:r>
        <w:rPr>
          <w:szCs w:val="21"/>
        </w:rPr>
        <w:instrText>实数</w:instrText>
      </w:r>
      <w:r>
        <w:rPr>
          <w:rFonts w:ascii="Symbol" w:hAnsi="Symbol"/>
          <w:szCs w:val="21"/>
        </w:rPr>
        <w:instrText></w:instrText>
      </w:r>
      <w:r>
        <w:rPr>
          <w:i/>
          <w:szCs w:val="21"/>
        </w:rPr>
        <w:instrText>b</w:instrText>
      </w:r>
      <w:r>
        <w:rPr>
          <w:szCs w:val="21"/>
        </w:rPr>
        <w:instrText>＝</w:instrText>
      </w:r>
      <w:r>
        <w:rPr>
          <w:szCs w:val="21"/>
        </w:rPr>
        <w:instrText>0</w:instrText>
      </w:r>
      <w:r>
        <w:rPr>
          <w:rFonts w:ascii="Symbol" w:hAnsi="Symbol"/>
          <w:szCs w:val="21"/>
        </w:rPr>
        <w:instrText></w:instrText>
      </w:r>
      <w:r>
        <w:rPr>
          <w:szCs w:val="21"/>
        </w:rPr>
        <w:instrText>，</w:instrText>
      </w:r>
      <w:r>
        <w:rPr>
          <w:szCs w:val="21"/>
        </w:rPr>
        <w:instrText>,</w:instrText>
      </w:r>
      <w:r>
        <w:rPr>
          <w:szCs w:val="21"/>
        </w:rPr>
        <w:instrText>虚数</w:instrText>
      </w:r>
      <w:r>
        <w:rPr>
          <w:rFonts w:ascii="Symbol" w:hAnsi="Symbol"/>
          <w:szCs w:val="21"/>
        </w:rPr>
        <w:instrText></w:instrText>
      </w:r>
      <w:r>
        <w:rPr>
          <w:i/>
          <w:szCs w:val="21"/>
        </w:rPr>
        <w:instrText>b</w:instrText>
      </w:r>
      <w:r>
        <w:rPr>
          <w:rFonts w:ascii="宋体" w:hAnsi="宋体"/>
          <w:szCs w:val="21"/>
        </w:rPr>
        <w:instrText>≠</w:instrText>
      </w:r>
      <w:r>
        <w:rPr>
          <w:szCs w:val="21"/>
        </w:rPr>
        <w:instrText>0</w:instrText>
      </w:r>
      <w:r>
        <w:rPr>
          <w:rFonts w:ascii="Symbol" w:hAnsi="Symbol"/>
          <w:szCs w:val="21"/>
        </w:rPr>
        <w:instrText></w:instrText>
      </w:r>
      <w:r>
        <w:rPr>
          <w:rFonts w:ascii="Symbol" w:hAnsi="Symbol"/>
          <w:szCs w:val="21"/>
        </w:rPr>
        <w:instrText></w:instrText>
      </w:r>
      <w:r>
        <w:rPr>
          <w:szCs w:val="21"/>
        </w:rPr>
        <w:instrText>当</w:instrText>
      </w:r>
      <w:r>
        <w:rPr>
          <w:i/>
          <w:szCs w:val="21"/>
        </w:rPr>
        <w:instrText>a</w:instrText>
      </w:r>
      <w:r>
        <w:rPr>
          <w:szCs w:val="21"/>
        </w:rPr>
        <w:instrText>＝</w:instrText>
      </w:r>
      <w:r>
        <w:rPr>
          <w:szCs w:val="21"/>
        </w:rPr>
        <w:instrText>0</w:instrText>
      </w:r>
      <w:r>
        <w:rPr>
          <w:szCs w:val="21"/>
        </w:rPr>
        <w:instrText>时为纯虚数</w:instrText>
      </w:r>
      <w:r>
        <w:rPr>
          <w:rFonts w:ascii="Symbol" w:hAnsi="Symbol"/>
          <w:szCs w:val="21"/>
        </w:rPr>
        <w:instrText></w:instrText>
      </w:r>
      <w:r>
        <w:rPr>
          <w:szCs w:val="21"/>
        </w:rPr>
        <w:instrText>.))</w:instrText>
      </w:r>
      <w:r>
        <w:rPr>
          <w:szCs w:val="21"/>
        </w:rPr>
        <w:fldChar w:fldCharType="end"/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172C4C4" wp14:editId="4AF34EFF">
            <wp:simplePos x="0" y="0"/>
            <wp:positionH relativeFrom="column">
              <wp:posOffset>1041400</wp:posOffset>
            </wp:positionH>
            <wp:positionV relativeFrom="paragraph">
              <wp:posOffset>111760</wp:posOffset>
            </wp:positionV>
            <wp:extent cx="1331595" cy="972185"/>
            <wp:effectExtent l="0" t="0" r="1905" b="18415"/>
            <wp:wrapTight wrapText="bothSides">
              <wp:wrapPolygon edited="0">
                <wp:start x="0" y="0"/>
                <wp:lineTo x="0" y="21163"/>
                <wp:lineTo x="21322" y="21163"/>
                <wp:lineTo x="21322" y="0"/>
                <wp:lineTo x="0" y="0"/>
              </wp:wrapPolygon>
            </wp:wrapTight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szCs w:val="21"/>
        </w:rPr>
        <w:t>．集合表示：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知识点三　两个复数相等的充要条件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iCs/>
          <w:szCs w:val="21"/>
          <w:u w:val="single"/>
        </w:rPr>
      </w:pPr>
      <w:r>
        <w:rPr>
          <w:szCs w:val="21"/>
        </w:rPr>
        <w:t>在复数集</w:t>
      </w:r>
      <w:r>
        <w:rPr>
          <w:b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{</w:t>
      </w:r>
      <w:r>
        <w:rPr>
          <w:i/>
          <w:szCs w:val="21"/>
        </w:rPr>
        <w:t>a</w:t>
      </w:r>
      <w:r>
        <w:rPr>
          <w:szCs w:val="21"/>
        </w:rPr>
        <w:t>＋</w:t>
      </w:r>
      <w:proofErr w:type="spellStart"/>
      <w:r>
        <w:rPr>
          <w:i/>
          <w:szCs w:val="21"/>
        </w:rPr>
        <w:t>b</w:t>
      </w:r>
      <w:r>
        <w:rPr>
          <w:szCs w:val="21"/>
        </w:rPr>
        <w:t>i|</w:t>
      </w:r>
      <w:r>
        <w:rPr>
          <w:i/>
          <w:szCs w:val="21"/>
        </w:rPr>
        <w:t>a</w:t>
      </w:r>
      <w:proofErr w:type="spellEnd"/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}</w:t>
      </w:r>
      <w:r>
        <w:rPr>
          <w:szCs w:val="21"/>
        </w:rPr>
        <w:t>中任取两个复数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 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d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，我们规定：</w:t>
      </w:r>
      <w:r>
        <w:rPr>
          <w:i/>
          <w:szCs w:val="21"/>
        </w:rPr>
        <w:t>a</w:t>
      </w:r>
      <w:r>
        <w:rPr>
          <w:szCs w:val="21"/>
        </w:rPr>
        <w:lastRenderedPageBreak/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与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</w:t>
      </w:r>
      <w:r>
        <w:rPr>
          <w:szCs w:val="21"/>
        </w:rPr>
        <w:t>相等的充要条件是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iCs/>
          <w:szCs w:val="21"/>
          <w:u w:val="single"/>
        </w:rPr>
        <w:t xml:space="preserve">               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三、问题探究</w:t>
      </w:r>
    </w:p>
    <w:p w:rsidR="009119E1" w:rsidRDefault="009119E1" w:rsidP="009119E1">
      <w:r>
        <w:t>例</w:t>
      </w:r>
      <w:r>
        <w:t>1</w:t>
      </w:r>
      <w:r>
        <w:rPr>
          <w:rFonts w:hint="eastAsia"/>
        </w:rPr>
        <w:t xml:space="preserve">   </w:t>
      </w:r>
      <w:r>
        <w:rPr>
          <w:rFonts w:hint="eastAsia"/>
        </w:rPr>
        <w:t>写出复数</w:t>
      </w:r>
      <w:r>
        <w:rPr>
          <w:rFonts w:hint="eastAsia"/>
          <w:position w:val="-24"/>
        </w:rPr>
        <w:object w:dxaOrig="2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0.75pt" o:ole="">
            <v:imagedata r:id="rId9" o:title=""/>
          </v:shape>
          <o:OLEObject Type="Embed" ProgID="Equation.3" ShapeID="_x0000_i1025" DrawAspect="Content" ObjectID="_1775051680" r:id="rId10"/>
        </w:object>
      </w:r>
      <w:r>
        <w:rPr>
          <w:rFonts w:hint="eastAsia"/>
        </w:rPr>
        <w:t>的实部与虚部，并指出哪些是实数，哪些是虚数，哪些是纯虚数。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bookmarkStart w:id="0" w:name="_Hlk126516569"/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bookmarkEnd w:id="0"/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 xml:space="preserve">　</w:t>
      </w:r>
      <w:r>
        <w:rPr>
          <w:rFonts w:eastAsia="黑体"/>
          <w:szCs w:val="21"/>
        </w:rPr>
        <w:t>(</w:t>
      </w:r>
      <w:r>
        <w:rPr>
          <w:rFonts w:eastAsia="黑体"/>
          <w:szCs w:val="21"/>
        </w:rPr>
        <w:t>多选</w:t>
      </w:r>
      <w:r>
        <w:rPr>
          <w:rFonts w:eastAsia="黑体"/>
          <w:szCs w:val="21"/>
        </w:rPr>
        <w:t>)</w:t>
      </w:r>
      <w:r>
        <w:rPr>
          <w:szCs w:val="21"/>
        </w:rPr>
        <w:t>对于复数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．若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为纯虚数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．若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i/>
          <w:szCs w:val="21"/>
        </w:rPr>
        <w:t>b</w:t>
      </w:r>
      <w:r>
        <w:rPr>
          <w:szCs w:val="21"/>
        </w:rPr>
        <w:t>－</w:t>
      </w:r>
      <w:r>
        <w:rPr>
          <w:szCs w:val="21"/>
        </w:rPr>
        <w:t>1)i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－</w:t>
      </w:r>
      <w:r>
        <w:rPr>
          <w:szCs w:val="21"/>
        </w:rPr>
        <w:t>2i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＝－</w:t>
      </w:r>
      <w:r>
        <w:rPr>
          <w:szCs w:val="21"/>
        </w:rPr>
        <w:t>1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．若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为实数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i</w:t>
      </w:r>
      <w:r>
        <w:rPr>
          <w:szCs w:val="21"/>
        </w:rPr>
        <w:t>的平方等于</w:t>
      </w:r>
      <w:r>
        <w:rPr>
          <w:szCs w:val="21"/>
        </w:rPr>
        <w:t>1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</w:pPr>
      <w:r>
        <w:t>例</w:t>
      </w:r>
      <w: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实数</w:t>
      </w:r>
      <w:r>
        <w:rPr>
          <w:rFonts w:hint="eastAsia"/>
        </w:rPr>
        <w:t>m</w:t>
      </w:r>
      <w:r>
        <w:rPr>
          <w:rFonts w:hint="eastAsia"/>
        </w:rPr>
        <w:t>取什么值时，复数</w:t>
      </w:r>
      <w:r>
        <w:rPr>
          <w:rFonts w:hint="eastAsia"/>
          <w:position w:val="-10"/>
        </w:rPr>
        <w:object w:dxaOrig="2140" w:dyaOrig="320">
          <v:shape id="_x0000_i1026" type="#_x0000_t75" style="width:107.25pt;height:15.75pt" o:ole="">
            <v:imagedata r:id="rId11" o:title=""/>
          </v:shape>
          <o:OLEObject Type="Embed" ProgID="Equation.3" ShapeID="_x0000_i1026" DrawAspect="Content" ObjectID="_1775051681" r:id="rId12"/>
        </w:object>
      </w:r>
      <w:r>
        <w:rPr>
          <w:rFonts w:hint="eastAsia"/>
        </w:rPr>
        <w:t>是：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）实数？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）虚数？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）纯虚数？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设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=2x+1+(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-3x+2)i</m:t>
        </m:r>
      </m:oMath>
      <w:r>
        <w:rPr>
          <w:rFonts w:ascii="宋体" w:hAnsi="宋体" w:cs="宋体"/>
          <w:i/>
          <w:iCs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-2+(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+x-6)i(x∈R)</m:t>
        </m:r>
      </m:oMath>
      <w:r>
        <w:rPr>
          <w:rFonts w:ascii="宋体" w:hAnsi="宋体" w:cs="宋体"/>
          <w:i/>
          <w:iCs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其中</w:t>
      </w:r>
      <m:oMath>
        <m:r>
          <w:rPr>
            <w:rFonts w:ascii="Cambria Math" w:hAnsi="Cambria Math"/>
          </w:rPr>
          <m:t>i</m:t>
        </m:r>
      </m:oMath>
      <w:r>
        <w:rPr>
          <w:rFonts w:ascii="宋体" w:hAnsi="宋体" w:cs="宋体"/>
          <w:kern w:val="0"/>
          <w:szCs w:val="21"/>
        </w:rPr>
        <w:t>是虚数单位．</w:t>
      </w:r>
      <w:r>
        <w:rPr>
          <w:rFonts w:ascii="宋体" w:hAnsi="宋体" w:cs="宋体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 w:cs="宋体"/>
          <w:kern w:val="0"/>
          <w:szCs w:val="21"/>
        </w:rPr>
        <w:t>是纯虚数，求实数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的取值范围；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 w:cs="宋体"/>
          <w:kern w:val="0"/>
          <w:szCs w:val="21"/>
        </w:rPr>
        <w:t>，求实数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的取值范围．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jc w:val="left"/>
        <w:textAlignment w:val="center"/>
      </w:pPr>
      <w:r>
        <w:rPr>
          <w:rFonts w:hint="eastAsia"/>
        </w:rPr>
        <w:t>思考：</w:t>
      </w:r>
      <w:bookmarkStart w:id="1" w:name="304d3ee4-b2e7-4530-b564-dc187821745c"/>
      <w:r>
        <w:rPr>
          <w:rFonts w:ascii="宋体" w:hAnsi="宋体" w:cs="宋体"/>
          <w:kern w:val="0"/>
          <w:szCs w:val="21"/>
        </w:rPr>
        <w:t>已知复数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 w:cs="宋体"/>
          <w:kern w:val="0"/>
          <w:szCs w:val="21"/>
        </w:rPr>
        <w:t>，则“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 w:cs="宋体"/>
          <w:kern w:val="0"/>
          <w:szCs w:val="21"/>
        </w:rPr>
        <w:t>”是“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&gt;0</m:t>
        </m:r>
      </m:oMath>
      <w:r>
        <w:rPr>
          <w:rFonts w:ascii="宋体" w:hAnsi="宋体" w:cs="宋体"/>
          <w:kern w:val="0"/>
          <w:szCs w:val="21"/>
        </w:rPr>
        <w:t>”的</w:t>
      </w:r>
      <w:bookmarkEnd w:id="1"/>
      <w:r>
        <w:rPr>
          <w:rFonts w:ascii="宋体" w:hAnsi="宋体" w:cs="宋体" w:hint="eastAsia"/>
          <w:kern w:val="0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条件。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</w:pPr>
      <w:r>
        <w:t>例</w:t>
      </w:r>
      <w:r>
        <w:rPr>
          <w:rFonts w:hint="eastAsia"/>
        </w:rPr>
        <w:t xml:space="preserve">3  </w:t>
      </w:r>
      <w:r>
        <w:rPr>
          <w:rFonts w:hint="eastAsia"/>
        </w:rPr>
        <w:t>已知</w:t>
      </w:r>
      <w:r>
        <w:rPr>
          <w:rFonts w:hint="eastAsia"/>
          <w:position w:val="-10"/>
        </w:rPr>
        <w:object w:dxaOrig="3800" w:dyaOrig="340">
          <v:shape id="_x0000_i1027" type="#_x0000_t75" style="width:189.75pt;height:17.25pt" o:ole="">
            <v:imagedata r:id="rId13" o:title=""/>
          </v:shape>
          <o:OLEObject Type="Embed" ProgID="Equation.3" ShapeID="_x0000_i1027" DrawAspect="Content" ObjectID="_1775051682" r:id="rId14"/>
        </w:object>
      </w:r>
      <w:r>
        <w:rPr>
          <w:rFonts w:hint="eastAsia"/>
        </w:rPr>
        <w:t>，求实数</w:t>
      </w:r>
      <w:r>
        <w:rPr>
          <w:rFonts w:hint="eastAsia"/>
          <w:position w:val="-10"/>
        </w:rPr>
        <w:object w:dxaOrig="420" w:dyaOrig="260">
          <v:shape id="_x0000_i1028" type="#_x0000_t75" style="width:21pt;height:12.75pt" o:ole="">
            <v:imagedata r:id="rId15" o:title=""/>
          </v:shape>
          <o:OLEObject Type="Embed" ProgID="Equation.3" ShapeID="_x0000_i1028" DrawAspect="Content" ObjectID="_1775051683" r:id="rId16"/>
        </w:object>
      </w:r>
      <w:r>
        <w:rPr>
          <w:rFonts w:hint="eastAsia"/>
        </w:rPr>
        <w:t>的值。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9119E1" w:rsidRDefault="009119E1" w:rsidP="009119E1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3</w:t>
      </w:r>
      <w:r>
        <w:rPr>
          <w:rFonts w:eastAsia="黑体"/>
          <w:szCs w:val="21"/>
        </w:rPr>
        <w:t xml:space="preserve">　</w:t>
      </w:r>
      <w:r>
        <w:rPr>
          <w:szCs w:val="21"/>
        </w:rPr>
        <w:t>复数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t>(2</w:t>
      </w:r>
      <w:r>
        <w:rPr>
          <w:i/>
          <w:szCs w:val="21"/>
        </w:rPr>
        <w:t>m</w:t>
      </w:r>
      <w:r>
        <w:rPr>
          <w:szCs w:val="21"/>
        </w:rPr>
        <w:t>＋</w:t>
      </w:r>
      <w:r>
        <w:rPr>
          <w:szCs w:val="21"/>
        </w:rPr>
        <w:t>7)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szCs w:val="21"/>
        </w:rPr>
        <w:t>2)i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szCs w:val="21"/>
        </w:rPr>
        <w:t>8)</w:t>
      </w:r>
      <w:r>
        <w:rPr>
          <w:szCs w:val="21"/>
        </w:rPr>
        <w:t>＋</w:t>
      </w:r>
      <w:r>
        <w:rPr>
          <w:szCs w:val="21"/>
        </w:rPr>
        <w:t>(4</w:t>
      </w:r>
      <w:r>
        <w:rPr>
          <w:i/>
          <w:szCs w:val="21"/>
        </w:rPr>
        <w:t>m</w:t>
      </w:r>
      <w:r>
        <w:rPr>
          <w:szCs w:val="21"/>
        </w:rPr>
        <w:t>＋</w:t>
      </w:r>
      <w:r>
        <w:rPr>
          <w:szCs w:val="21"/>
        </w:rPr>
        <w:t>3)i</w:t>
      </w:r>
      <w:r>
        <w:rPr>
          <w:szCs w:val="21"/>
        </w:rPr>
        <w:t>，</w:t>
      </w:r>
      <w:proofErr w:type="spellStart"/>
      <w:r>
        <w:rPr>
          <w:i/>
          <w:szCs w:val="21"/>
        </w:rPr>
        <w:t>m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，若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，则</w:t>
      </w:r>
      <w:r>
        <w:rPr>
          <w:i/>
          <w:szCs w:val="21"/>
        </w:rPr>
        <w:t>m</w:t>
      </w:r>
      <w:r>
        <w:rPr>
          <w:szCs w:val="21"/>
        </w:rPr>
        <w:t>＝</w:t>
      </w:r>
      <w:r>
        <w:rPr>
          <w:szCs w:val="21"/>
        </w:rPr>
        <w:t>________.</w:t>
      </w:r>
    </w:p>
    <w:p w:rsidR="009119E1" w:rsidRDefault="009119E1" w:rsidP="009119E1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lastRenderedPageBreak/>
        <w:t xml:space="preserve">                                                                                                          </w:t>
      </w:r>
    </w:p>
    <w:p w:rsidR="009119E1" w:rsidRDefault="009119E1" w:rsidP="009119E1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四、反馈小结</w:t>
      </w:r>
    </w:p>
    <w:p w:rsidR="009119E1" w:rsidRDefault="009119E1" w:rsidP="009119E1">
      <w:pPr>
        <w:ind w:left="420" w:hangingChars="200" w:hanging="420"/>
      </w:pPr>
      <w:r>
        <w:rPr>
          <w:rFonts w:ascii="宋体" w:hAnsi="宋体"/>
          <w:szCs w:val="21"/>
        </w:rPr>
        <w:t>反馈练习：</w:t>
      </w:r>
      <w:r>
        <w:rPr>
          <w:rFonts w:ascii="宋体" w:hAnsi="宋体" w:hint="eastAsia"/>
          <w:szCs w:val="21"/>
        </w:rPr>
        <w:t xml:space="preserve"> </w:t>
      </w:r>
      <w:r>
        <w:t xml:space="preserve"> </w:t>
      </w:r>
      <w:r>
        <w:t>书</w:t>
      </w:r>
      <w:r>
        <w:t>P121   T</w:t>
      </w:r>
      <w:r>
        <w:rPr>
          <w:rFonts w:hint="eastAsia"/>
        </w:rPr>
        <w:t xml:space="preserve">1--T6         </w:t>
      </w:r>
    </w:p>
    <w:p w:rsidR="009119E1" w:rsidRDefault="009119E1" w:rsidP="009119E1">
      <w:pPr>
        <w:ind w:left="420" w:hangingChars="200" w:hanging="420"/>
        <w:rPr>
          <w:u w:val="dotted"/>
        </w:rPr>
      </w:pPr>
      <w:r>
        <w:rPr>
          <w:rFonts w:hint="eastAsia"/>
          <w:szCs w:val="21"/>
        </w:rPr>
        <w:t>小结：</w:t>
      </w:r>
      <w:r>
        <w:rPr>
          <w:rFonts w:hint="eastAsia"/>
          <w:u w:val="dotted"/>
        </w:rPr>
        <w:t>复数的概念与代数表示</w:t>
      </w:r>
    </w:p>
    <w:p w:rsidR="002727D6" w:rsidRPr="009119E1" w:rsidRDefault="002727D6">
      <w:bookmarkStart w:id="2" w:name="_GoBack"/>
      <w:bookmarkEnd w:id="2"/>
    </w:p>
    <w:sectPr w:rsidR="002727D6" w:rsidRPr="0091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5E" w:rsidRDefault="00293C5E" w:rsidP="009119E1">
      <w:r>
        <w:separator/>
      </w:r>
    </w:p>
  </w:endnote>
  <w:endnote w:type="continuationSeparator" w:id="0">
    <w:p w:rsidR="00293C5E" w:rsidRDefault="00293C5E" w:rsidP="009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5E" w:rsidRDefault="00293C5E" w:rsidP="009119E1">
      <w:r>
        <w:separator/>
      </w:r>
    </w:p>
  </w:footnote>
  <w:footnote w:type="continuationSeparator" w:id="0">
    <w:p w:rsidR="00293C5E" w:rsidRDefault="00293C5E" w:rsidP="0091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24"/>
    <w:rsid w:val="002727D6"/>
    <w:rsid w:val="00293C5E"/>
    <w:rsid w:val="009119E1"/>
    <w:rsid w:val="00C53724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9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9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9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9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9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9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376.TIF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2024-04-19T08:58:00Z</dcterms:created>
  <dcterms:modified xsi:type="dcterms:W3CDTF">2024-04-19T08:58:00Z</dcterms:modified>
</cp:coreProperties>
</file>