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93" w:rsidRDefault="00C47B93" w:rsidP="00C47B93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C47B93" w:rsidRDefault="00C47B93" w:rsidP="00C47B9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 xml:space="preserve">.4   </w:t>
      </w:r>
      <w:r>
        <w:rPr>
          <w:rFonts w:hint="eastAsia"/>
          <w:b/>
          <w:sz w:val="28"/>
          <w:szCs w:val="28"/>
        </w:rPr>
        <w:t>三角</w:t>
      </w:r>
      <w:r>
        <w:rPr>
          <w:b/>
          <w:sz w:val="28"/>
          <w:szCs w:val="28"/>
        </w:rPr>
        <w:t>函数</w:t>
      </w:r>
      <w:r>
        <w:rPr>
          <w:rFonts w:hint="eastAsia"/>
          <w:b/>
          <w:sz w:val="28"/>
          <w:szCs w:val="28"/>
        </w:rPr>
        <w:t>的应用</w:t>
      </w:r>
    </w:p>
    <w:p w:rsidR="00C47B93" w:rsidRDefault="00C47B93" w:rsidP="00C47B93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C47B93" w:rsidRDefault="00C47B93" w:rsidP="00C47B93">
      <w:pPr>
        <w:spacing w:line="0" w:lineRule="atLeast"/>
        <w:ind w:firstLineChars="100" w:firstLine="24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班级：________姓名：____________学号：________授课日期： </w:t>
      </w:r>
    </w:p>
    <w:p w:rsidR="00C47B93" w:rsidRPr="008C14EA" w:rsidRDefault="00C47B93" w:rsidP="00C47B93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8C14EA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C47B93" w:rsidRDefault="00C47B93" w:rsidP="00C47B93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会用三角函数解决简单的实际问题，体会可以利用三角函数构建刻画事物周期变化的数学模型</w:t>
      </w:r>
    </w:p>
    <w:p w:rsidR="00C47B93" w:rsidRPr="008C14EA" w:rsidRDefault="00C47B93" w:rsidP="00C47B93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C14EA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</w:t>
      </w:r>
      <w:r w:rsidRPr="008C14EA">
        <w:rPr>
          <w:rFonts w:asciiTheme="minorEastAsia" w:eastAsiaTheme="minorEastAsia" w:hAnsiTheme="minorEastAsia" w:cs="Times New Roman"/>
          <w:b/>
          <w:sz w:val="24"/>
          <w:szCs w:val="24"/>
        </w:rPr>
        <w:t>学习目标</w:t>
      </w:r>
    </w:p>
    <w:p w:rsidR="00C47B93" w:rsidRDefault="00C47B93" w:rsidP="00C47B93">
      <w:pPr>
        <w:pStyle w:val="a5"/>
        <w:tabs>
          <w:tab w:val="left" w:pos="3402"/>
        </w:tabs>
        <w:snapToGrid w:val="0"/>
        <w:spacing w:line="0" w:lineRule="atLeas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会用三角函数的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与性质解决一些简单的实际问题，体会三角函数是描述周期现象的重要数学模型</w:t>
      </w:r>
      <w:r>
        <w:t>.</w:t>
      </w:r>
    </w:p>
    <w:p w:rsidR="00C47B93" w:rsidRPr="008C14EA" w:rsidRDefault="00C47B93" w:rsidP="00C47B93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</w:rPr>
      </w:pPr>
      <w:r w:rsidRPr="008C14EA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二、课前自学 </w:t>
      </w:r>
      <w:r w:rsidRPr="008C14EA">
        <w:rPr>
          <w:rFonts w:asciiTheme="minorEastAsia" w:eastAsiaTheme="minorEastAsia" w:hAnsiTheme="minorEastAsia" w:cs="Times New Roman" w:hint="eastAsia"/>
          <w:b/>
        </w:rPr>
        <w:t xml:space="preserve">   </w:t>
      </w:r>
    </w:p>
    <w:p w:rsidR="00C47B93" w:rsidRDefault="00C47B93" w:rsidP="00C47B93">
      <w:pPr>
        <w:pStyle w:val="a5"/>
        <w:tabs>
          <w:tab w:val="left" w:pos="3402"/>
        </w:tabs>
        <w:snapToGrid w:val="0"/>
        <w:spacing w:line="0" w:lineRule="atLeas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阅读课本</w:t>
      </w:r>
      <w:r>
        <w:rPr>
          <w:rFonts w:ascii="Times New Roman" w:hAnsi="Times New Roman" w:cs="Times New Roman" w:hint="eastAsia"/>
        </w:rPr>
        <w:t xml:space="preserve">P214  </w:t>
      </w:r>
    </w:p>
    <w:p w:rsidR="00C47B93" w:rsidRDefault="00C47B93" w:rsidP="00C47B93">
      <w:pPr>
        <w:adjustRightInd w:val="0"/>
        <w:snapToGrid w:val="0"/>
        <w:spacing w:line="300" w:lineRule="auto"/>
        <w:ind w:left="315" w:hangingChars="150" w:hanging="315"/>
      </w:pPr>
      <w:r>
        <w:t xml:space="preserve">1. </w:t>
      </w:r>
      <w:r>
        <w:t>函数</w:t>
      </w:r>
      <w:r>
        <w:rPr>
          <w:position w:val="-12"/>
        </w:rPr>
        <w:object w:dxaOrig="34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7.25pt" o:ole="">
            <v:imagedata r:id="rId7" o:title=""/>
          </v:shape>
          <o:OLEObject Type="Embed" ProgID="Equation.DSMT4" ShapeID="_x0000_i1025" DrawAspect="Content" ObjectID="_1765978925" r:id="rId8"/>
        </w:object>
      </w:r>
      <w:r>
        <w:t>最高点</w:t>
      </w:r>
      <w:r>
        <w:rPr>
          <w:i/>
        </w:rPr>
        <w:t>D</w:t>
      </w:r>
      <w:r>
        <w:t>的坐标是</w:t>
      </w:r>
      <w:r>
        <w:rPr>
          <w:position w:val="-10"/>
        </w:rPr>
        <w:object w:dxaOrig="675" w:dyaOrig="360">
          <v:shape id="_x0000_i1026" type="#_x0000_t75" style="width:33.75pt;height:18pt" o:ole="">
            <v:imagedata r:id="rId9" o:title=""/>
          </v:shape>
          <o:OLEObject Type="Embed" ProgID="Equation.DSMT4" ShapeID="_x0000_i1026" DrawAspect="Content" ObjectID="_1765978926" r:id="rId10"/>
        </w:object>
      </w:r>
      <w:r>
        <w:t>，由最高点运动到相邻的最低点时，函数</w:t>
      </w:r>
      <w:proofErr w:type="gramStart"/>
      <w:r>
        <w:t>图象</w:t>
      </w:r>
      <w:proofErr w:type="gramEnd"/>
      <w:r>
        <w:t>与</w:t>
      </w:r>
      <w:r>
        <w:rPr>
          <w:i/>
        </w:rPr>
        <w:t>x</w:t>
      </w:r>
      <w:r>
        <w:t>轴的交点坐标是</w:t>
      </w:r>
      <w:r>
        <w:rPr>
          <w:position w:val="-10"/>
        </w:rPr>
        <w:object w:dxaOrig="495" w:dyaOrig="300">
          <v:shape id="_x0000_i1027" type="#_x0000_t75" style="width:24.75pt;height:15pt" o:ole="">
            <v:imagedata r:id="rId11" o:title=""/>
          </v:shape>
          <o:OLEObject Type="Embed" ProgID="Equation.DSMT4" ShapeID="_x0000_i1027" DrawAspect="Content" ObjectID="_1765978927" r:id="rId12"/>
        </w:object>
      </w:r>
      <w:r>
        <w:t>，则此函数的表达式是</w:t>
      </w:r>
      <w:r>
        <w:rPr>
          <w:u w:val="single"/>
        </w:rPr>
        <w:t xml:space="preserve">             </w:t>
      </w:r>
      <w:r>
        <w:t xml:space="preserve">.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adjustRightInd w:val="0"/>
        <w:snapToGrid w:val="0"/>
        <w:spacing w:line="300" w:lineRule="auto"/>
        <w:rPr>
          <w:color w:val="000000"/>
        </w:rPr>
      </w:pPr>
      <w:r>
        <w:pict>
          <v:shape id="_x0000_s1026" type="#_x0000_t75" style="position:absolute;left:0;text-align:left;margin-left:380.85pt;margin-top:352.9pt;width:147.3pt;height:77pt;z-index:251663360;mso-wrap-distance-left:9pt;mso-wrap-distance-top:0;mso-wrap-distance-right:9pt;mso-wrap-distance-bottom:0;mso-position-horizontal-relative:page;mso-position-vertical-relative:page;mso-width-relative:page;mso-height-relative:page">
            <v:imagedata r:id="rId13" o:title=""/>
            <w10:wrap type="square" anchorx="page" anchory="page"/>
          </v:shape>
          <o:OLEObject Type="Embed" ProgID="PBrush" ShapeID="_x0000_s1026" DrawAspect="Content" ObjectID="_1765978941" r:id="rId14"/>
        </w:pict>
      </w:r>
      <w:r>
        <w:t xml:space="preserve">2. </w:t>
      </w:r>
      <w:r>
        <w:rPr>
          <w:color w:val="000000"/>
        </w:rPr>
        <w:t>如图，它表示电流</w:t>
      </w:r>
      <w:r>
        <w:rPr>
          <w:color w:val="000000"/>
          <w:position w:val="-10"/>
        </w:rPr>
        <w:object w:dxaOrig="2700" w:dyaOrig="315">
          <v:shape id="_x0000_i1028" type="#_x0000_t75" style="width:135pt;height:15.75pt" o:ole="">
            <v:imagedata r:id="rId15" o:title=""/>
          </v:shape>
          <o:OLEObject Type="Embed" ProgID="Equation.DSMT4" ShapeID="_x0000_i1028" DrawAspect="Content" ObjectID="_1765978928" r:id="rId16"/>
        </w:object>
      </w:r>
      <w:r>
        <w:rPr>
          <w:color w:val="000000"/>
        </w:rPr>
        <w:t>在一个周期内的</w:t>
      </w:r>
      <w:proofErr w:type="gramStart"/>
      <w:r>
        <w:rPr>
          <w:color w:val="000000"/>
        </w:rPr>
        <w:t>图象</w:t>
      </w:r>
      <w:proofErr w:type="gramEnd"/>
      <w:r>
        <w:rPr>
          <w:color w:val="000000"/>
        </w:rPr>
        <w:t>.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则根据</w:t>
      </w:r>
      <w:proofErr w:type="gramStart"/>
      <w:r>
        <w:rPr>
          <w:color w:val="000000"/>
        </w:rPr>
        <w:t>图象</w:t>
      </w:r>
      <w:proofErr w:type="gramEnd"/>
      <w:r>
        <w:rPr>
          <w:color w:val="000000"/>
        </w:rPr>
        <w:t>可写出</w:t>
      </w:r>
      <w:r>
        <w:rPr>
          <w:color w:val="000000"/>
          <w:position w:val="-10"/>
        </w:rPr>
        <w:object w:dxaOrig="1500" w:dyaOrig="300">
          <v:shape id="_x0000_i1029" type="#_x0000_t75" style="width:75pt;height:15pt" o:ole="">
            <v:imagedata r:id="rId17" o:title=""/>
          </v:shape>
          <o:OLEObject Type="Embed" ProgID="Equation.DSMT4" ShapeID="_x0000_i1029" DrawAspect="Content" ObjectID="_1765978929" r:id="rId18"/>
        </w:object>
      </w:r>
      <w:r>
        <w:rPr>
          <w:color w:val="000000"/>
        </w:rPr>
        <w:t>的解析式是</w:t>
      </w:r>
      <w:r>
        <w:rPr>
          <w:color w:val="000000"/>
          <w:u w:val="single"/>
        </w:rPr>
        <w:t xml:space="preserve">             </w:t>
      </w:r>
      <w:r>
        <w:rPr>
          <w:color w:val="000000"/>
        </w:rPr>
        <w:t xml:space="preserve">.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00" w:lineRule="auto"/>
      </w:pPr>
      <w:r>
        <w:t xml:space="preserve">3. </w:t>
      </w:r>
      <w:r>
        <w:t>如图，某地一天从</w:t>
      </w:r>
      <w:r>
        <w:t>6</w:t>
      </w:r>
      <w:r>
        <w:t>时到</w:t>
      </w:r>
      <w:r>
        <w:t>14</w:t>
      </w:r>
      <w:r>
        <w:t>时的温度变化曲线近似满足函数</w:t>
      </w:r>
      <w:r>
        <w:rPr>
          <w:position w:val="-10"/>
        </w:rPr>
        <w:object w:dxaOrig="2985" w:dyaOrig="300">
          <v:shape id="_x0000_i1030" type="#_x0000_t75" style="width:149.25pt;height:15pt" o:ole="">
            <v:imagedata r:id="rId19" o:title=""/>
          </v:shape>
          <o:OLEObject Type="Embed" ProgID="Equation.DSMT4" ShapeID="_x0000_i1030" DrawAspect="Content" ObjectID="_1765978930" r:id="rId20"/>
        </w:object>
      </w:r>
      <w:r>
        <w:t>，试求这段曲线的函数解析式</w:t>
      </w:r>
      <w:r>
        <w:t xml:space="preserve">. </w:t>
      </w:r>
      <w:r>
        <w:rPr>
          <w:rFonts w:hint="eastAsia"/>
        </w:rPr>
        <w:t xml:space="preserve"> </w:t>
      </w:r>
    </w:p>
    <w:p w:rsidR="00C47B93" w:rsidRDefault="00C47B93" w:rsidP="00C47B93">
      <w:pPr>
        <w:spacing w:line="360" w:lineRule="auto"/>
        <w:rPr>
          <w:u w:val="dotte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9F8414" wp14:editId="6A9AA0D2">
            <wp:simplePos x="0" y="0"/>
            <wp:positionH relativeFrom="page">
              <wp:posOffset>5511800</wp:posOffset>
            </wp:positionH>
            <wp:positionV relativeFrom="page">
              <wp:posOffset>6048375</wp:posOffset>
            </wp:positionV>
            <wp:extent cx="1130300" cy="929640"/>
            <wp:effectExtent l="0" t="0" r="3175" b="381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u w:val="dotted"/>
        </w:rPr>
        <w:t xml:space="preserve">                                                                 </w:t>
      </w:r>
      <w:r>
        <w:rPr>
          <w:u w:val="dotted"/>
        </w:rPr>
        <w:t xml:space="preserve">    </w:t>
      </w:r>
    </w:p>
    <w:p w:rsidR="00C47B93" w:rsidRDefault="00C47B93" w:rsidP="00C47B93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Pr="008C14EA" w:rsidRDefault="00C47B93" w:rsidP="00C47B9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hint="eastAsia"/>
          <w:noProof/>
          <w:position w:val="-10"/>
          <w:u w:val="dotted" w:color="FFFFFF" w:themeColor="background1"/>
        </w:rPr>
        <w:drawing>
          <wp:anchor distT="0" distB="0" distL="114300" distR="114300" simplePos="0" relativeHeight="251659264" behindDoc="1" locked="0" layoutInCell="1" allowOverlap="1" wp14:anchorId="491882E9" wp14:editId="4C6310B1">
            <wp:simplePos x="0" y="0"/>
            <wp:positionH relativeFrom="column">
              <wp:posOffset>4648835</wp:posOffset>
            </wp:positionH>
            <wp:positionV relativeFrom="paragraph">
              <wp:posOffset>167640</wp:posOffset>
            </wp:positionV>
            <wp:extent cx="1381125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51" y="21426"/>
                <wp:lineTo x="21451" y="0"/>
                <wp:lineTo x="0" y="0"/>
              </wp:wrapPolygon>
            </wp:wrapTight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14EA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三、问题探究</w:t>
      </w:r>
    </w:p>
    <w:p w:rsidR="00C47B93" w:rsidRDefault="00C47B93" w:rsidP="00C47B93">
      <w:pPr>
        <w:spacing w:line="360" w:lineRule="auto"/>
        <w:rPr>
          <w:position w:val="-10"/>
          <w:u w:val="dotted" w:color="FFFFFF" w:themeColor="background1"/>
        </w:rPr>
      </w:pPr>
      <w:r>
        <w:rPr>
          <w:rFonts w:hint="eastAsia"/>
          <w:position w:val="-10"/>
          <w:u w:val="dotted" w:color="FFFFFF" w:themeColor="background1"/>
        </w:rPr>
        <w:t>例</w:t>
      </w:r>
      <w:r>
        <w:rPr>
          <w:rFonts w:hint="eastAsia"/>
          <w:position w:val="-10"/>
          <w:u w:val="dotted" w:color="FFFFFF" w:themeColor="background1"/>
        </w:rPr>
        <w:t>1</w:t>
      </w:r>
      <w:r>
        <w:rPr>
          <w:rFonts w:hint="eastAsia"/>
          <w:position w:val="-10"/>
          <w:u w:val="dotted" w:color="FFFFFF" w:themeColor="background1"/>
        </w:rPr>
        <w:t>．</w:t>
      </w:r>
      <w:r>
        <w:rPr>
          <w:rFonts w:hint="eastAsia"/>
          <w:position w:val="-10"/>
          <w:u w:val="dotted" w:color="FFFFFF" w:themeColor="background1"/>
        </w:rPr>
        <w:t xml:space="preserve"> </w:t>
      </w:r>
      <w:r>
        <w:rPr>
          <w:rFonts w:hint="eastAsia"/>
          <w:position w:val="-10"/>
          <w:u w:val="dotted" w:color="FFFFFF" w:themeColor="background1"/>
        </w:rPr>
        <w:t>如图</w:t>
      </w:r>
      <w:r>
        <w:rPr>
          <w:position w:val="-10"/>
          <w:u w:val="dotted" w:color="FFFFFF" w:themeColor="background1"/>
        </w:rPr>
        <w:t xml:space="preserve"> </w:t>
      </w:r>
      <w:r>
        <w:rPr>
          <w:rFonts w:hint="eastAsia"/>
          <w:position w:val="-10"/>
          <w:u w:val="dotted" w:color="FFFFFF" w:themeColor="background1"/>
        </w:rPr>
        <w:t>某天的</w:t>
      </w:r>
      <w:r>
        <w:rPr>
          <w:rFonts w:hint="eastAsia"/>
          <w:position w:val="-10"/>
          <w:u w:val="dotted" w:color="FFFFFF" w:themeColor="background1"/>
        </w:rPr>
        <w:t>6-14</w:t>
      </w:r>
      <w:r>
        <w:rPr>
          <w:rFonts w:hint="eastAsia"/>
          <w:position w:val="-10"/>
          <w:u w:val="dotted" w:color="FFFFFF" w:themeColor="background1"/>
        </w:rPr>
        <w:t>时的温度变化满足</w:t>
      </w:r>
      <w:r>
        <w:rPr>
          <w:position w:val="-10"/>
          <w:u w:val="dotted" w:color="FFFFFF" w:themeColor="background1"/>
        </w:rPr>
        <w:object w:dxaOrig="2100" w:dyaOrig="315">
          <v:shape id="_x0000_i1031" type="#_x0000_t75" style="width:105pt;height:15.75pt" o:ole="">
            <v:imagedata r:id="rId23" o:title=""/>
          </v:shape>
          <o:OLEObject Type="Embed" ProgID="Equation.DSMT4" ShapeID="_x0000_i1031" DrawAspect="Content" ObjectID="_1765978931" r:id="rId24"/>
        </w:object>
      </w:r>
    </w:p>
    <w:p w:rsidR="00C47B93" w:rsidRDefault="00C47B93" w:rsidP="00C47B93">
      <w:pPr>
        <w:spacing w:line="360" w:lineRule="auto"/>
        <w:rPr>
          <w:position w:val="-10"/>
          <w:u w:val="dotted" w:color="FFFFFF" w:themeColor="background1"/>
        </w:rPr>
      </w:pPr>
      <w:r>
        <w:rPr>
          <w:rFonts w:hint="eastAsia"/>
          <w:position w:val="-10"/>
          <w:u w:val="dotted" w:color="FFFFFF" w:themeColor="background1"/>
        </w:rPr>
        <w:t>（</w:t>
      </w:r>
      <w:r>
        <w:rPr>
          <w:rFonts w:hint="eastAsia"/>
          <w:position w:val="-10"/>
          <w:u w:val="dotted" w:color="FFFFFF" w:themeColor="background1"/>
        </w:rPr>
        <w:t>1</w:t>
      </w:r>
      <w:r>
        <w:rPr>
          <w:rFonts w:hint="eastAsia"/>
          <w:position w:val="-10"/>
          <w:u w:val="dotted" w:color="FFFFFF" w:themeColor="background1"/>
        </w:rPr>
        <w:t>）求这一天的最大温差</w:t>
      </w:r>
      <w:r>
        <w:rPr>
          <w:rFonts w:hint="eastAsia"/>
          <w:position w:val="-10"/>
          <w:u w:val="dotted" w:color="FFFFFF" w:themeColor="background1"/>
        </w:rPr>
        <w:t xml:space="preserve">     </w:t>
      </w:r>
      <w:r>
        <w:rPr>
          <w:rFonts w:hint="eastAsia"/>
          <w:position w:val="-10"/>
          <w:u w:val="dotted" w:color="FFFFFF" w:themeColor="background1"/>
        </w:rPr>
        <w:t>（</w:t>
      </w:r>
      <w:r>
        <w:rPr>
          <w:rFonts w:hint="eastAsia"/>
          <w:position w:val="-10"/>
          <w:u w:val="dotted" w:color="FFFFFF" w:themeColor="background1"/>
        </w:rPr>
        <w:t>2</w:t>
      </w:r>
      <w:r>
        <w:rPr>
          <w:rFonts w:hint="eastAsia"/>
          <w:position w:val="-10"/>
          <w:u w:val="dotted" w:color="FFFFFF" w:themeColor="background1"/>
        </w:rPr>
        <w:t>）求函数的解析式</w:t>
      </w:r>
      <w:r>
        <w:rPr>
          <w:rFonts w:hint="eastAsia"/>
          <w:position w:val="-10"/>
          <w:u w:val="dotted" w:color="FFFFFF" w:themeColor="background1"/>
        </w:rPr>
        <w:t xml:space="preserve"> </w:t>
      </w:r>
    </w:p>
    <w:p w:rsidR="00C47B93" w:rsidRDefault="00C47B93" w:rsidP="00C47B93">
      <w:pPr>
        <w:spacing w:line="360" w:lineRule="auto"/>
        <w:rPr>
          <w:u w:val="dotted"/>
        </w:rPr>
      </w:pPr>
    </w:p>
    <w:p w:rsidR="00C47B93" w:rsidRDefault="00C47B93" w:rsidP="00C47B93">
      <w:pPr>
        <w:spacing w:line="360" w:lineRule="auto"/>
      </w:pP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C47B93" w:rsidRDefault="00C47B93" w:rsidP="00C47B93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beforeLines="100" w:before="312" w:afterLines="50" w:after="156"/>
        <w:ind w:rightChars="60" w:right="126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t>如图，点</w:t>
      </w:r>
      <w:r>
        <w:rPr>
          <w:position w:val="-6"/>
        </w:rPr>
        <w:object w:dxaOrig="225" w:dyaOrig="255">
          <v:shape id="_x0000_i1032" type="#_x0000_t75" style="width:11.25pt;height:12.75pt" o:ole="">
            <v:imagedata r:id="rId25" o:title=""/>
          </v:shape>
          <o:OLEObject Type="Embed" ProgID="Equation.DSMT4" ShapeID="_x0000_i1032" DrawAspect="Content" ObjectID="_1765978932" r:id="rId26"/>
        </w:object>
      </w:r>
      <w:r>
        <w:t>为做简谐运动的物体的平衡位置，取向右的方向为物体位移的正方向，若已知振幅为</w:t>
      </w:r>
      <w:r>
        <w:t>3cm</w:t>
      </w:r>
      <w:r>
        <w:t>，周期为</w:t>
      </w:r>
      <w:r>
        <w:t>3s</w:t>
      </w:r>
      <w:r>
        <w:t>，且物体向右运动到距平衡位置最远处时开始计时</w:t>
      </w:r>
      <w:r>
        <w:t xml:space="preserve">. 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</w:pPr>
      <w:r>
        <w:t>（</w:t>
      </w:r>
      <w:r>
        <w:t>1</w:t>
      </w:r>
      <w:r>
        <w:t>）求物体对平衡位置的位移</w:t>
      </w:r>
      <w:r>
        <w:rPr>
          <w:i/>
        </w:rPr>
        <w:t>x</w:t>
      </w:r>
      <w:r>
        <w:t>(cm)</w:t>
      </w:r>
      <w:r>
        <w:t>和时间</w:t>
      </w:r>
      <w:r>
        <w:rPr>
          <w:i/>
        </w:rPr>
        <w:t>t</w:t>
      </w:r>
      <w:r>
        <w:t>(s)</w:t>
      </w:r>
      <w:r>
        <w:t>之间的函数关系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42D4C" wp14:editId="5CCA6BAA">
            <wp:simplePos x="0" y="0"/>
            <wp:positionH relativeFrom="column">
              <wp:posOffset>3752850</wp:posOffset>
            </wp:positionH>
            <wp:positionV relativeFrom="paragraph">
              <wp:posOffset>26035</wp:posOffset>
            </wp:positionV>
            <wp:extent cx="2247900" cy="409575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）求该物体在</w:t>
      </w:r>
      <w:r>
        <w:rPr>
          <w:position w:val="-6"/>
        </w:rPr>
        <w:object w:dxaOrig="435" w:dyaOrig="255">
          <v:shape id="_x0000_i1033" type="#_x0000_t75" style="width:21.75pt;height:12.75pt" o:ole="">
            <v:imagedata r:id="rId28" o:title=""/>
          </v:shape>
          <o:OLEObject Type="Embed" ProgID="PBrush" ShapeID="_x0000_i1033" DrawAspect="Content" ObjectID="_1765978933" r:id="rId29"/>
        </w:object>
      </w:r>
      <w:r>
        <w:t>s</w:t>
      </w:r>
      <w:r>
        <w:t>时的位置</w:t>
      </w:r>
      <w:r>
        <w:t xml:space="preserve">. </w:t>
      </w:r>
    </w:p>
    <w:p w:rsidR="00C47B93" w:rsidRDefault="00C47B93" w:rsidP="00C47B9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47B93" w:rsidRDefault="00C47B93" w:rsidP="00C47B93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91354B" wp14:editId="49B66499">
            <wp:simplePos x="0" y="0"/>
            <wp:positionH relativeFrom="page">
              <wp:posOffset>5283200</wp:posOffset>
            </wp:positionH>
            <wp:positionV relativeFrom="page">
              <wp:posOffset>3599180</wp:posOffset>
            </wp:positionV>
            <wp:extent cx="1528445" cy="1375410"/>
            <wp:effectExtent l="0" t="0" r="5080" b="5715"/>
            <wp:wrapSquare wrapText="bothSides"/>
            <wp:docPr id="38" name="图片 38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7" t="22726" r="70032" b="58876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88" w:lineRule="auto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>半径为</w:t>
      </w:r>
      <w:r>
        <w:rPr>
          <w:rFonts w:hint="eastAsia"/>
          <w:spacing w:val="-4"/>
        </w:rPr>
        <w:t>3</w:t>
      </w:r>
      <w:r>
        <w:rPr>
          <w:spacing w:val="-4"/>
        </w:rPr>
        <w:t>m</w:t>
      </w:r>
      <w:r>
        <w:rPr>
          <w:spacing w:val="-4"/>
        </w:rPr>
        <w:t>的水轮如图所示，水轮圆心</w:t>
      </w:r>
      <w:r>
        <w:rPr>
          <w:spacing w:val="-4"/>
          <w:position w:val="-6"/>
        </w:rPr>
        <w:object w:dxaOrig="225" w:dyaOrig="255">
          <v:shape id="_x0000_i1034" type="#_x0000_t75" style="width:11.25pt;height:12.75pt" o:ole="">
            <v:imagedata r:id="rId31" o:title=""/>
          </v:shape>
          <o:OLEObject Type="Embed" ProgID="Equation.DSMT4" ShapeID="_x0000_i1034" DrawAspect="Content" ObjectID="_1765978934" r:id="rId32"/>
        </w:object>
      </w:r>
      <w:r>
        <w:rPr>
          <w:spacing w:val="-4"/>
        </w:rPr>
        <w:t>距离水面</w:t>
      </w:r>
      <w:r>
        <w:rPr>
          <w:spacing w:val="-4"/>
        </w:rPr>
        <w:t>2m</w:t>
      </w:r>
      <w:r>
        <w:rPr>
          <w:spacing w:val="-4"/>
        </w:rPr>
        <w:t>，已知水轮每分钟逆时针转动</w:t>
      </w:r>
      <w:r>
        <w:rPr>
          <w:spacing w:val="-4"/>
        </w:rPr>
        <w:t>4</w:t>
      </w:r>
      <w:r>
        <w:rPr>
          <w:spacing w:val="-4"/>
        </w:rPr>
        <w:t>圈，如果当水轮上点</w:t>
      </w:r>
      <w:r>
        <w:rPr>
          <w:spacing w:val="-4"/>
          <w:position w:val="-4"/>
        </w:rPr>
        <w:object w:dxaOrig="225" w:dyaOrig="240">
          <v:shape id="_x0000_i1035" type="#_x0000_t75" style="width:11.25pt;height:12pt" o:ole="">
            <v:imagedata r:id="rId33" o:title=""/>
          </v:shape>
          <o:OLEObject Type="Embed" ProgID="Equation.DSMT4" ShapeID="_x0000_i1035" DrawAspect="Content" ObjectID="_1765978935" r:id="rId34"/>
        </w:object>
      </w:r>
      <w:r>
        <w:rPr>
          <w:spacing w:val="-4"/>
        </w:rPr>
        <w:t>从水中浮现时（图中点</w:t>
      </w:r>
      <w:r>
        <w:rPr>
          <w:spacing w:val="-4"/>
          <w:position w:val="-10"/>
        </w:rPr>
        <w:object w:dxaOrig="240" w:dyaOrig="315">
          <v:shape id="_x0000_i1036" type="#_x0000_t75" style="width:12pt;height:15.75pt" o:ole="">
            <v:imagedata r:id="rId35" o:title=""/>
          </v:shape>
          <o:OLEObject Type="Embed" ProgID="Equation.DSMT4" ShapeID="_x0000_i1036" DrawAspect="Content" ObjectID="_1765978936" r:id="rId36"/>
        </w:object>
      </w:r>
      <w:r>
        <w:rPr>
          <w:spacing w:val="-4"/>
        </w:rPr>
        <w:t>）开始计算</w:t>
      </w:r>
      <w:r>
        <w:rPr>
          <w:spacing w:val="-4"/>
        </w:rPr>
        <w:t xml:space="preserve">. 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88" w:lineRule="auto"/>
      </w:pPr>
      <w:r>
        <w:t>（</w:t>
      </w:r>
      <w:r>
        <w:t>1</w:t>
      </w:r>
      <w:r>
        <w:t>）将点</w:t>
      </w:r>
      <w:r>
        <w:rPr>
          <w:position w:val="-4"/>
        </w:rPr>
        <w:object w:dxaOrig="225" w:dyaOrig="240">
          <v:shape id="_x0000_i1037" type="#_x0000_t75" style="width:11.25pt;height:12pt" o:ole="">
            <v:imagedata r:id="rId37" o:title=""/>
          </v:shape>
          <o:OLEObject Type="Embed" ProgID="Equation.DSMT4" ShapeID="_x0000_i1037" DrawAspect="Content" ObjectID="_1765978937" r:id="rId38"/>
        </w:object>
      </w:r>
      <w:r>
        <w:t>距离水面的高度</w:t>
      </w:r>
      <w:r>
        <w:rPr>
          <w:position w:val="-4"/>
        </w:rPr>
        <w:object w:dxaOrig="180" w:dyaOrig="180">
          <v:shape id="_x0000_i1038" type="#_x0000_t75" style="width:9pt;height:9pt" o:ole="">
            <v:imagedata r:id="rId39" o:title=""/>
          </v:shape>
          <o:OLEObject Type="Embed" ProgID="Equation.DSMT4" ShapeID="_x0000_i1038" DrawAspect="Content" ObjectID="_1765978938" r:id="rId40"/>
        </w:object>
      </w:r>
      <w:r>
        <w:rPr>
          <w:rFonts w:hint="eastAsia"/>
        </w:rPr>
        <w:t>(m)</w:t>
      </w:r>
      <w:r>
        <w:t>表示为时间</w:t>
      </w:r>
      <w:r>
        <w:rPr>
          <w:position w:val="-6"/>
        </w:rPr>
        <w:object w:dxaOrig="135" w:dyaOrig="225">
          <v:shape id="_x0000_i1039" type="#_x0000_t75" style="width:6.75pt;height:11.25pt" o:ole="">
            <v:imagedata r:id="rId41" o:title=""/>
          </v:shape>
          <o:OLEObject Type="Embed" ProgID="Equation.DSMT4" ShapeID="_x0000_i1039" DrawAspect="Content" ObjectID="_1765978939" r:id="rId42"/>
        </w:object>
      </w:r>
      <w:r>
        <w:t>(s)</w:t>
      </w:r>
      <w:r>
        <w:t>的函数；</w:t>
      </w:r>
    </w:p>
    <w:p w:rsidR="00C47B93" w:rsidRDefault="00C47B93" w:rsidP="00C47B9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88" w:lineRule="auto"/>
      </w:pPr>
      <w:r>
        <w:t>（</w:t>
      </w:r>
      <w:r>
        <w:t>2</w:t>
      </w:r>
      <w:r>
        <w:t>）求点</w:t>
      </w:r>
      <w:r>
        <w:rPr>
          <w:position w:val="-4"/>
        </w:rPr>
        <w:object w:dxaOrig="225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765978940" r:id="rId43"/>
        </w:object>
      </w:r>
      <w:r>
        <w:t>第一次到达最高点大约要多长时间</w:t>
      </w:r>
      <w:r>
        <w:t>.</w:t>
      </w:r>
    </w:p>
    <w:p w:rsidR="00C47B93" w:rsidRDefault="00C47B93" w:rsidP="00C47B93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47B93" w:rsidRDefault="00C47B93" w:rsidP="00C47B9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8C14EA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四、反馈练习 </w:t>
      </w:r>
      <w:r>
        <w:rPr>
          <w:rFonts w:ascii="Times New Roman" w:hAnsi="Times New Roman" w:cs="Times New Roman" w:hint="eastAsia"/>
          <w:b/>
        </w:rPr>
        <w:t xml:space="preserve">   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 w:hint="eastAsia"/>
        </w:rPr>
        <w:t xml:space="preserve">P216 </w:t>
      </w: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 xml:space="preserve"> 1,2,3,4</w:t>
      </w:r>
    </w:p>
    <w:p w:rsidR="00C47B93" w:rsidRPr="008C14EA" w:rsidRDefault="00C47B93" w:rsidP="00C47B9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C14EA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五、小结   </w:t>
      </w:r>
    </w:p>
    <w:p w:rsidR="008112E8" w:rsidRDefault="008112E8"/>
    <w:sectPr w:rsidR="008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AE" w:rsidRDefault="00EA5CAE" w:rsidP="00C47B93">
      <w:r>
        <w:separator/>
      </w:r>
    </w:p>
  </w:endnote>
  <w:endnote w:type="continuationSeparator" w:id="0">
    <w:p w:rsidR="00EA5CAE" w:rsidRDefault="00EA5CAE" w:rsidP="00C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AE" w:rsidRDefault="00EA5CAE" w:rsidP="00C47B93">
      <w:r>
        <w:separator/>
      </w:r>
    </w:p>
  </w:footnote>
  <w:footnote w:type="continuationSeparator" w:id="0">
    <w:p w:rsidR="00EA5CAE" w:rsidRDefault="00EA5CAE" w:rsidP="00C4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5D"/>
    <w:rsid w:val="00043468"/>
    <w:rsid w:val="00056F5D"/>
    <w:rsid w:val="008112E8"/>
    <w:rsid w:val="00C47B93"/>
    <w:rsid w:val="00E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93"/>
    <w:rPr>
      <w:sz w:val="18"/>
      <w:szCs w:val="18"/>
    </w:rPr>
  </w:style>
  <w:style w:type="paragraph" w:styleId="a5">
    <w:name w:val="Plain Text"/>
    <w:basedOn w:val="a"/>
    <w:link w:val="Char1"/>
    <w:qFormat/>
    <w:rsid w:val="00C47B9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47B9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93"/>
    <w:rPr>
      <w:sz w:val="18"/>
      <w:szCs w:val="18"/>
    </w:rPr>
  </w:style>
  <w:style w:type="paragraph" w:styleId="a5">
    <w:name w:val="Plain Text"/>
    <w:basedOn w:val="a"/>
    <w:link w:val="Char1"/>
    <w:qFormat/>
    <w:rsid w:val="00C47B9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47B9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2.e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2024-01-05T08:45:00Z</dcterms:created>
  <dcterms:modified xsi:type="dcterms:W3CDTF">2024-01-05T08:45:00Z</dcterms:modified>
</cp:coreProperties>
</file>