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F7" w:rsidRDefault="00082AF7" w:rsidP="00082AF7">
      <w:pPr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082AF7" w:rsidRDefault="00082AF7" w:rsidP="00082AF7">
      <w:pPr>
        <w:spacing w:line="0" w:lineRule="atLeast"/>
        <w:ind w:firstLineChars="846" w:firstLine="2548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 xml:space="preserve">10.3 </w:t>
      </w:r>
      <w:bookmarkStart w:id="0" w:name="_GoBack"/>
      <w:r>
        <w:rPr>
          <w:rFonts w:hint="eastAsia"/>
          <w:b/>
          <w:kern w:val="0"/>
          <w:sz w:val="30"/>
          <w:szCs w:val="30"/>
        </w:rPr>
        <w:t>几个三角恒等式</w:t>
      </w:r>
      <w:bookmarkEnd w:id="0"/>
    </w:p>
    <w:p w:rsidR="00082AF7" w:rsidRDefault="00082AF7" w:rsidP="00082AF7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 周纯阳    审核人：刘威 </w:t>
      </w:r>
    </w:p>
    <w:p w:rsidR="00082AF7" w:rsidRDefault="00082AF7" w:rsidP="00082AF7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班级：__________姓名：__________学号：________授课日期：2023.</w:t>
      </w:r>
    </w:p>
    <w:p w:rsidR="00082AF7" w:rsidRDefault="00082AF7" w:rsidP="00082AF7">
      <w:pPr>
        <w:spacing w:beforeLines="100" w:before="312" w:afterLines="50" w:after="156" w:line="0" w:lineRule="atLeast"/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Theme="majorEastAsia" w:eastAsiaTheme="majorEastAsia" w:hAnsiTheme="majorEastAsia" w:cstheme="minorBidi" w:hint="eastAsia"/>
          <w:b/>
          <w:szCs w:val="21"/>
        </w:rPr>
        <w:t>本课在课程标准中的表述：</w:t>
      </w:r>
    </w:p>
    <w:p w:rsidR="00082AF7" w:rsidRDefault="00082AF7" w:rsidP="00082AF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③</w:t>
      </w:r>
      <w:r>
        <w:rPr>
          <w:rFonts w:ascii="宋体" w:hAnsi="宋体"/>
          <w:color w:val="000000"/>
          <w:kern w:val="0"/>
          <w:szCs w:val="21"/>
        </w:rPr>
        <w:t>能运用上述公式进行简单的恒等变换（包括</w:t>
      </w:r>
      <w:proofErr w:type="gramStart"/>
      <w:r>
        <w:rPr>
          <w:rFonts w:ascii="宋体" w:hAnsi="宋体"/>
          <w:color w:val="000000"/>
          <w:kern w:val="0"/>
          <w:szCs w:val="21"/>
        </w:rPr>
        <w:t>推导出积化</w:t>
      </w:r>
      <w:proofErr w:type="gramEnd"/>
      <w:r>
        <w:rPr>
          <w:rFonts w:ascii="宋体" w:hAnsi="宋体"/>
          <w:color w:val="000000"/>
          <w:kern w:val="0"/>
          <w:szCs w:val="21"/>
        </w:rPr>
        <w:t>和差、</w:t>
      </w:r>
      <w:proofErr w:type="gramStart"/>
      <w:r>
        <w:rPr>
          <w:rFonts w:ascii="宋体" w:hAnsi="宋体"/>
          <w:color w:val="000000"/>
          <w:kern w:val="0"/>
          <w:szCs w:val="21"/>
        </w:rPr>
        <w:t>和差化积</w:t>
      </w:r>
      <w:proofErr w:type="gramEnd"/>
      <w:r>
        <w:rPr>
          <w:rFonts w:ascii="宋体" w:hAnsi="宋体"/>
          <w:color w:val="000000"/>
          <w:kern w:val="0"/>
          <w:szCs w:val="21"/>
        </w:rPr>
        <w:t>、半角公式，这三组公式不要求记忆）。</w:t>
      </w:r>
    </w:p>
    <w:p w:rsidR="00082AF7" w:rsidRDefault="00082AF7" w:rsidP="00082AF7">
      <w:pPr>
        <w:adjustRightInd w:val="0"/>
        <w:snapToGrid w:val="0"/>
        <w:rPr>
          <w:sz w:val="20"/>
        </w:rPr>
      </w:pPr>
      <w:r>
        <w:rPr>
          <w:noProof/>
          <w:u w:val="wave"/>
        </w:rPr>
        <w:drawing>
          <wp:inline distT="0" distB="0" distL="114300" distR="114300" wp14:anchorId="495DD673" wp14:editId="2FF8E7B3">
            <wp:extent cx="431165" cy="229235"/>
            <wp:effectExtent l="0" t="0" r="10795" b="14605"/>
            <wp:docPr id="28" name="图片 143" descr="www.xkb1.com              新课标第一网不用注册，免费下载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3" descr="www.xkb1.com              新课标第一网不用注册，免费下载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学习目标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082AF7" w:rsidRDefault="00082AF7" w:rsidP="00082AF7">
      <w:pPr>
        <w:spacing w:line="320" w:lineRule="atLeast"/>
      </w:pPr>
      <w:r>
        <w:rPr>
          <w:rFonts w:hint="eastAsia"/>
        </w:rPr>
        <w:t xml:space="preserve">1. </w:t>
      </w:r>
      <w:r>
        <w:rPr>
          <w:rFonts w:hint="eastAsia"/>
        </w:rPr>
        <w:t>能从两角和与差的正、余弦公式</w:t>
      </w:r>
      <w:proofErr w:type="gramStart"/>
      <w:r>
        <w:rPr>
          <w:rFonts w:hint="eastAsia"/>
        </w:rPr>
        <w:t>推导出积化</w:t>
      </w:r>
      <w:proofErr w:type="gramEnd"/>
      <w:r>
        <w:rPr>
          <w:rFonts w:hint="eastAsia"/>
        </w:rPr>
        <w:t>和差、</w:t>
      </w:r>
      <w:proofErr w:type="gramStart"/>
      <w:r>
        <w:rPr>
          <w:rFonts w:hint="eastAsia"/>
        </w:rPr>
        <w:t>和差化积</w:t>
      </w:r>
      <w:proofErr w:type="gramEnd"/>
      <w:r>
        <w:rPr>
          <w:rFonts w:hint="eastAsia"/>
        </w:rPr>
        <w:t>公式、万能公式；</w:t>
      </w:r>
    </w:p>
    <w:p w:rsidR="00082AF7" w:rsidRDefault="00082AF7" w:rsidP="00082AF7">
      <w:pPr>
        <w:spacing w:line="320" w:lineRule="atLeast"/>
      </w:pPr>
      <w:r>
        <w:rPr>
          <w:rFonts w:hint="eastAsia"/>
        </w:rPr>
        <w:t xml:space="preserve">2. </w:t>
      </w:r>
      <w:r>
        <w:rPr>
          <w:rFonts w:hint="eastAsia"/>
        </w:rPr>
        <w:t>能综合运用和、差与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角的三角公式进行恒等变换，体会化</w:t>
      </w:r>
      <w:proofErr w:type="gramStart"/>
      <w:r>
        <w:rPr>
          <w:rFonts w:hint="eastAsia"/>
        </w:rPr>
        <w:t>归思想</w:t>
      </w:r>
      <w:proofErr w:type="gramEnd"/>
      <w:r>
        <w:rPr>
          <w:rFonts w:hint="eastAsia"/>
        </w:rPr>
        <w:t>在解题中的应用</w:t>
      </w:r>
      <w:r>
        <w:rPr>
          <w:rFonts w:hint="eastAsia"/>
        </w:rPr>
        <w:t>.</w:t>
      </w:r>
    </w:p>
    <w:p w:rsidR="00082AF7" w:rsidRDefault="00082AF7" w:rsidP="00082AF7">
      <w:pPr>
        <w:spacing w:line="320" w:lineRule="atLeast"/>
      </w:pPr>
      <w:r>
        <w:t>重、难点：</w:t>
      </w:r>
      <w:r>
        <w:rPr>
          <w:rFonts w:hint="eastAsia"/>
        </w:rPr>
        <w:t>综合运用和、差与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角的三角公式进行恒等变换</w:t>
      </w:r>
      <w:r>
        <w:rPr>
          <w:rFonts w:hint="eastAsia"/>
        </w:rPr>
        <w:t>.</w:t>
      </w:r>
    </w:p>
    <w:p w:rsidR="00082AF7" w:rsidRDefault="00082AF7" w:rsidP="00082AF7">
      <w:pPr>
        <w:adjustRightInd w:val="0"/>
        <w:snapToGrid w:val="0"/>
        <w:rPr>
          <w:u w:val="wave"/>
        </w:rPr>
      </w:pPr>
      <w:r>
        <w:rPr>
          <w:noProof/>
          <w:u w:val="wave"/>
        </w:rPr>
        <w:drawing>
          <wp:inline distT="0" distB="0" distL="114300" distR="114300" wp14:anchorId="7ADD8368" wp14:editId="1F0734A1">
            <wp:extent cx="431165" cy="229235"/>
            <wp:effectExtent l="0" t="0" r="10795" b="14605"/>
            <wp:docPr id="29" name="图片 144" descr="www.xkb1.com              新课标第一网不用注册，免费下载！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4" descr="www.xkb1.com              新课标第一网不用注册，免费下载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学习过程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082AF7" w:rsidRDefault="00082AF7" w:rsidP="00082AF7">
      <w:pPr>
        <w:adjustRightInd w:val="0"/>
        <w:snapToGrid w:val="0"/>
        <w:rPr>
          <w:rFonts w:eastAsia="黑体"/>
          <w:sz w:val="22"/>
          <w:shd w:val="pct10" w:color="auto" w:fill="FFFFFF"/>
        </w:rPr>
      </w:pPr>
    </w:p>
    <w:p w:rsidR="00082AF7" w:rsidRDefault="00082AF7" w:rsidP="00082AF7">
      <w:pPr>
        <w:adjustRightInd w:val="0"/>
        <w:snapToGrid w:val="0"/>
        <w:rPr>
          <w:sz w:val="22"/>
        </w:rPr>
      </w:pPr>
      <w:r>
        <w:rPr>
          <w:rFonts w:eastAsia="黑体" w:hint="eastAsia"/>
          <w:sz w:val="22"/>
          <w:shd w:val="pct10" w:color="auto" w:fill="FFFFFF"/>
        </w:rPr>
        <w:t>一、新课导学</w:t>
      </w:r>
    </w:p>
    <w:p w:rsidR="00082AF7" w:rsidRDefault="00082AF7" w:rsidP="00082AF7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探究设计</w:t>
      </w: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：</w:t>
      </w:r>
    </w:p>
    <w:p w:rsidR="00082AF7" w:rsidRDefault="00082AF7" w:rsidP="00082AF7">
      <w:pPr>
        <w:spacing w:line="0" w:lineRule="atLeast"/>
        <w:rPr>
          <w:rFonts w:ascii="宋体" w:hAnsi="宋体"/>
        </w:rPr>
      </w:pPr>
      <w:r>
        <w:rPr>
          <w:rFonts w:hint="eastAsia"/>
        </w:rPr>
        <w:t>问题</w:t>
      </w:r>
      <w:r>
        <w:rPr>
          <w:rFonts w:hint="eastAsia"/>
        </w:rPr>
        <w:t>1.</w:t>
      </w:r>
      <w:r>
        <w:rPr>
          <w:rFonts w:hint="eastAsia"/>
        </w:rPr>
        <w:t>在引入对数概念以后，我们还研究了它的运算，并得到了一些重要的结论，如</w:t>
      </w:r>
      <w:r>
        <w:rPr>
          <w:position w:val="-12"/>
        </w:rPr>
        <w:object w:dxaOrig="73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8.35pt" o:ole="">
            <v:imagedata r:id="rId9" o:title=""/>
          </v:shape>
          <o:OLEObject Type="Embed" ProgID="Equation.3" ShapeID="_x0000_i1025" DrawAspect="Content" ObjectID="_1741179931" r:id="rId10"/>
        </w:object>
      </w:r>
      <w:r>
        <w:rPr>
          <w:rFonts w:ascii="宋体" w:hAnsi="宋体" w:hint="eastAsia"/>
        </w:rPr>
        <w:t xml:space="preserve"> ＋ </w:t>
      </w:r>
      <w:r>
        <w:rPr>
          <w:rFonts w:ascii="宋体" w:hAnsi="宋体"/>
          <w:position w:val="-12"/>
        </w:rPr>
        <w:object w:dxaOrig="735" w:dyaOrig="360">
          <v:shape id="_x0000_i1026" type="#_x0000_t75" style="width:36.7pt;height:18.35pt" o:ole="">
            <v:imagedata r:id="rId11" o:title=""/>
          </v:shape>
          <o:OLEObject Type="Embed" ProgID="Equation.3" ShapeID="_x0000_i1026" DrawAspect="Content" ObjectID="_1741179932" r:id="rId12"/>
        </w:object>
      </w:r>
      <w:r>
        <w:rPr>
          <w:rFonts w:ascii="宋体" w:hAnsi="宋体" w:hint="eastAsia"/>
        </w:rPr>
        <w:t xml:space="preserve"> = </w:t>
      </w:r>
      <w:r>
        <w:rPr>
          <w:rFonts w:hint="eastAsia"/>
        </w:rPr>
        <w:t>_______________</w:t>
      </w:r>
      <w:r>
        <w:rPr>
          <w:rFonts w:hint="eastAsia"/>
        </w:rPr>
        <w:t>，</w:t>
      </w:r>
      <w:r>
        <w:rPr>
          <w:rFonts w:ascii="宋体" w:hAnsi="宋体" w:hint="eastAsia"/>
        </w:rPr>
        <w:t>同样，在定义了三角函数以后，我们也应该考虑它的运算，如</w:t>
      </w:r>
      <w:r>
        <w:rPr>
          <w:rFonts w:ascii="宋体" w:hAnsi="宋体"/>
          <w:position w:val="-10"/>
        </w:rPr>
        <w:object w:dxaOrig="1515" w:dyaOrig="300">
          <v:shape id="_x0000_i1027" type="#_x0000_t75" style="width:76.1pt;height:14.95pt" o:ole="">
            <v:imagedata r:id="rId13" o:title=""/>
          </v:shape>
          <o:OLEObject Type="Embed" ProgID="Equation.3" ShapeID="_x0000_i1027" DrawAspect="Content" ObjectID="_1741179933" r:id="rId14"/>
        </w:object>
      </w:r>
      <w:r>
        <w:rPr>
          <w:rFonts w:hint="eastAsia"/>
        </w:rPr>
        <w:t>？</w:t>
      </w:r>
      <w:r>
        <w:rPr>
          <w:rFonts w:hint="eastAsia"/>
        </w:rPr>
        <w:t xml:space="preserve">   </w:t>
      </w:r>
      <w:r>
        <w:rPr>
          <w:rFonts w:ascii="宋体" w:hAnsi="宋体"/>
          <w:position w:val="-10"/>
        </w:rPr>
        <w:object w:dxaOrig="1395" w:dyaOrig="300">
          <v:shape id="_x0000_i1028" type="#_x0000_t75" style="width:69.95pt;height:14.95pt" o:ole="">
            <v:imagedata r:id="rId15" o:title=""/>
          </v:shape>
          <o:OLEObject Type="Embed" ProgID="Equation.3" ShapeID="_x0000_i1028" DrawAspect="Content" ObjectID="_1741179934" r:id="rId16"/>
        </w:object>
      </w:r>
      <w:r>
        <w:rPr>
          <w:rFonts w:hint="eastAsia"/>
        </w:rPr>
        <w:t>？</w:t>
      </w:r>
      <w:r>
        <w:rPr>
          <w:rFonts w:ascii="宋体" w:hAnsi="宋体" w:hint="eastAsia"/>
        </w:rPr>
        <w:t xml:space="preserve">          </w:t>
      </w:r>
    </w:p>
    <w:p w:rsidR="00082AF7" w:rsidRDefault="00082AF7" w:rsidP="00082AF7">
      <w:pPr>
        <w:spacing w:beforeLines="50" w:before="156" w:afterLines="50" w:after="156" w:line="0" w:lineRule="atLeast"/>
      </w:pPr>
      <w:r>
        <w:rPr>
          <w:rFonts w:hint="eastAsia"/>
        </w:rPr>
        <w:t>问题</w:t>
      </w:r>
      <w:r>
        <w:rPr>
          <w:rFonts w:hint="eastAsia"/>
        </w:rPr>
        <w:t>2.</w:t>
      </w:r>
      <w:r>
        <w:rPr>
          <w:position w:val="-10"/>
        </w:rPr>
        <w:object w:dxaOrig="1275" w:dyaOrig="300">
          <v:shape id="_x0000_i1029" type="#_x0000_t75" style="width:63.85pt;height:14.95pt" o:ole="">
            <v:imagedata r:id="rId17" o:title=""/>
          </v:shape>
          <o:OLEObject Type="Embed" ProgID="Equation.3" ShapeID="_x0000_i1029" DrawAspect="Content" ObjectID="_1741179935" r:id="rId18"/>
        </w:object>
      </w:r>
      <w:r>
        <w:rPr>
          <w:rFonts w:hint="eastAsia"/>
        </w:rPr>
        <w:t>__________________________________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082AF7" w:rsidRDefault="00082AF7" w:rsidP="00082AF7">
      <w:pPr>
        <w:spacing w:beforeLines="50" w:before="156" w:afterLines="50" w:after="156" w:line="0" w:lineRule="atLeast"/>
        <w:ind w:firstLineChars="150" w:firstLine="315"/>
      </w:pPr>
      <w:r>
        <w:rPr>
          <w:position w:val="-10"/>
        </w:rPr>
        <w:object w:dxaOrig="1245" w:dyaOrig="300">
          <v:shape id="_x0000_i1030" type="#_x0000_t75" style="width:62.5pt;height:14.95pt" o:ole="">
            <v:imagedata r:id="rId19" o:title=""/>
          </v:shape>
          <o:OLEObject Type="Embed" ProgID="Equation.3" ShapeID="_x0000_i1030" DrawAspect="Content" ObjectID="_1741179936" r:id="rId20"/>
        </w:object>
      </w:r>
      <w:r>
        <w:rPr>
          <w:rFonts w:hint="eastAsia"/>
        </w:rPr>
        <w:t>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beforeLines="50" w:before="156" w:afterLines="50" w:after="156" w:line="0" w:lineRule="atLeast"/>
        <w:ind w:firstLineChars="150" w:firstLine="315"/>
      </w:pPr>
      <w:r>
        <w:rPr>
          <w:rFonts w:hint="eastAsia"/>
        </w:rPr>
        <w:t>因此</w:t>
      </w:r>
      <w:r>
        <w:rPr>
          <w:position w:val="-10"/>
        </w:rPr>
        <w:object w:dxaOrig="2460" w:dyaOrig="300">
          <v:shape id="_x0000_i1031" type="#_x0000_t75" style="width:122.95pt;height:14.95pt" o:ole="">
            <v:imagedata r:id="rId21" o:title=""/>
          </v:shape>
          <o:OLEObject Type="Embed" ProgID="Equation.3" ShapeID="_x0000_i1031" DrawAspect="Content" ObjectID="_1741179937" r:id="rId22"/>
        </w:object>
      </w:r>
      <w:r>
        <w:rPr>
          <w:rFonts w:hint="eastAsia"/>
        </w:rPr>
        <w:t>_________________________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1</w:instrText>
      </w:r>
      <w:r>
        <w:rPr>
          <w:rFonts w:hint="eastAsia"/>
        </w:rPr>
        <w:instrText>)</w:instrText>
      </w:r>
      <w:r>
        <w:fldChar w:fldCharType="end"/>
      </w:r>
    </w:p>
    <w:p w:rsidR="00082AF7" w:rsidRDefault="00082AF7" w:rsidP="00082AF7"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问题</w:t>
      </w:r>
      <w:r>
        <w:rPr>
          <w:rFonts w:hint="eastAsia"/>
        </w:rPr>
        <w:t>3.</w:t>
      </w:r>
      <w:r>
        <w:rPr>
          <w:rFonts w:ascii="宋体" w:hAnsi="宋体" w:hint="eastAsia"/>
          <w:szCs w:val="21"/>
        </w:rPr>
        <w:t>在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ascii="宋体" w:hAnsi="宋体" w:hint="eastAsia"/>
          <w:szCs w:val="21"/>
        </w:rPr>
        <w:t>式中若令</w:t>
      </w:r>
      <w:r>
        <w:rPr>
          <w:rFonts w:ascii="宋体" w:hAnsi="宋体" w:hint="eastAsia"/>
          <w:szCs w:val="21"/>
        </w:rPr>
        <w:sym w:font="Symbol" w:char="F061"/>
      </w:r>
      <w:r>
        <w:rPr>
          <w:rFonts w:ascii="宋体" w:hAnsi="宋体" w:hint="eastAsia"/>
          <w:szCs w:val="21"/>
        </w:rPr>
        <w:t xml:space="preserve"> + </w:t>
      </w:r>
      <w:r>
        <w:rPr>
          <w:rFonts w:ascii="宋体" w:hAnsi="宋体" w:hint="eastAsia"/>
          <w:szCs w:val="21"/>
        </w:rPr>
        <w:sym w:font="Symbol" w:char="F062"/>
      </w:r>
      <w:r>
        <w:rPr>
          <w:rFonts w:ascii="宋体" w:hAnsi="宋体" w:hint="eastAsia"/>
          <w:szCs w:val="21"/>
        </w:rPr>
        <w:t xml:space="preserve"> = </w:t>
      </w:r>
      <w:r>
        <w:rPr>
          <w:rFonts w:ascii="宋体" w:hAnsi="宋体" w:hint="eastAsia"/>
          <w:szCs w:val="21"/>
        </w:rPr>
        <w:sym w:font="Symbol" w:char="F071"/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sym w:font="Symbol" w:char="F061"/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sym w:font="Symbol" w:char="F02D"/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sym w:font="Symbol" w:char="F062"/>
      </w:r>
      <w:r>
        <w:rPr>
          <w:rFonts w:ascii="宋体" w:hAnsi="宋体" w:hint="eastAsia"/>
          <w:szCs w:val="21"/>
        </w:rPr>
        <w:t xml:space="preserve"> = φ，</w:t>
      </w:r>
    </w:p>
    <w:p w:rsidR="00082AF7" w:rsidRDefault="00082AF7" w:rsidP="00082AF7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</w:t>
      </w:r>
      <w:r>
        <w:rPr>
          <w:rFonts w:ascii="宋体" w:hAnsi="宋体" w:hint="eastAsia"/>
          <w:szCs w:val="21"/>
        </w:rPr>
        <w:sym w:font="Symbol" w:char="F061"/>
      </w:r>
      <w:r>
        <w:rPr>
          <w:rFonts w:ascii="宋体" w:hAnsi="宋体" w:hint="eastAsia"/>
          <w:szCs w:val="21"/>
        </w:rPr>
        <w:t>=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sym w:font="Symbol" w:char="F062"/>
      </w:r>
      <w:r>
        <w:rPr>
          <w:rFonts w:ascii="宋体" w:hAnsi="宋体" w:hint="eastAsia"/>
          <w:szCs w:val="21"/>
        </w:rPr>
        <w:t>=</w:t>
      </w:r>
      <w:r>
        <w:rPr>
          <w:rFonts w:hint="eastAsia"/>
        </w:rPr>
        <w:t>___________</w:t>
      </w:r>
      <w:r>
        <w:rPr>
          <w:rFonts w:ascii="宋体" w:hAnsi="宋体" w:hint="eastAsia"/>
          <w:szCs w:val="21"/>
        </w:rPr>
        <w:t>，代入得：</w:t>
      </w:r>
      <w:r>
        <w:rPr>
          <w:rFonts w:ascii="宋体" w:hAnsi="宋体"/>
          <w:position w:val="-10"/>
          <w:szCs w:val="21"/>
        </w:rPr>
        <w:object w:dxaOrig="2640" w:dyaOrig="300">
          <v:shape id="_x0000_i1032" type="#_x0000_t75" style="width:131.75pt;height:14.95pt" o:ole="" fillcolor="#6d6d6d">
            <v:imagedata r:id="rId23" o:title=""/>
          </v:shape>
          <o:OLEObject Type="Embed" ProgID="Equation.DSMT4" ShapeID="_x0000_i1032" DrawAspect="Content" ObjectID="_1741179938" r:id="rId24"/>
        </w:object>
      </w:r>
      <w:r>
        <w:rPr>
          <w:rFonts w:ascii="宋体" w:hAnsi="宋体" w:hint="eastAsia"/>
          <w:szCs w:val="21"/>
        </w:rPr>
        <w:t>，</w:t>
      </w:r>
    </w:p>
    <w:p w:rsidR="00082AF7" w:rsidRDefault="00082AF7" w:rsidP="00082AF7">
      <w:pPr>
        <w:spacing w:line="0" w:lineRule="atLeast"/>
        <w:ind w:right="-2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因此</w:t>
      </w:r>
      <w:r>
        <w:rPr>
          <w:rFonts w:ascii="宋体" w:hAnsi="宋体"/>
          <w:position w:val="-10"/>
        </w:rPr>
        <w:object w:dxaOrig="1440" w:dyaOrig="300">
          <v:shape id="_x0000_i1033" type="#_x0000_t75" style="width:1in;height:14.95pt" o:ole="">
            <v:imagedata r:id="rId25" o:title=""/>
          </v:shape>
          <o:OLEObject Type="Embed" ProgID="Equation.DSMT4" ShapeID="_x0000_i1033" DrawAspect="Content" ObjectID="_1741179939" r:id="rId26"/>
        </w:object>
      </w:r>
      <w:r>
        <w:rPr>
          <w:rFonts w:hint="eastAsia"/>
        </w:rPr>
        <w:t>____________________.</w:t>
      </w:r>
    </w:p>
    <w:p w:rsidR="00082AF7" w:rsidRDefault="00082AF7" w:rsidP="00082AF7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问题4.由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式可得</w:t>
      </w:r>
      <w:r>
        <w:rPr>
          <w:rFonts w:ascii="宋体" w:hAnsi="宋体"/>
          <w:position w:val="-10"/>
        </w:rPr>
        <w:object w:dxaOrig="1515" w:dyaOrig="300">
          <v:shape id="_x0000_i1034" type="#_x0000_t75" style="width:76.1pt;height:14.95pt" o:ole="">
            <v:imagedata r:id="rId27" o:title=""/>
          </v:shape>
          <o:OLEObject Type="Embed" ProgID="Equation.DSMT4" ShapeID="_x0000_i1034" DrawAspect="Content" ObjectID="_1741179940" r:id="rId28"/>
        </w:object>
      </w:r>
      <w:r>
        <w:rPr>
          <w:rFonts w:hint="eastAsia"/>
        </w:rPr>
        <w:t>___________________________.</w:t>
      </w:r>
    </w:p>
    <w:p w:rsidR="00082AF7" w:rsidRDefault="00082AF7" w:rsidP="00082AF7">
      <w:pPr>
        <w:spacing w:line="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探究设计二：</w:t>
      </w:r>
    </w:p>
    <w:p w:rsidR="00082AF7" w:rsidRDefault="00082AF7" w:rsidP="00082AF7">
      <w:pPr>
        <w:spacing w:line="0" w:lineRule="atLeast"/>
        <w:rPr>
          <w:rFonts w:eastAsia="黑体"/>
          <w:szCs w:val="21"/>
        </w:rPr>
      </w:pPr>
      <w:r>
        <w:rPr>
          <w:rFonts w:ascii="宋体" w:hAnsi="宋体" w:hint="eastAsia"/>
          <w:szCs w:val="21"/>
        </w:rPr>
        <w:t>问题5.你能用类似的办法研究下列问题吗？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、推导并证明积化和差公式：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10"/>
        </w:rPr>
        <w:object w:dxaOrig="1275" w:dyaOrig="300">
          <v:shape id="_x0000_i1035" type="#_x0000_t75" style="width:63.85pt;height:14.95pt" o:ole="">
            <v:imagedata r:id="rId29" o:title=""/>
          </v:shape>
          <o:OLEObject Type="Embed" ProgID="Equation.3" ShapeID="_x0000_i1035" DrawAspect="Content" ObjectID="_1741179941" r:id="rId30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0"/>
        </w:rPr>
        <w:object w:dxaOrig="1245" w:dyaOrig="300">
          <v:shape id="_x0000_i1036" type="#_x0000_t75" style="width:62.5pt;height:14.95pt" o:ole="">
            <v:imagedata r:id="rId31" o:title=""/>
          </v:shape>
          <o:OLEObject Type="Embed" ProgID="Equation.3" ShapeID="_x0000_i1036" DrawAspect="Content" ObjectID="_1741179942" r:id="rId32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10"/>
        </w:rPr>
        <w:object w:dxaOrig="1290" w:dyaOrig="300">
          <v:shape id="_x0000_i1037" type="#_x0000_t75" style="width:64.55pt;height:14.95pt" o:ole="">
            <v:imagedata r:id="rId33" o:title=""/>
          </v:shape>
          <o:OLEObject Type="Embed" ProgID="Equation.3" ShapeID="_x0000_i1037" DrawAspect="Content" ObjectID="_1741179943" r:id="rId34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position w:val="-10"/>
        </w:rPr>
        <w:object w:dxaOrig="1245" w:dyaOrig="300">
          <v:shape id="_x0000_i1038" type="#_x0000_t75" style="width:62.5pt;height:14.95pt" o:ole="">
            <v:imagedata r:id="rId35" o:title=""/>
          </v:shape>
          <o:OLEObject Type="Embed" ProgID="Equation.3" ShapeID="_x0000_i1038" DrawAspect="Content" ObjectID="_1741179944" r:id="rId36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。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、推导和证明</w:t>
      </w:r>
      <w:proofErr w:type="gramStart"/>
      <w:r>
        <w:rPr>
          <w:rFonts w:hint="eastAsia"/>
        </w:rPr>
        <w:t>和差化积</w:t>
      </w:r>
      <w:proofErr w:type="gramEnd"/>
      <w:r>
        <w:rPr>
          <w:rFonts w:hint="eastAsia"/>
        </w:rPr>
        <w:t>公式：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10"/>
        </w:rPr>
        <w:object w:dxaOrig="1440" w:dyaOrig="300">
          <v:shape id="_x0000_i1039" type="#_x0000_t75" style="width:1in;height:14.95pt" o:ole="">
            <v:imagedata r:id="rId37" o:title=""/>
          </v:shape>
          <o:OLEObject Type="Embed" ProgID="Equation.3" ShapeID="_x0000_i1039" DrawAspect="Content" ObjectID="_1741179945" r:id="rId38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0"/>
        </w:rPr>
        <w:object w:dxaOrig="1440" w:dyaOrig="300">
          <v:shape id="_x0000_i1040" type="#_x0000_t75" style="width:1in;height:14.95pt" o:ole="">
            <v:imagedata r:id="rId39" o:title=""/>
          </v:shape>
          <o:OLEObject Type="Embed" ProgID="Equation.3" ShapeID="_x0000_i1040" DrawAspect="Content" ObjectID="_1741179946" r:id="rId40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10"/>
        </w:rPr>
        <w:object w:dxaOrig="1515" w:dyaOrig="300">
          <v:shape id="_x0000_i1041" type="#_x0000_t75" style="width:76.1pt;height:14.95pt" o:ole="">
            <v:imagedata r:id="rId41" o:title=""/>
          </v:shape>
          <o:OLEObject Type="Embed" ProgID="Equation.3" ShapeID="_x0000_i1041" DrawAspect="Content" ObjectID="_1741179947" r:id="rId42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；</w:t>
      </w:r>
    </w:p>
    <w:p w:rsidR="00082AF7" w:rsidRDefault="00082AF7" w:rsidP="00082AF7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position w:val="-10"/>
        </w:rPr>
        <w:object w:dxaOrig="1515" w:dyaOrig="300">
          <v:shape id="_x0000_i1042" type="#_x0000_t75" style="width:76.1pt;height:14.95pt" o:ole="">
            <v:imagedata r:id="rId43" o:title=""/>
          </v:shape>
          <o:OLEObject Type="Embed" ProgID="Equation.3" ShapeID="_x0000_i1042" DrawAspect="Content" ObjectID="_1741179948" r:id="rId44"/>
        </w:object>
      </w:r>
      <w:r>
        <w:rPr>
          <w:rFonts w:hint="eastAsia"/>
        </w:rPr>
        <w:t>____________________________________________</w:t>
      </w:r>
      <w:r>
        <w:rPr>
          <w:rFonts w:hint="eastAsia"/>
        </w:rPr>
        <w:t>。</w:t>
      </w:r>
    </w:p>
    <w:p w:rsidR="00082AF7" w:rsidRDefault="00082AF7" w:rsidP="00082AF7">
      <w:pPr>
        <w:spacing w:line="0" w:lineRule="atLeast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）证明半角公式：</w:t>
      </w:r>
      <w:r>
        <w:rPr>
          <w:position w:val="-26"/>
        </w:rPr>
        <w:object w:dxaOrig="2025" w:dyaOrig="705">
          <v:shape id="_x0000_i1043" type="#_x0000_t75" style="width:101.2pt;height:35.3pt" o:ole="">
            <v:imagedata r:id="rId45" o:title=""/>
          </v:shape>
          <o:OLEObject Type="Embed" ProgID="Equation.3" ShapeID="_x0000_i1043" DrawAspect="Content" ObjectID="_1741179949" r:id="rId46"/>
        </w:object>
      </w:r>
      <w:r>
        <w:rPr>
          <w:rFonts w:hint="eastAsia"/>
        </w:rPr>
        <w:tab/>
      </w:r>
      <w:r>
        <w:rPr>
          <w:rFonts w:hint="eastAsia"/>
        </w:rPr>
        <w:t>；</w:t>
      </w:r>
      <w:r>
        <w:rPr>
          <w:position w:val="-26"/>
        </w:rPr>
        <w:object w:dxaOrig="2055" w:dyaOrig="705">
          <v:shape id="_x0000_i1044" type="#_x0000_t75" style="width:102.55pt;height:35.3pt" o:ole="">
            <v:imagedata r:id="rId47" o:title=""/>
          </v:shape>
          <o:OLEObject Type="Embed" ProgID="Equation.3" ShapeID="_x0000_i1044" DrawAspect="Content" ObjectID="_1741179950" r:id="rId48"/>
        </w:objec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</w: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082AF7" w:rsidRDefault="00082AF7" w:rsidP="00082AF7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rPr>
          <w:position w:val="-24"/>
        </w:rPr>
        <w:object w:dxaOrig="1140" w:dyaOrig="615">
          <v:shape id="_x0000_i1045" type="#_x0000_t75" style="width:57.05pt;height:30.55pt" o:ole="">
            <v:imagedata r:id="rId49" o:title=""/>
          </v:shape>
          <o:OLEObject Type="Embed" ProgID="Equation.3" ShapeID="_x0000_i1045" DrawAspect="Content" ObjectID="_1741179951" r:id="rId50"/>
        </w:object>
      </w:r>
      <w:r>
        <w:rPr>
          <w:rFonts w:hint="eastAsia"/>
        </w:rPr>
        <w:t>，且</w:t>
      </w:r>
      <w:r>
        <w:rPr>
          <w:position w:val="-6"/>
        </w:rPr>
        <w:object w:dxaOrig="1605" w:dyaOrig="285">
          <v:shape id="_x0000_i1046" type="#_x0000_t75" style="width:80.15pt;height:14.25pt" o:ole="">
            <v:imagedata r:id="rId51" o:title=""/>
          </v:shape>
          <o:OLEObject Type="Embed" ProgID="Equation.3" ShapeID="_x0000_i1046" DrawAspect="Content" ObjectID="_1741179952" r:id="rId52"/>
        </w:object>
      </w:r>
      <w:r>
        <w:rPr>
          <w:rFonts w:hint="eastAsia"/>
        </w:rPr>
        <w:t>，试求</w:t>
      </w:r>
      <w:r>
        <w:rPr>
          <w:position w:val="-24"/>
        </w:rPr>
        <w:object w:dxaOrig="570" w:dyaOrig="615">
          <v:shape id="_x0000_i1047" type="#_x0000_t75" style="width:28.55pt;height:30.55pt" o:ole="">
            <v:imagedata r:id="rId53" o:title=""/>
          </v:shape>
          <o:OLEObject Type="Embed" ProgID="Equation.3" ShapeID="_x0000_i1047" DrawAspect="Content" ObjectID="_1741179953" r:id="rId54"/>
        </w:object>
      </w:r>
      <w:r>
        <w:rPr>
          <w:rFonts w:hint="eastAsia"/>
        </w:rPr>
        <w:t>和</w:t>
      </w:r>
      <w:r>
        <w:rPr>
          <w:position w:val="-24"/>
        </w:rPr>
        <w:object w:dxaOrig="585" w:dyaOrig="615">
          <v:shape id="_x0000_i1048" type="#_x0000_t75" style="width:29.2pt;height:30.55pt" o:ole="">
            <v:imagedata r:id="rId55" o:title=""/>
          </v:shape>
          <o:OLEObject Type="Embed" ProgID="Equation.3" ShapeID="_x0000_i1048" DrawAspect="Content" ObjectID="_1741179954" r:id="rId56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082AF7" w:rsidRDefault="00082AF7" w:rsidP="00082AF7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082AF7" w:rsidRDefault="00082AF7" w:rsidP="00082AF7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例4 （1）当</w:t>
      </w:r>
      <w:r>
        <w:rPr>
          <w:position w:val="-24"/>
        </w:rPr>
        <w:object w:dxaOrig="975" w:dyaOrig="615">
          <v:shape id="_x0000_i1049" type="#_x0000_t75" style="width:48.9pt;height:30.55pt" o:ole="">
            <v:imagedata r:id="rId57" o:title=""/>
          </v:shape>
          <o:OLEObject Type="Embed" ProgID="Equation.3" ShapeID="_x0000_i1049" DrawAspect="Content" ObjectID="_1741179955" r:id="rId58"/>
        </w:object>
      </w:r>
      <w:r>
        <w:rPr>
          <w:rFonts w:ascii="宋体" w:hAnsi="宋体" w:hint="eastAsia"/>
        </w:rPr>
        <w:t>时，,求</w:t>
      </w:r>
      <w:r>
        <w:rPr>
          <w:rFonts w:ascii="宋体" w:hAnsi="宋体"/>
          <w:position w:val="-24"/>
        </w:rPr>
        <w:object w:dxaOrig="2520" w:dyaOrig="615">
          <v:shape id="_x0000_i1050" type="#_x0000_t75" style="width:126.35pt;height:30.55pt" o:ole="">
            <v:imagedata r:id="rId59" o:title=""/>
          </v:shape>
          <o:OLEObject Type="Embed" ProgID="Equation.DSMT4" ShapeID="_x0000_i1050" DrawAspect="Content" ObjectID="_1741179956" r:id="rId60"/>
        </w:object>
      </w:r>
      <w:r>
        <w:rPr>
          <w:rFonts w:ascii="宋体" w:hAnsi="宋体" w:hint="eastAsia"/>
        </w:rPr>
        <w:t>的值；</w:t>
      </w:r>
    </w:p>
    <w:p w:rsidR="00082AF7" w:rsidRDefault="00082AF7" w:rsidP="00082AF7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</w:rPr>
        <w:t>（2）设</w:t>
      </w:r>
      <w:r>
        <w:rPr>
          <w:rFonts w:ascii="宋体" w:hAnsi="宋体"/>
          <w:position w:val="-24"/>
        </w:rPr>
        <w:object w:dxaOrig="915" w:dyaOrig="615">
          <v:shape id="_x0000_i1051" type="#_x0000_t75" style="width:45.5pt;height:30.55pt" o:ole="">
            <v:imagedata r:id="rId61" o:title=""/>
          </v:shape>
          <o:OLEObject Type="Embed" ProgID="Equation.DSMT4" ShapeID="_x0000_i1051" DrawAspect="Content" ObjectID="_1741179957" r:id="rId62"/>
        </w:object>
      </w:r>
      <w:r>
        <w:rPr>
          <w:rFonts w:ascii="宋体" w:hAnsi="宋体" w:hint="eastAsia"/>
        </w:rPr>
        <w:t>，求证：</w:t>
      </w:r>
      <w:r>
        <w:rPr>
          <w:rFonts w:ascii="宋体" w:hAnsi="宋体"/>
          <w:position w:val="-24"/>
          <w:szCs w:val="21"/>
        </w:rPr>
        <w:object w:dxaOrig="3915" w:dyaOrig="630">
          <v:shape id="_x0000_i1052" type="#_x0000_t75" style="width:195.6pt;height:31.25pt" o:ole="" fillcolor="#6d6d6d">
            <v:imagedata r:id="rId63" o:title=""/>
          </v:shape>
          <o:OLEObject Type="Embed" ProgID="Equation.DSMT4" ShapeID="_x0000_i1052" DrawAspect="Content" ObjectID="_1741179958" r:id="rId64"/>
        </w:objec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</w:p>
    <w:p w:rsidR="00082AF7" w:rsidRDefault="00082AF7" w:rsidP="00082AF7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</w:p>
    <w:p w:rsidR="00082AF7" w:rsidRDefault="00082AF7" w:rsidP="00082AF7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rFonts w:ascii="宋体" w:hAnsi="宋体" w:hint="eastAsia"/>
        </w:rPr>
        <w:t>例5.证明：</w:t>
      </w:r>
      <w:r>
        <w:rPr>
          <w:rFonts w:ascii="宋体" w:hAnsi="宋体"/>
          <w:position w:val="-24"/>
        </w:rPr>
        <w:object w:dxaOrig="2760" w:dyaOrig="615">
          <v:shape id="_x0000_i1053" type="#_x0000_t75" style="width:137.9pt;height:30.55pt" o:ole="">
            <v:imagedata r:id="rId65" o:title=""/>
          </v:shape>
          <o:OLEObject Type="Embed" ProgID="Equation.3" ShapeID="_x0000_i1053" DrawAspect="Content" ObjectID="_1741179959" r:id="rId66"/>
        </w:objec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</w:p>
    <w:p w:rsidR="00082AF7" w:rsidRDefault="00082AF7" w:rsidP="00082AF7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</w:t>
      </w:r>
    </w:p>
    <w:p w:rsidR="00284D78" w:rsidRPr="00082AF7" w:rsidRDefault="00082AF7" w:rsidP="00082AF7">
      <w:pPr>
        <w:adjustRightInd w:val="0"/>
        <w:snapToGrid w:val="0"/>
        <w:rPr>
          <w:sz w:val="22"/>
        </w:rPr>
      </w:pPr>
      <w:r>
        <w:rPr>
          <w:rFonts w:eastAsia="黑体" w:hint="eastAsia"/>
          <w:sz w:val="22"/>
          <w:shd w:val="pct10" w:color="auto" w:fill="FFFFFF"/>
        </w:rPr>
        <w:t>二、总结提升</w:t>
      </w:r>
    </w:p>
    <w:sectPr w:rsidR="00284D78" w:rsidRPr="0008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18" w:rsidRDefault="00314118" w:rsidP="00082AF7">
      <w:r>
        <w:separator/>
      </w:r>
    </w:p>
  </w:endnote>
  <w:endnote w:type="continuationSeparator" w:id="0">
    <w:p w:rsidR="00314118" w:rsidRDefault="00314118" w:rsidP="000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18" w:rsidRDefault="00314118" w:rsidP="00082AF7">
      <w:r>
        <w:separator/>
      </w:r>
    </w:p>
  </w:footnote>
  <w:footnote w:type="continuationSeparator" w:id="0">
    <w:p w:rsidR="00314118" w:rsidRDefault="00314118" w:rsidP="0008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8"/>
    <w:rsid w:val="00082AF7"/>
    <w:rsid w:val="00284D78"/>
    <w:rsid w:val="00314118"/>
    <w:rsid w:val="00702035"/>
    <w:rsid w:val="009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2A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2A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2A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2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hyperlink" Target="http://www.xkb123.com/" TargetMode="Externa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2023-03-24T08:08:00Z</dcterms:created>
  <dcterms:modified xsi:type="dcterms:W3CDTF">2023-03-24T08:09:00Z</dcterms:modified>
</cp:coreProperties>
</file>