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"F:\\地理鲁教必修2学习笔记\\第一单元.TIF"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pacing w:line="360" w:lineRule="auto"/>
        <w:jc w:val="center"/>
      </w:pPr>
      <w:r>
        <w:rPr>
          <w:rFonts w:ascii="Times New Roman" w:hAnsi="Times New Roman"/>
        </w:rPr>
        <w:t>第一节　人口分布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45.95pt;width:420.0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第1题，由图可知，20°N～30°N范围内的人口占全球人口的比重为23.2%，是最大值。第2题，根据全球海陆分布可知，在南半球的中高纬度，海洋占主体，40°S～50°S范围内陆地面积狭小，故人口稀少。</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第3题，从图中可以看出，距河流越近，人口密度越大，距河2 km内人口最多。第4题，雅鲁藏布江谷地地势相对平坦，河谷两侧地势起伏大，不方便取用水。</w:t>
      </w:r>
    </w:p>
    <w:p>
      <w:pPr>
        <w:pStyle w:val="10"/>
        <w:tabs>
          <w:tab w:val="left" w:pos="3402"/>
        </w:tabs>
        <w:snapToGrid w:val="0"/>
        <w:spacing w:line="360" w:lineRule="auto"/>
        <w:ind w:firstLine="420" w:firstLineChars="200"/>
        <w:rPr>
          <w:rFonts w:ascii="Times New Roman" w:hAnsi="Times New Roman" w:eastAsia="楷体_GB2312"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6.D　7.B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亚马孙河流域主要位于热带雨林气候区，终年湿热，不适宜人类居住，因而人口稀疏。第6题，巴西高原东部地处高原，气候相对凉爽，地势相对平坦，适宜人类居住。第7题，东亚、南亚自然条件优越，人类发展历史悠久，故人口稠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8.D　9.B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第8题，非洲热带地区面积大，低地不适宜居住；欧洲海拔最低且纬度较高，适宜在低地居住。第9题，大洋洲虽然热带面积较广，但平均海拔低，且人口集中分布在沿海地区。</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(1)鲁　豫　苏　粤　京　津　沪</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(2)气候干燥，有大面积的干旱区；地形复杂，多高山、高原；生态环境脆弱　经济文化落后，交通不便，开发较晚</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结合题图即可得出答案。第(2)题，人口分布受自然环境、社会经济条件的影响巨大。A—B一线西北部人口密度小，其自然原因应从气候、地形等角度分析。同时，A—B一线西北部经济文化落后，交通不便，开发较晚等，也限制了人口的分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11.C　12.D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第11题，世界人口一般分布在北半球中低纬度沿海平原地带，所以A、B、D三项正确；</w:t>
      </w:r>
      <w:r>
        <w:rPr>
          <w:rFonts w:hAnsi="宋体" w:eastAsia="楷体_GB2312" w:cs="Times New Roman"/>
        </w:rPr>
        <w:t>①②</w:t>
      </w:r>
      <w:r>
        <w:rPr>
          <w:rFonts w:ascii="Times New Roman" w:hAnsi="Times New Roman" w:eastAsia="楷体_GB2312" w:cs="Times New Roman"/>
        </w:rPr>
        <w:t>分别是中国和印度，是发展中国家，</w:t>
      </w:r>
      <w:r>
        <w:rPr>
          <w:rFonts w:hAnsi="宋体" w:eastAsia="楷体_GB2312" w:cs="Times New Roman"/>
        </w:rPr>
        <w:t>③④</w:t>
      </w:r>
      <w:r>
        <w:rPr>
          <w:rFonts w:ascii="Times New Roman" w:hAnsi="Times New Roman" w:eastAsia="楷体_GB2312" w:cs="Times New Roman"/>
        </w:rPr>
        <w:t>分别是西欧和美国东北部，是发达国家(地区)。所以C项描述不正确。第12题，</w:t>
      </w:r>
      <w:r>
        <w:rPr>
          <w:rFonts w:hAnsi="宋体" w:eastAsia="楷体_GB2312" w:cs="Times New Roman"/>
        </w:rPr>
        <w:t>⑤</w:t>
      </w:r>
      <w:r>
        <w:rPr>
          <w:rFonts w:ascii="Times New Roman" w:hAnsi="Times New Roman" w:eastAsia="楷体_GB2312" w:cs="Times New Roman"/>
        </w:rPr>
        <w:t>是北非撒哈拉沙漠地区，炎热干旱；</w:t>
      </w:r>
      <w:r>
        <w:rPr>
          <w:rFonts w:hAnsi="宋体" w:eastAsia="楷体_GB2312" w:cs="Times New Roman"/>
        </w:rPr>
        <w:t>⑥</w:t>
      </w:r>
      <w:r>
        <w:rPr>
          <w:rFonts w:ascii="Times New Roman" w:hAnsi="Times New Roman" w:eastAsia="楷体_GB2312" w:cs="Times New Roman"/>
        </w:rPr>
        <w:t>是亚马孙热带雨林地区，高温多雨；</w:t>
      </w:r>
      <w:r>
        <w:rPr>
          <w:rFonts w:hAnsi="宋体" w:eastAsia="楷体_GB2312" w:cs="Times New Roman"/>
        </w:rPr>
        <w:t>⑦</w:t>
      </w:r>
      <w:r>
        <w:rPr>
          <w:rFonts w:ascii="Times New Roman" w:hAnsi="Times New Roman" w:eastAsia="楷体_GB2312" w:cs="Times New Roman"/>
        </w:rPr>
        <w:t>是南极大陆，寒冷干燥；</w:t>
      </w:r>
      <w:r>
        <w:rPr>
          <w:rFonts w:hAnsi="宋体" w:eastAsia="楷体_GB2312" w:cs="Times New Roman"/>
        </w:rPr>
        <w:t>⑧</w:t>
      </w:r>
      <w:r>
        <w:rPr>
          <w:rFonts w:ascii="Times New Roman" w:hAnsi="Times New Roman" w:eastAsia="楷体_GB2312" w:cs="Times New Roman"/>
        </w:rPr>
        <w:t>是青藏高原地区，高寒缺氧。D项正确。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13.B　14.A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第13题，读图可知，22.59%的国土人口密度仅为1～10人/km</w:t>
      </w:r>
      <w:r>
        <w:rPr>
          <w:rFonts w:ascii="Times New Roman" w:hAnsi="Times New Roman" w:eastAsia="楷体_GB2312" w:cs="Times New Roman"/>
          <w:vertAlign w:val="superscript"/>
        </w:rPr>
        <w:t>2</w:t>
      </w:r>
      <w:r>
        <w:rPr>
          <w:rFonts w:ascii="Times New Roman" w:hAnsi="Times New Roman" w:eastAsia="楷体_GB2312" w:cs="Times New Roman"/>
        </w:rPr>
        <w:t>，A错。总人口的16.09%集中分布在人口密度为800～5 000人/km</w:t>
      </w:r>
      <w:r>
        <w:rPr>
          <w:rFonts w:ascii="Times New Roman" w:hAnsi="Times New Roman" w:eastAsia="楷体_GB2312" w:cs="Times New Roman"/>
          <w:vertAlign w:val="superscript"/>
        </w:rPr>
        <w:t>2</w:t>
      </w:r>
      <w:r>
        <w:rPr>
          <w:rFonts w:ascii="Times New Roman" w:hAnsi="Times New Roman" w:eastAsia="楷体_GB2312" w:cs="Times New Roman"/>
        </w:rPr>
        <w:t>的地区，B对，C错。K地区人口密度最大，但占总人口比重较小，D错。第14题，K地区占总面积的比重较小，但人口密度较大，应为经济较为发达的长江三角洲地区。</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15.C　16.D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第15题，结合经纬度可知，</w:t>
      </w:r>
      <w:r>
        <w:rPr>
          <w:rFonts w:hAnsi="宋体" w:eastAsia="楷体_GB2312" w:cs="Times New Roman"/>
        </w:rPr>
        <w:t>①</w:t>
      </w:r>
      <w:r>
        <w:rPr>
          <w:rFonts w:ascii="Times New Roman" w:hAnsi="Times New Roman" w:eastAsia="楷体_GB2312" w:cs="Times New Roman"/>
        </w:rPr>
        <w:t>是印度河流域，自然条件优越，农业发展历史较早，历史上就养育了众多人口，因此现在人口众多，人口密度大，C正确。印度矿产资源贫乏，工业发展较晚，以农业为主，不是世界上经济最发达的地区之一，A、B、D错误。第16题，</w:t>
      </w:r>
      <w:r>
        <w:rPr>
          <w:rFonts w:hAnsi="宋体" w:eastAsia="楷体_GB2312" w:cs="Times New Roman"/>
        </w:rPr>
        <w:t>②</w:t>
      </w:r>
      <w:r>
        <w:rPr>
          <w:rFonts w:ascii="Times New Roman" w:hAnsi="Times New Roman" w:eastAsia="楷体_GB2312" w:cs="Times New Roman"/>
        </w:rPr>
        <w:t>地区是青藏高原，高寒地区自然条件较恶劣，不适合人类居住，同时交通不便，工农业都比较落后，选D。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17.C　18.C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17题，由图示可知，巴西人口主要分布在东南沿海，西北内陆人口稀少，C正确、D错；北部为广大的亚马孙平原，气候湿热，人口稀少，A、B错。第18题，巴西东南部地势较高，气候凉爽，海陆交通便利，经济发达，城市众多，人口集中，河流对人口分布影响较小，C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19.B　20.C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第19题，</w:t>
      </w:r>
      <w:r>
        <w:rPr>
          <w:rFonts w:hAnsi="宋体" w:cs="Times New Roman"/>
        </w:rPr>
        <w:t>“</w:t>
      </w:r>
      <w:r>
        <w:rPr>
          <w:rFonts w:ascii="Times New Roman" w:hAnsi="Times New Roman" w:eastAsia="楷体_GB2312" w:cs="Times New Roman"/>
        </w:rPr>
        <w:t>地广人稀</w:t>
      </w:r>
      <w:r>
        <w:rPr>
          <w:rFonts w:hAnsi="宋体" w:cs="Times New Roman"/>
        </w:rPr>
        <w:t>”</w:t>
      </w:r>
      <w:r>
        <w:rPr>
          <w:rFonts w:ascii="Times New Roman" w:hAnsi="Times New Roman" w:eastAsia="楷体_GB2312" w:cs="Times New Roman"/>
        </w:rPr>
        <w:t>说明人口算术密度小，耕地资源缺少会导致人口生理密度大，由表中资料可知是埃及，选B。第20题，中国的人口算术密度小于印度，但人口生理密度大于印度，说明中国的人均耕地资源较印度少，人口压力较印度大，选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21.B　22.C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21题，读图可知，澜沧江—湄公河流域人口累积百分比随着坡度的增加而增加，坡度到达30°左右之后人口累积百分比基本保持不变，说明澜沧江—湄公河流域人口分布的主要影响因素是坡度，B正确；降水和水源与人口分布的关系从图中无法获取，A、C错误；人口累积百分比与海拔变化无明显相关性，D错误。第22题，当人口累积百分比曲线斜率最大时，说明人口累积最快，该处是该流域人口主要集中地区。读图可得，坡度5°以下，平均海拔在1 000 m以下的地区，人口累积百分比曲线斜率最大，人口集中。C正确。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23．</w:t>
      </w:r>
      <w:r>
        <w:rPr>
          <w:rFonts w:ascii="Times New Roman" w:hAnsi="Times New Roman" w:eastAsia="黑体" w:cs="Times New Roman"/>
        </w:rPr>
        <w:t>答案　</w:t>
      </w:r>
      <w:r>
        <w:rPr>
          <w:rFonts w:ascii="Times New Roman" w:hAnsi="Times New Roman" w:cs="Times New Roman"/>
        </w:rPr>
        <w:t>(1)人口分布不均；西北地区稠密，东南(或东部)地区稀疏；首都附近人口最稠密。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(2)石油</w:t>
      </w:r>
      <w:bookmarkStart w:id="0" w:name="_GoBack"/>
      <w:bookmarkEnd w:id="0"/>
      <w:r>
        <w:rPr>
          <w:rFonts w:ascii="Times New Roman" w:hAnsi="Times New Roman" w:cs="Times New Roman"/>
        </w:rPr>
        <w:t>(3)第三产业产值　国民生产总值　西北</w:t>
      </w:r>
    </w:p>
    <w:p>
      <w:pPr>
        <w:pStyle w:val="10"/>
        <w:tabs>
          <w:tab w:val="left" w:pos="3402"/>
        </w:tabs>
        <w:snapToGrid w:val="0"/>
        <w:spacing w:line="360" w:lineRule="auto"/>
        <w:rPr>
          <w:rFonts w:ascii="Times New Roman" w:hAnsi="Times New Roman" w:eastAsia="楷体_GB2312"/>
        </w:rPr>
      </w:pPr>
      <w:r>
        <w:rPr>
          <w:rFonts w:ascii="Times New Roman" w:hAnsi="Times New Roman" w:eastAsia="黑体" w:cs="Times New Roman"/>
        </w:rPr>
        <w:t>解析</w:t>
      </w:r>
      <w:r>
        <w:rPr>
          <w:rFonts w:ascii="Times New Roman" w:hAnsi="Times New Roman"/>
        </w:rPr>
        <w:t>　</w:t>
      </w:r>
      <w:r>
        <w:rPr>
          <w:rFonts w:ascii="Times New Roman" w:hAnsi="Times New Roman" w:eastAsia="楷体_GB2312"/>
        </w:rPr>
        <w:t>第(1)题，从整体特征、区域分布差异和极值分布区等方面描述即可。第(2)题，图a和图b对照即可看出甲省位于波斯湾北部，石油资源丰富。第(3)题，从表格中可以读出与人口密度相关度最高的地理因素是第三产业产值和国民生产总值，即人口密度与经济发达程度呈正相关。从而可以分析出伊朗经济比较发达的地区主要位于国土的西北部。</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7333230d-a0e1-4872-ae94-427886e1db0a"/>
  </w:docVars>
  <w:rsids>
    <w:rsidRoot w:val="008674EA"/>
    <w:rsid w:val="00085D11"/>
    <w:rsid w:val="00284170"/>
    <w:rsid w:val="002D2C24"/>
    <w:rsid w:val="003253B4"/>
    <w:rsid w:val="00392A8F"/>
    <w:rsid w:val="003D2537"/>
    <w:rsid w:val="004067BB"/>
    <w:rsid w:val="0043576C"/>
    <w:rsid w:val="00454CC8"/>
    <w:rsid w:val="005713E7"/>
    <w:rsid w:val="00614EAE"/>
    <w:rsid w:val="006452AF"/>
    <w:rsid w:val="00666BF2"/>
    <w:rsid w:val="0071135D"/>
    <w:rsid w:val="008674EA"/>
    <w:rsid w:val="008A79F2"/>
    <w:rsid w:val="008E7EB4"/>
    <w:rsid w:val="009176EE"/>
    <w:rsid w:val="00AF7781"/>
    <w:rsid w:val="00BF0C1F"/>
    <w:rsid w:val="00C55E08"/>
    <w:rsid w:val="00C702DD"/>
    <w:rsid w:val="00C756C2"/>
    <w:rsid w:val="00DB4DE5"/>
    <w:rsid w:val="00DE155C"/>
    <w:rsid w:val="00EC3899"/>
    <w:rsid w:val="00F048E9"/>
    <w:rsid w:val="00F37D4C"/>
    <w:rsid w:val="00FD68B5"/>
    <w:rsid w:val="00FF5B71"/>
    <w:rsid w:val="353A71FE"/>
    <w:rsid w:val="5D02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9</Pages>
  <Words>3658</Words>
  <Characters>4178</Characters>
  <Lines>286</Lines>
  <Paragraphs>80</Paragraphs>
  <TotalTime>37</TotalTime>
  <ScaleCrop>false</ScaleCrop>
  <LinksUpToDate>false</LinksUpToDate>
  <CharactersWithSpaces>4394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2024-02-22T07:15:53Z</dcterms:modified>
  <dc:title>〖BFB〗</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B96FDADC9D8F4B7A879B1FE2E6550317</vt:lpwstr>
  </property>
</Properties>
</file>