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第三节　探秘澜沧江</w:t>
      </w:r>
      <w:r>
        <w:rPr>
          <w:rFonts w:ascii="Times New Roman" w:hAnsi="Times New Roman"/>
        </w:rPr>
        <w:t>—</w:t>
      </w:r>
      <w:r>
        <w:t>湄公河流域的河流地貌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课程标准</w:t>
            </w:r>
          </w:p>
        </w:tc>
        <w:tc>
          <w:tcPr>
            <w:tcW w:w="72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通过野外观察或运用视频、图像，识别3～4种地貌，描述其景观的主要特点。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学习目标</w:t>
            </w:r>
          </w:p>
        </w:tc>
        <w:tc>
          <w:tcPr>
            <w:tcW w:w="72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1.运用图像识别河流地貌。2.了解主要河流地貌的特征和成因。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必修1\\word\\梳理教材夯实基础.TIF"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34635" cy="656590"/>
            <wp:effectExtent l="0" t="0" r="184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一、澜沧江源头的宽浅河谷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1．澜沧江—湄公河概况：发源于青海省唐古拉山，注入</w:t>
      </w:r>
      <w:r>
        <w:rPr>
          <w:rFonts w:ascii="Times New Roman" w:hAnsi="Times New Roman" w:cs="Times New Roman"/>
          <w:u w:val="single"/>
        </w:rPr>
        <w:t>南海</w:t>
      </w:r>
      <w:r>
        <w:rPr>
          <w:rFonts w:ascii="Times New Roman" w:hAnsi="Times New Roman" w:cs="Times New Roman"/>
        </w:rPr>
        <w:t>，是亚洲第三长河。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2．河谷成因：位于青藏高原面上，地形比较</w:t>
      </w:r>
      <w:r>
        <w:rPr>
          <w:rFonts w:ascii="Times New Roman" w:hAnsi="Times New Roman" w:cs="Times New Roman"/>
          <w:u w:val="single"/>
        </w:rPr>
        <w:t>平坦</w:t>
      </w:r>
      <w:r>
        <w:rPr>
          <w:rFonts w:ascii="Times New Roman" w:hAnsi="Times New Roman" w:cs="Times New Roman"/>
        </w:rPr>
        <w:t>，河流向下的侵蚀作用较弱，形成</w:t>
      </w:r>
      <w:r>
        <w:rPr>
          <w:rFonts w:ascii="Times New Roman" w:hAnsi="Times New Roman" w:cs="Times New Roman"/>
          <w:u w:val="single"/>
        </w:rPr>
        <w:t>宽浅</w:t>
      </w:r>
      <w:r>
        <w:rPr>
          <w:rFonts w:ascii="Times New Roman" w:hAnsi="Times New Roman" w:cs="Times New Roman"/>
        </w:rPr>
        <w:t>的河谷。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二、澜沧江—湄公河上游山区的峡谷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流经地区落差</w:t>
      </w:r>
      <w:r>
        <w:rPr>
          <w:rFonts w:ascii="Times New Roman" w:hAnsi="Times New Roman" w:cs="Times New Roman"/>
          <w:u w:val="single"/>
        </w:rPr>
        <w:t>大</w:t>
      </w:r>
      <w:r>
        <w:rPr>
          <w:rFonts w:ascii="Times New Roman" w:hAnsi="Times New Roman" w:cs="Times New Roman"/>
        </w:rPr>
        <w:t>、水流急，水流向下的侵蚀作用强，多形成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single"/>
        </w:rPr>
        <w:t>V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形峡谷。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三、冲积扇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冲积扇是河流流出</w:t>
      </w:r>
      <w:r>
        <w:rPr>
          <w:rFonts w:ascii="Times New Roman" w:hAnsi="Times New Roman" w:cs="Times New Roman"/>
          <w:u w:val="single"/>
        </w:rPr>
        <w:t>山口</w:t>
      </w:r>
      <w:r>
        <w:rPr>
          <w:rFonts w:ascii="Times New Roman" w:hAnsi="Times New Roman" w:cs="Times New Roman"/>
        </w:rPr>
        <w:t>，河水摆脱了侧向约束，泥沙沉积形成的扇形</w:t>
      </w:r>
      <w:r>
        <w:rPr>
          <w:rFonts w:ascii="Times New Roman" w:hAnsi="Times New Roman" w:cs="Times New Roman"/>
          <w:u w:val="single"/>
        </w:rPr>
        <w:t>堆积</w:t>
      </w:r>
      <w:r>
        <w:rPr>
          <w:rFonts w:ascii="Times New Roman" w:hAnsi="Times New Roman" w:cs="Times New Roman"/>
        </w:rPr>
        <w:t>地貌。冲积扇土层较厚，很多被开垦为农田。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"E:\\靳瑞腾\\2020\\同步\\地理 鲁教新教材 必修1\\word\\左括.TIF"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"D:\\2020唐兰\\2020\\同步\\看PPT\\地理 鲁教新教材 必修1\\全书完整的Word版文档\\左括.TIF"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6680"/>
            <wp:effectExtent l="0" t="0" r="1016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思考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"E:\\靳瑞腾\\2020\\同步\\地理 鲁教新教材 必修1\\word\\右括.TIF"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"D:\\2020唐兰\\2020\\同步\\看PPT\\地理 鲁教新教材 必修1\\全书完整的Word版文档\\右括.TIF"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6680"/>
            <wp:effectExtent l="0" t="0" r="1016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楷体_GB2312" w:cs="Times New Roman"/>
        </w:rPr>
        <w:t>出山口处为什么会出现泥沙大量沉积？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出山口处，坡度降低，河水摆脱了侧向约束，河道变宽，流速减慢，河水携带泥沙的能力下降，泥沙大量沉积。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四、曲流与牛轭湖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1．曲流：澜沧江流经丘陵盆地区域，由于地形坡度</w:t>
      </w:r>
      <w:r>
        <w:rPr>
          <w:rFonts w:ascii="Times New Roman" w:hAnsi="Times New Roman" w:cs="Times New Roman"/>
          <w:u w:val="single"/>
        </w:rPr>
        <w:t>较缓</w:t>
      </w:r>
      <w:r>
        <w:rPr>
          <w:rFonts w:ascii="Times New Roman" w:hAnsi="Times New Roman" w:cs="Times New Roman"/>
        </w:rPr>
        <w:t>，河流下蚀作用减弱，水流以</w:t>
      </w:r>
      <w:r>
        <w:rPr>
          <w:rFonts w:ascii="Times New Roman" w:hAnsi="Times New Roman" w:cs="Times New Roman"/>
          <w:u w:val="single"/>
        </w:rPr>
        <w:t>侧</w:t>
      </w:r>
      <w:r>
        <w:rPr>
          <w:rFonts w:ascii="Times New Roman" w:hAnsi="Times New Roman" w:cs="Times New Roman"/>
        </w:rPr>
        <w:t>蚀为主，河道变得弯曲，在弯曲度达到一定程度时，形成曲流。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2．牛轭湖：曲流的凹岸</w:t>
      </w:r>
      <w:r>
        <w:rPr>
          <w:rFonts w:ascii="Times New Roman" w:hAnsi="Times New Roman" w:cs="Times New Roman"/>
          <w:u w:val="single"/>
        </w:rPr>
        <w:t>侵蚀</w:t>
      </w:r>
      <w:r>
        <w:rPr>
          <w:rFonts w:ascii="Times New Roman" w:hAnsi="Times New Roman" w:cs="Times New Roman"/>
        </w:rPr>
        <w:t>，凸岸</w:t>
      </w:r>
      <w:r>
        <w:rPr>
          <w:rFonts w:ascii="Times New Roman" w:hAnsi="Times New Roman" w:cs="Times New Roman"/>
          <w:u w:val="single"/>
        </w:rPr>
        <w:t>堆积</w:t>
      </w:r>
      <w:r>
        <w:rPr>
          <w:rFonts w:ascii="Times New Roman" w:hAnsi="Times New Roman" w:cs="Times New Roman"/>
        </w:rPr>
        <w:t>，当曲流发展到一定程度，河流会自动</w:t>
      </w:r>
      <w:r>
        <w:rPr>
          <w:rFonts w:ascii="Times New Roman" w:hAnsi="Times New Roman" w:cs="Times New Roman"/>
          <w:u w:val="single"/>
        </w:rPr>
        <w:t>裁弯取直</w:t>
      </w:r>
      <w:r>
        <w:rPr>
          <w:rFonts w:ascii="Times New Roman" w:hAnsi="Times New Roman" w:cs="Times New Roman"/>
        </w:rPr>
        <w:t>，废弃的弯道形成牛轭湖。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"E:\\靳瑞腾\\2020\\同步\\地理 鲁教新教材 必修1\\word\\左括.TIF"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"D:\\2020唐兰\\2020\\同步\\看PPT\\地理 鲁教新教材 必修1\\全书完整的Word版文档\\左括.TIF"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6680"/>
            <wp:effectExtent l="0" t="0" r="1016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判断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"E:\\靳瑞腾\\2020\\同步\\地理 鲁教新教材 必修1\\word\\右括.TIF"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"D:\\2020唐兰\\2020\\同步\\看PPT\\地理 鲁教新教材 必修1\\全书完整的Word版文档\\右括.TIF"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6680"/>
            <wp:effectExtent l="0" t="0" r="1016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河道凹岸侵蚀是因为受地转偏向力。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楷体_GB2312" w:cs="Times New Roman"/>
        </w:rPr>
        <w:t>自动裁弯取直是凹岸侵蚀的结果。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√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楷体_GB2312" w:cs="Times New Roman"/>
        </w:rPr>
        <w:t>牛轭湖一般出现在地形平坦的地区。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√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五、湄公河平原和三角洲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1．湄公河平原：澜沧江—湄公河流出北部山地和丘陵后，因地势变得</w:t>
      </w:r>
      <w:r>
        <w:rPr>
          <w:rFonts w:ascii="Times New Roman" w:hAnsi="Times New Roman" w:cs="Times New Roman"/>
          <w:u w:val="single"/>
        </w:rPr>
        <w:t>平坦</w:t>
      </w:r>
      <w:r>
        <w:rPr>
          <w:rFonts w:ascii="Times New Roman" w:hAnsi="Times New Roman" w:cs="Times New Roman"/>
        </w:rPr>
        <w:t>，河流从上中游带来的泥沙大量</w:t>
      </w:r>
      <w:r>
        <w:rPr>
          <w:rFonts w:ascii="Times New Roman" w:hAnsi="Times New Roman" w:cs="Times New Roman"/>
          <w:u w:val="single"/>
        </w:rPr>
        <w:t>沉积</w:t>
      </w:r>
      <w:r>
        <w:rPr>
          <w:rFonts w:ascii="Times New Roman" w:hAnsi="Times New Roman" w:cs="Times New Roman"/>
        </w:rPr>
        <w:t>，形成湄公河平原。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2．湄公河三角洲：湄公河注入海洋时，流速</w:t>
      </w:r>
      <w:r>
        <w:rPr>
          <w:rFonts w:ascii="Times New Roman" w:hAnsi="Times New Roman" w:cs="Times New Roman"/>
          <w:u w:val="single"/>
        </w:rPr>
        <w:t>减慢</w:t>
      </w:r>
      <w:r>
        <w:rPr>
          <w:rFonts w:ascii="Times New Roman" w:hAnsi="Times New Roman" w:cs="Times New Roman"/>
        </w:rPr>
        <w:t>，所携带的泥沙在</w:t>
      </w:r>
      <w:r>
        <w:rPr>
          <w:rFonts w:ascii="Times New Roman" w:hAnsi="Times New Roman" w:cs="Times New Roman"/>
          <w:u w:val="single"/>
        </w:rPr>
        <w:t>河口</w:t>
      </w:r>
      <w:r>
        <w:rPr>
          <w:rFonts w:ascii="Times New Roman" w:hAnsi="Times New Roman" w:cs="Times New Roman"/>
        </w:rPr>
        <w:t>沉积，形成湄公河三角洲。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940" cy="106680"/>
            <wp:effectExtent l="0" t="0" r="1016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思考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940" cy="106680"/>
            <wp:effectExtent l="0" t="0" r="1016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楷体_GB2312" w:cs="Times New Roman"/>
        </w:rPr>
        <w:t>水稻属于喜温喜湿的作物，试分析湄公河三角洲适合水稻生长的自然条件。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湄公河三角洲地势平坦，土层深厚，土壤肥沃；地处低纬度地区，为热带季风气候，热量充足，雨季降水量大，雨热同期，水源充足，适合水稻生长。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必修1\\word\\探究重点提升素养.TIF"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必修1\\全书完整的Word版文档\\探究重点提升素养.TIF"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5334635" cy="656590"/>
            <wp:effectExtent l="0" t="0" r="1841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探究点　河流地貌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必修1\\word\\探究导引.TIF"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必修1\\全书完整的Word版文档\\探究导引.TIF"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14400" cy="330835"/>
            <wp:effectExtent l="0" t="0" r="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下图为河流平面、剖面示意图。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必修1\\word\\X396.TIF"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必修1\\全书完整的Word版文档\\X396.TIF"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94965" cy="1082675"/>
            <wp:effectExtent l="0" t="0" r="63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必修1\\word\\X397.TIF"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必修1\\全书完整的Word版文档\\X397.TIF"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94965" cy="875030"/>
            <wp:effectExtent l="0" t="0" r="63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1．图c～图e中能正确反映图a中A河段河谷剖面的是哪一个？该河段主要的河流侵蚀作用是什么？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图d。　溯源侵蚀，下蚀。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2．判断图a中，河岸D、E最有可能形成浅滩的是哪一岸？并解释其理由。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D岸。　在河流中下游地区，河流侧蚀作用强烈，往往在凹岸侵蚀，在凸岸堆积。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3．若图a中河流A段的纵剖面如图b所示，则形成的地理景观最有可能是(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A．曲流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B．喀斯特溶洞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C．瀑布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D．河口三角洲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4．若图a所示河流位于北半球，河口的沙洲因泥沙不断堆积而扩大，最终与河流的哪岸相连？为什么？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与左岸相连。　因为北半球的河流受到地转偏向力的影响，右岸水流急，冲刷严重，因此在河口左岸泥沙沉积，使沙洲最终与左岸相连。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必修1\\word\\核心归纳.TIF"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14400" cy="330835"/>
            <wp:effectExtent l="0" t="0" r="0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河流侵蚀地貌与堆积地貌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(1)河流侵蚀地貌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必修1\\word\\x398.TIF"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必修1\\word\\x398.TIF"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必修1\\全书完整的Word版文档\\x398.TIF"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69210" cy="2058670"/>
            <wp:effectExtent l="0" t="0" r="2540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(2)河流堆积地貌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78"/>
        <w:gridCol w:w="294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组成部分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地貌特点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洪积—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冲积平原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山前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以谷口为顶点呈扇形，冲积扇顶端到边缘地势逐渐降低，堆积物颗粒由粗变细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必修1\\word\\x399.TIF"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必修1\\word\\x399.TIF"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必修1\\word\\x399.TIF"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"D:\\2020唐兰\\2020\\同步\\看PPT\\地理 鲁教新教材 必修1\\全书完整的Word版文档\\x399.TIF"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42340" cy="981710"/>
                  <wp:effectExtent l="0" t="0" r="10160" b="889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2" r:link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河漫滩平原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中下游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地势平坦、宽广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必修1\\word\\x400.TIF"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必修1\\word\\x400.TIF"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必修1\\word\\x400.TIF"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"D:\\2020唐兰\\2020\\同步\\看PPT\\地理 鲁教新教材 必修1\\全书完整的Word版文档\\x400.TIF"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278890" cy="875030"/>
                  <wp:effectExtent l="0" t="0" r="16510" b="127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4" r:link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三角洲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河口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多呈三角形，地势平坦，河网稠密，河道由分汊顶点向海洋方向呈放射状分布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"E:\\靳瑞腾\\2020\\同步\\地理 鲁教新教材 必修1\\word\\x401.TIF"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必修1\\word\\x401.TIF"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"E:\\靳瑞腾\\2020\\同步\\地理 鲁教新教材 必修1\\word\\x401.TIF"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"D:\\2020唐兰\\2020\\同步\\看PPT\\地理 鲁教新教材 必修1\\全书完整的Word版文档\\x401.TIF"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897255" cy="684530"/>
                  <wp:effectExtent l="0" t="0" r="17145" b="12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6" r:link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必修1\\word\\跟踪训练.tif"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14400" cy="330835"/>
            <wp:effectExtent l="0" t="0" r="0" b="1206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读下图，比较图中河流a、b、c三处的位置与三幅剖面图，回答1～2题。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必修1\\word\\X402.TIF"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89430" cy="1133475"/>
            <wp:effectExtent l="0" t="0" r="127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1．河流位置与剖面对应关系正确的是(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—a，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—b，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—c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—b，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—a，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—c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—c，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—b，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—a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—c，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—a，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—b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2．与河流位置a、b、c对应的主要作用大致分别是(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A．侵蚀、搬运、堆积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B．侵蚀、堆积、搬运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C．堆积、搬运、侵蚀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D．搬运、堆积、侵蚀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第1题，结合图示可知，a处位于上游地区，河道呈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V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形，与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对应；从b处到c处，河道越来越宽，分别对应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。第2题，结合上题分析可知，a处以侵蚀作用为主，b处以搬运作用为主，c处以堆积作用为主。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流量和流速是影响河流侵蚀、搬运和堆积作用的重要因素。下图为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某河段示意图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，箭头表示河流流向。</w:t>
      </w:r>
      <w:r>
        <w:rPr>
          <w:rFonts w:ascii="Times New Roman" w:hAnsi="Times New Roman" w:cs="Times New Roman"/>
        </w:rPr>
        <w:t>读图回答3～4题。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21155" cy="1278890"/>
            <wp:effectExtent l="0" t="0" r="17145" b="165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3．流水侵蚀作用最活跃的地点是(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4．符合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连线处河流断面的剖面是(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必修1\\word\\x405.TIF"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54885" cy="734695"/>
            <wp:effectExtent l="0" t="0" r="12065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必修1\\word\\x404.TIF"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必修1\\word\\x404.TIF"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必修1\\全书完整的Word版文档\\x404.TIF"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54885" cy="740410"/>
            <wp:effectExtent l="0" t="0" r="12065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6" r:link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第3题，流水侵蚀作用最活跃的地区应是弯曲河道的凹岸，图中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位于曲流凹岸处，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位于曲流凸岸处，</w:t>
      </w:r>
      <w:r>
        <w:rPr>
          <w:rFonts w:hAnsi="宋体" w:eastAsia="楷体_GB2312" w:cs="Times New Roman"/>
        </w:rPr>
        <w:t>③④</w:t>
      </w:r>
      <w:r>
        <w:rPr>
          <w:rFonts w:ascii="Times New Roman" w:hAnsi="Times New Roman" w:eastAsia="楷体_GB2312" w:cs="Times New Roman"/>
        </w:rPr>
        <w:t>处河道平直，故B正确。第4题，曲流处凹岸为侵蚀岸，河岸较陡；凸岸为堆积岸，河岸较平缓。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某河流的部分河段示意图，箭头为水流方向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据此完成5～6题。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必修1\\word\\LX153.TIF"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必修1\\word\\LX153.TIF"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必修1\\word\\LX153.TIF"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必修1\\全书完整的Word版文档\\LX153.TIF"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76960" cy="678815"/>
            <wp:effectExtent l="0" t="0" r="889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38" r:link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5．若该河流流经山地与平原的交界地带，常常形成的地貌类型是(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A．冲积扇平原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B．U形谷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C．河漫滩平原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D．三角洲平原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6．河中有河漫滩，河漫滩处可能在(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5.A　6.D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当山地河流流出山口进入平原后，由于坡度骤减，流速降低，水流搬运能力减弱，从而把挟带的碎屑物质堆积下来，形成冲积扇，A正确。第6题，在中下游地区，河流在凸岸堆积，形成水下堆积体，堆积体的面积不断扩大，在枯水季节露出水面，形成河漫滩。读图分析可知，图示中只有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地位于河流的凸岸，以流水堆积为主，枯水季节会形成河漫滩，故答案选D。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00682DD4"/>
    <w:rsid w:val="00037945"/>
    <w:rsid w:val="00286FB2"/>
    <w:rsid w:val="002A5F12"/>
    <w:rsid w:val="003675F8"/>
    <w:rsid w:val="00484F2C"/>
    <w:rsid w:val="00682DD4"/>
    <w:rsid w:val="00936607"/>
    <w:rsid w:val="009460E3"/>
    <w:rsid w:val="00A57561"/>
    <w:rsid w:val="00B04B23"/>
    <w:rsid w:val="00D61371"/>
    <w:rsid w:val="00D6413C"/>
    <w:rsid w:val="00E256CD"/>
    <w:rsid w:val="00E26542"/>
    <w:rsid w:val="00E86E3F"/>
    <w:rsid w:val="45C41640"/>
    <w:rsid w:val="4D2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6803;&#29702;&#25945;&#26448;&#22831;&#23454;&#22522;&#30784;.TIF" TargetMode="External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image" Target="LX153.TIF" TargetMode="External"/><Relationship Id="rId38" Type="http://schemas.openxmlformats.org/officeDocument/2006/relationships/image" Target="media/image18.png"/><Relationship Id="rId37" Type="http://schemas.openxmlformats.org/officeDocument/2006/relationships/image" Target="x404.TIF" TargetMode="External"/><Relationship Id="rId36" Type="http://schemas.openxmlformats.org/officeDocument/2006/relationships/image" Target="media/image17.png"/><Relationship Id="rId35" Type="http://schemas.openxmlformats.org/officeDocument/2006/relationships/image" Target="x405.TIF" TargetMode="External"/><Relationship Id="rId34" Type="http://schemas.openxmlformats.org/officeDocument/2006/relationships/image" Target="media/image16.png"/><Relationship Id="rId33" Type="http://schemas.openxmlformats.org/officeDocument/2006/relationships/image" Target="x403.TIF" TargetMode="External"/><Relationship Id="rId32" Type="http://schemas.openxmlformats.org/officeDocument/2006/relationships/image" Target="media/image15.png"/><Relationship Id="rId31" Type="http://schemas.openxmlformats.org/officeDocument/2006/relationships/image" Target="X402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&#36319;&#36394;&#35757;&#32451;.tif" TargetMode="External"/><Relationship Id="rId28" Type="http://schemas.openxmlformats.org/officeDocument/2006/relationships/image" Target="media/image13.png"/><Relationship Id="rId27" Type="http://schemas.openxmlformats.org/officeDocument/2006/relationships/image" Target="x401.TIF" TargetMode="External"/><Relationship Id="rId26" Type="http://schemas.openxmlformats.org/officeDocument/2006/relationships/image" Target="media/image12.png"/><Relationship Id="rId25" Type="http://schemas.openxmlformats.org/officeDocument/2006/relationships/image" Target="x400.TIF" TargetMode="External"/><Relationship Id="rId24" Type="http://schemas.openxmlformats.org/officeDocument/2006/relationships/image" Target="media/image11.png"/><Relationship Id="rId23" Type="http://schemas.openxmlformats.org/officeDocument/2006/relationships/image" Target="x399.TIF" TargetMode="External"/><Relationship Id="rId22" Type="http://schemas.openxmlformats.org/officeDocument/2006/relationships/image" Target="media/image10.png"/><Relationship Id="rId21" Type="http://schemas.openxmlformats.org/officeDocument/2006/relationships/image" Target="x398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&#26680;&#24515;&#24402;&#32435;.TIF" TargetMode="External"/><Relationship Id="rId18" Type="http://schemas.openxmlformats.org/officeDocument/2006/relationships/image" Target="media/image8.png"/><Relationship Id="rId17" Type="http://schemas.openxmlformats.org/officeDocument/2006/relationships/image" Target="X397.TIF" TargetMode="External"/><Relationship Id="rId16" Type="http://schemas.openxmlformats.org/officeDocument/2006/relationships/image" Target="media/image7.png"/><Relationship Id="rId15" Type="http://schemas.openxmlformats.org/officeDocument/2006/relationships/image" Target="X396.TIF" TargetMode="External"/><Relationship Id="rId14" Type="http://schemas.openxmlformats.org/officeDocument/2006/relationships/image" Target="media/image6.png"/><Relationship Id="rId13" Type="http://schemas.openxmlformats.org/officeDocument/2006/relationships/image" Target="&#25506;&#31350;&#23548;&#24341;.TIF" TargetMode="External"/><Relationship Id="rId12" Type="http://schemas.openxmlformats.org/officeDocument/2006/relationships/image" Target="media/image5.png"/><Relationship Id="rId11" Type="http://schemas.openxmlformats.org/officeDocument/2006/relationships/image" Target="&#25506;&#31350;&#37325;&#28857;&#25552;&#21319;&#32032;&#20859;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10</Pages>
  <Words>4961</Words>
  <Characters>5228</Characters>
  <Lines>147</Lines>
  <Paragraphs>41</Paragraphs>
  <TotalTime>41</TotalTime>
  <ScaleCrop>false</ScaleCrop>
  <LinksUpToDate>false</LinksUpToDate>
  <CharactersWithSpaces>5443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2020-05-14T08:52:00Z</dcterms:created>
  <dc:creator>User</dc:creator>
  <cp:lastModifiedBy>珊珊</cp:lastModifiedBy>
  <dcterms:modified xsi:type="dcterms:W3CDTF">2023-12-08T00:23:14Z</dcterms:modified>
  <dc:title>〖DM(〗〖HT9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C3C4B8E82F95459C9836FABB244A3479</vt:lpwstr>
  </property>
</Properties>
</file>