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核心素养专项练(一)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必修1\\word\\人地协调观.TIF"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必修1\\word\\人地协调观.TIF"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必修1\\word\\人地协调观.TIF"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必修1\\word\\人地协调观.TIF"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021080" cy="21907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分析下表，回答1～2题。</w:t>
      </w:r>
    </w:p>
    <w:tbl>
      <w:tblPr>
        <w:tblStyle w:val="13"/>
        <w:tblW w:w="84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540"/>
        <w:gridCol w:w="1539"/>
        <w:gridCol w:w="1119"/>
        <w:gridCol w:w="1119"/>
        <w:gridCol w:w="1399"/>
        <w:gridCol w:w="10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6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行星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质量(地球为1)</w:t>
            </w:r>
          </w:p>
        </w:tc>
        <w:tc>
          <w:tcPr>
            <w:tcW w:w="153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体积(地球为1)</w:t>
            </w:r>
          </w:p>
        </w:tc>
        <w:tc>
          <w:tcPr>
            <w:tcW w:w="111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平均密度</w:t>
            </w:r>
          </w:p>
        </w:tc>
        <w:tc>
          <w:tcPr>
            <w:tcW w:w="111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公转周期</w:t>
            </w:r>
          </w:p>
        </w:tc>
        <w:tc>
          <w:tcPr>
            <w:tcW w:w="139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自转周期</w:t>
            </w:r>
          </w:p>
        </w:tc>
        <w:tc>
          <w:tcPr>
            <w:tcW w:w="109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四季更替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6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地球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53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11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5.52</w:t>
            </w:r>
          </w:p>
        </w:tc>
        <w:tc>
          <w:tcPr>
            <w:tcW w:w="111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1年</w:t>
            </w:r>
          </w:p>
        </w:tc>
        <w:tc>
          <w:tcPr>
            <w:tcW w:w="139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23小时56分</w:t>
            </w:r>
          </w:p>
        </w:tc>
        <w:tc>
          <w:tcPr>
            <w:tcW w:w="109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6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火星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53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11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3.96</w:t>
            </w:r>
          </w:p>
        </w:tc>
        <w:tc>
          <w:tcPr>
            <w:tcW w:w="111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1.9年</w:t>
            </w:r>
          </w:p>
        </w:tc>
        <w:tc>
          <w:tcPr>
            <w:tcW w:w="139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24小时37分</w:t>
            </w:r>
          </w:p>
        </w:tc>
        <w:tc>
          <w:tcPr>
            <w:tcW w:w="109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1.下列条件中，火星和地球最接近的是(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A．平均密度大小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B．公转周期长短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C．自转周期长短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D．表面温度高低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2．人类不断对火星进行探测的原因是(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A．因火星的质量和体积适中，吸引了适合生物呼吸的厚厚大气层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B．因火星与太阳之间的距离适中，火星表面温度适宜，存在稳定的液态水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C．因火星自转产生了昼夜交替现象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D．因火星是八大行星中自然环境与地球最相近的行星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太阳源源不断地向外辐射能量，虽然到达地球的能量只占二十二亿分之一，但对地球和人类的影响却是巨大的。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3．下列关于太阳辐射及其对地球的影响，说法正确的是(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A．太阳源源不断地以电磁波的形式向四周放射能量，这种现象即太阳辐射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B．太阳能量来源于太阳内部的核裂变反应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C．由于日地距离适中，单位面积所获得的太阳辐射能地球比其他行星多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D．太阳辐射能量巨大，是目前人们生产、生活所使用的唯一能源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4．下列能源来自太阳能的有(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煤 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石油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核能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风能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水能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①②③⑤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①②④⑤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①③④⑤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必修1\\word\\综合思维.TIF"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必修1\\word\\综合思维.TIF"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必修1\\word\\综合思维.TIF"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必修1\\word\\综合思维.TIF"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021080" cy="314325"/>
            <wp:effectExtent l="0" t="0" r="762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2016年9月25日，有着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超级天眼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之称的全球最大球面射电望远镜FAST在贵州落成启用。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天眼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探测范围可到达目前人类可知的宇宙边缘，对探索地外文明具有重要意义。</w:t>
      </w:r>
      <w:r>
        <w:rPr>
          <w:rFonts w:ascii="Times New Roman" w:hAnsi="Times New Roman" w:cs="Times New Roman"/>
        </w:rPr>
        <w:t>据此完成5～6题。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必修1\\word\\x98.TIF"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必修1\\word\\x98.TIF"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必修1\\word\\x98.TIF"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必修1\\word\\x98.TIF"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621155" cy="1144270"/>
            <wp:effectExtent l="0" t="0" r="171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5．该望远镜可探测到的最高级别天体系统为(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A．太阳系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B．银河系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C．河外星系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D．可观测宇宙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6．科学家们致力于在宇宙中寻找与地球相似的天体，有着适合生命存在的条件，如(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有固体表面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有适合生物呼吸的大气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有昼夜更替现象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有液态水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距恒星较近，表面温度较高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①⑤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④⑤</w:t>
      </w:r>
      <w:r>
        <w:rPr>
          <w:rFonts w:ascii="Times New Roman" w:hAnsi="Times New Roman" w:cs="Times New Roman"/>
        </w:rPr>
        <w:t xml:space="preserve"> 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地球圈层结构示意图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，回答7～8题。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必修1\\word\\X99.TIF"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00860" cy="1273175"/>
            <wp:effectExtent l="0" t="0" r="88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7．下列关于图中各圈层的正确叙述是(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A．地球外部圈层由A、B、C、D四部分组成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B．地球内部圈层由E、F、G三部分组成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C．外部圈层的温度总体上高于内部圈层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D．各圈层间相互联系、相互制约，形成自然环境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8．地球各圈层中(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A．水圈由地球上各种水体构成，连续但不规则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B．大气圈是由不同类型气体组成的，干燥洁净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C．生物圈是各种类型的生物的总称，生机勃勃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D．岩石圈由莫霍面以上的岩石组成，厚度不均 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必修1\\word\\区域认知.TIF"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必修1\\word\\区域认知.TIF"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必修1\\word\\区域认知.TIF"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必修1\\word\\区域认知.TIF"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021080" cy="31432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美国航空航天局公布的代号</w:t>
      </w:r>
      <w:r>
        <w:rPr>
          <w:rFonts w:hAnsi="宋体" w:cs="Times New Roman"/>
        </w:rPr>
        <w:t>‘</w:t>
      </w:r>
      <w:r>
        <w:rPr>
          <w:rFonts w:ascii="Times New Roman" w:hAnsi="Times New Roman" w:eastAsia="楷体_GB2312" w:cs="Times New Roman"/>
        </w:rPr>
        <w:t>开普勒－22b</w:t>
      </w:r>
      <w:r>
        <w:rPr>
          <w:rFonts w:hAnsi="宋体" w:cs="Times New Roman"/>
        </w:rPr>
        <w:t>’</w:t>
      </w:r>
      <w:r>
        <w:rPr>
          <w:rFonts w:ascii="Times New Roman" w:hAnsi="Times New Roman" w:eastAsia="楷体_GB2312" w:cs="Times New Roman"/>
        </w:rPr>
        <w:t>的行星所处恒星系统与太阳系比较的假想图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读图完成9～10题。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必修1\\word\\x100.TIF"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必修1\\word\\x100.TIF"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必修1\\word\\x100.TIF"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必修1\\word\\x100.TIF"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59635" cy="1402715"/>
            <wp:effectExtent l="0" t="0" r="1206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开普勒－22b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行星所处的恒星系统级别相同的是(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A．地月系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B．太阳系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C．银河系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D．可观测宇宙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10．位于宜居带的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开普勒－22b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行星应具有(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A．肥沃的土壤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B．平坦的表面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C．适宜的温度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D．丰沛的降水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天文学家发现一颗绕昏暗恒星运转的类地行星，距地球仅40光年。它是一个热气腾腾的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水世界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，体积是地球的6倍。据推测，这个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水世界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同样拥有大气层，且75%的表面区域被水覆盖，但由于温度太高，它无法支持地球型生命的存在。</w:t>
      </w:r>
      <w:r>
        <w:rPr>
          <w:rFonts w:ascii="Times New Roman" w:hAnsi="Times New Roman" w:cs="Times New Roman"/>
        </w:rPr>
        <w:t>据此完成11～12题。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水世界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类地行星所在的天体系统是(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A．河外星系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B．银河系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C．太阳系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D．地月系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12．该类地行星没有生命物质的原因最可能是(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A．水域面积大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B．大气层太薄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C．距离太阳近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D．距离恒星太近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必修1\\word\\地理实践力.TIF"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必修1\\word\\地理实践力.TIF"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必修1\\word\\地理实践力.TIF"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必修1\\word\\地理实践力.TIF"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021080" cy="314325"/>
            <wp:effectExtent l="0" t="0" r="762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(2020·北京市西城区期末)</w:t>
      </w:r>
      <w:r>
        <w:rPr>
          <w:rFonts w:ascii="Times New Roman" w:hAnsi="Times New Roman" w:eastAsia="楷体_GB2312" w:cs="Times New Roman"/>
        </w:rPr>
        <w:t>太阳系的八大行星中，地球是唯一适合生物生存的行星。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某同学制作的太阳系模型(通电后太阳可发光)图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，完成13～14题。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必修1\\word\\x101.TIF"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24125" cy="1531620"/>
            <wp:effectExtent l="0" t="0" r="952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13．该模型模拟地球上生物活动的主要能量来源是(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A．地热能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B．重力势能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C．太阳辐射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D．太阳活动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14．该模型中有待改进之处有(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太阳位置需要上移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行星数量需要增加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公转轨道未能显示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行星大小比例不当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①③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③④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超深孔地质钻探是指为研究地壳深处和上地幔地质、矿藏等情况而进行的钻探工程，目前人类最深的钻孔位于俄罗斯的科拉半岛上，深度达12 262米。超深钻孔对于研究地壳和上地幔物质组成、矿产分布规律等有重要的意义，但对各类孔底动力机、钻头、测井仪器、电缆等钻探工具要求很高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地球内部圈层(局部)示意图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阅读图文资料，回答15～17题。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必修1\\word\\X102.TIF"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249805" cy="1088390"/>
            <wp:effectExtent l="0" t="0" r="1714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15．俄罗斯科拉半岛上的钻孔最深处到达了上图中的(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A．甲层底部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B．乙层底部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C．甲层上部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D．乙层上部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16．科拉半岛上超深钻井钻探过程中探测到地层中的物质可信的是(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A．高温的岩浆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B．大量的石英矿物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C．大量液态或熔融状态的铁和镍物质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D．大量铁、镁含量很高的硅酸盐矿物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17．超深钻井的钻探工具相比较常规的钻探工具应具有的特点是(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A．耐低温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B．耐腐蚀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C．耐高温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D．能适应黑暗环境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18．阅读图文材料，完成下列问题。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材料一　</w:t>
      </w:r>
      <w:r>
        <w:rPr>
          <w:rFonts w:ascii="Times New Roman" w:hAnsi="Times New Roman" w:eastAsia="楷体_GB2312" w:cs="Times New Roman"/>
        </w:rPr>
        <w:t>北半球大气上界太阳辐射分布图。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必修1\\word\\LX56.TIF"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必修1\\word\\LX56.TIF"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必修1\\word\\LX56.TIF"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必修1\\word\\LX56.TIF"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59635" cy="1452880"/>
            <wp:effectExtent l="0" t="0" r="1206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材料二　</w:t>
      </w:r>
      <w:r>
        <w:rPr>
          <w:rFonts w:ascii="Times New Roman" w:hAnsi="Times New Roman" w:eastAsia="楷体_GB2312" w:cs="Times New Roman"/>
        </w:rPr>
        <w:t>我国太阳辐射能分布图。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必修1\\word\\LX57.TIF"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必修1\\word\\LX57.TIF"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必修1\\word\\LX57.TIF"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必修1\\word\\LX57.TIF"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980565" cy="1470025"/>
            <wp:effectExtent l="0" t="0" r="63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(1)由材料一分析到达大气上界的太阳辐射的分布规律。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(2)由材料二分析我国年太阳辐射总量大致分布的规律。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(3)结合材料一和材料二，列举影响太阳辐射的主要因素。</w:t>
      </w:r>
    </w:p>
    <w:p>
      <w:pPr>
        <w:spacing w:line="360" w:lineRule="auto"/>
        <w:rPr>
          <w:rFonts w:eastAsia="楷体_GB2312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YjM0NTc1Yzk1MmFkZWU3NzU3NjQ0ZDhlYmNlNDEifQ=="/>
  </w:docVars>
  <w:rsids>
    <w:rsidRoot w:val="00B133EA"/>
    <w:rsid w:val="000D4B95"/>
    <w:rsid w:val="002D3086"/>
    <w:rsid w:val="00332AB0"/>
    <w:rsid w:val="003544F4"/>
    <w:rsid w:val="004F6136"/>
    <w:rsid w:val="00557D22"/>
    <w:rsid w:val="007078CE"/>
    <w:rsid w:val="008B2592"/>
    <w:rsid w:val="009B7AA2"/>
    <w:rsid w:val="00B133EA"/>
    <w:rsid w:val="00C634D8"/>
    <w:rsid w:val="1F5E37A3"/>
    <w:rsid w:val="741A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16">
    <w:name w:val="页脚 Char"/>
    <w:link w:val="11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x98.TIF" TargetMode="External"/><Relationship Id="rId8" Type="http://schemas.openxmlformats.org/officeDocument/2006/relationships/image" Target="media/image3.png"/><Relationship Id="rId7" Type="http://schemas.openxmlformats.org/officeDocument/2006/relationships/image" Target="&#32508;&#21512;&#24605;&#32500;.TIF" TargetMode="External"/><Relationship Id="rId6" Type="http://schemas.openxmlformats.org/officeDocument/2006/relationships/image" Target="media/image2.png"/><Relationship Id="rId5" Type="http://schemas.openxmlformats.org/officeDocument/2006/relationships/image" Target="&#20154;&#22320;&#21327;&#35843;&#35266;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LX57.TIF" TargetMode="External"/><Relationship Id="rId24" Type="http://schemas.openxmlformats.org/officeDocument/2006/relationships/image" Target="media/image11.png"/><Relationship Id="rId23" Type="http://schemas.openxmlformats.org/officeDocument/2006/relationships/image" Target="LX56.TIF" TargetMode="External"/><Relationship Id="rId22" Type="http://schemas.openxmlformats.org/officeDocument/2006/relationships/image" Target="media/image10.png"/><Relationship Id="rId21" Type="http://schemas.openxmlformats.org/officeDocument/2006/relationships/image" Target="X102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x101.TIF" TargetMode="External"/><Relationship Id="rId18" Type="http://schemas.openxmlformats.org/officeDocument/2006/relationships/image" Target="media/image8.png"/><Relationship Id="rId17" Type="http://schemas.openxmlformats.org/officeDocument/2006/relationships/image" Target="&#22320;&#29702;&#23454;&#36341;&#21147;.TIF" TargetMode="External"/><Relationship Id="rId16" Type="http://schemas.openxmlformats.org/officeDocument/2006/relationships/image" Target="media/image7.png"/><Relationship Id="rId15" Type="http://schemas.openxmlformats.org/officeDocument/2006/relationships/image" Target="x100.TIF" TargetMode="External"/><Relationship Id="rId14" Type="http://schemas.openxmlformats.org/officeDocument/2006/relationships/image" Target="media/image6.png"/><Relationship Id="rId13" Type="http://schemas.openxmlformats.org/officeDocument/2006/relationships/image" Target="&#21306;&#22495;&#35748;&#30693;.TIF" TargetMode="External"/><Relationship Id="rId12" Type="http://schemas.openxmlformats.org/officeDocument/2006/relationships/image" Target="media/image5.png"/><Relationship Id="rId11" Type="http://schemas.openxmlformats.org/officeDocument/2006/relationships/image" Target="X99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6</Pages>
  <Words>3489</Words>
  <Characters>3653</Characters>
  <Lines>63</Lines>
  <Paragraphs>17</Paragraphs>
  <TotalTime>23</TotalTime>
  <ScaleCrop>false</ScaleCrop>
  <LinksUpToDate>false</LinksUpToDate>
  <CharactersWithSpaces>3809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2020-05-14T06:50:00Z</dcterms:created>
  <dc:creator>User</dc:creator>
  <cp:lastModifiedBy>珊珊</cp:lastModifiedBy>
  <dcterms:modified xsi:type="dcterms:W3CDTF">2023-11-15T04:43:02Z</dcterms:modified>
  <dc:title>〖BT2+*2〗微专题3〓地球内部圈层结构示意图的判读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8615202CF94E4467BC697C4BE012A88A</vt:lpwstr>
  </property>
</Properties>
</file>