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15</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十月革命的胜利与苏联的社会主义实践</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4</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16</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了解列宁领导的十月革命爆发的原因、过程，理解十月革命的历史意义</w:t>
      </w:r>
      <w:r>
        <w:rPr>
          <w:rFonts w:hint="eastAsia"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【课前自主学习】</w:t>
      </w:r>
      <w:r>
        <w:rPr>
          <w:rFonts w:hint="eastAsia" w:ascii="宋体" w:hAnsi="宋体" w:eastAsia="宋体" w:cs="宋体"/>
          <w:sz w:val="21"/>
          <w:szCs w:val="21"/>
        </w:rPr>
        <w:t>高度集中的政治经济体制</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hAnsi="宋体" w:eastAsia="宋体" w:cs="宋体"/>
          <w:sz w:val="21"/>
          <w:szCs w:val="21"/>
          <w:lang w:val="en-US" w:eastAsia="zh-CN"/>
        </w:rPr>
        <w:t>1</w:t>
      </w:r>
      <w:r>
        <w:rPr>
          <w:rFonts w:hint="eastAsia" w:ascii="宋体" w:hAnsi="宋体" w:eastAsia="宋体" w:cs="宋体"/>
          <w:sz w:val="21"/>
          <w:szCs w:val="21"/>
        </w:rPr>
        <w:t>．背景：①1922年12月，“苏维埃社会主义共和国联盟”成立，简称“</w:t>
      </w:r>
      <w:r>
        <w:rPr>
          <w:rFonts w:hint="eastAsia" w:ascii="宋体" w:hAnsi="宋体" w:eastAsia="宋体" w:cs="宋体"/>
          <w:sz w:val="21"/>
          <w:szCs w:val="21"/>
          <w:u w:val="single"/>
        </w:rPr>
        <w:t xml:space="preserve">           </w:t>
      </w:r>
      <w:r>
        <w:rPr>
          <w:rFonts w:hint="eastAsia" w:ascii="宋体" w:hAnsi="宋体" w:eastAsia="宋体" w:cs="宋体"/>
          <w:sz w:val="21"/>
          <w:szCs w:val="21"/>
        </w:rPr>
        <w:t>”。②1924年1月，列宁逝世，</w:t>
      </w:r>
      <w:r>
        <w:rPr>
          <w:rFonts w:hint="eastAsia" w:ascii="宋体" w:hAnsi="宋体" w:eastAsia="宋体" w:cs="宋体"/>
          <w:sz w:val="21"/>
          <w:szCs w:val="21"/>
          <w:u w:val="single"/>
        </w:rPr>
        <w:t xml:space="preserve">           </w:t>
      </w:r>
      <w:r>
        <w:rPr>
          <w:rFonts w:hint="eastAsia" w:ascii="宋体" w:hAnsi="宋体" w:eastAsia="宋体" w:cs="宋体"/>
          <w:sz w:val="21"/>
          <w:szCs w:val="21"/>
        </w:rPr>
        <w:t>确立了领导地位。</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hAnsi="宋体" w:eastAsia="宋体" w:cs="宋体"/>
          <w:sz w:val="21"/>
          <w:szCs w:val="21"/>
          <w:lang w:val="en-US" w:eastAsia="zh-CN"/>
        </w:rPr>
        <w:t>2</w:t>
      </w:r>
      <w:r>
        <w:rPr>
          <w:rFonts w:hint="eastAsia" w:ascii="宋体" w:hAnsi="宋体" w:eastAsia="宋体" w:cs="宋体"/>
          <w:sz w:val="21"/>
          <w:szCs w:val="21"/>
        </w:rPr>
        <w:t>．途径：先后实施“社会主义</w:t>
      </w:r>
      <w:r>
        <w:rPr>
          <w:rFonts w:hint="eastAsia" w:ascii="宋体" w:hAnsi="宋体" w:eastAsia="宋体" w:cs="宋体"/>
          <w:sz w:val="21"/>
          <w:szCs w:val="21"/>
          <w:u w:val="single"/>
        </w:rPr>
        <w:t xml:space="preserve">           </w:t>
      </w:r>
      <w:r>
        <w:rPr>
          <w:rFonts w:hint="eastAsia" w:ascii="宋体" w:hAnsi="宋体" w:eastAsia="宋体" w:cs="宋体"/>
          <w:sz w:val="21"/>
          <w:szCs w:val="21"/>
        </w:rPr>
        <w:t>”和“</w:t>
      </w:r>
      <w:r>
        <w:rPr>
          <w:rFonts w:hint="eastAsia" w:ascii="宋体" w:hAnsi="宋体" w:eastAsia="宋体" w:cs="宋体"/>
          <w:sz w:val="21"/>
          <w:szCs w:val="21"/>
          <w:u w:val="single"/>
        </w:rPr>
        <w:t xml:space="preserve">           </w:t>
      </w:r>
      <w:r>
        <w:rPr>
          <w:rFonts w:hint="eastAsia" w:ascii="宋体" w:hAnsi="宋体" w:eastAsia="宋体" w:cs="宋体"/>
          <w:sz w:val="21"/>
          <w:szCs w:val="21"/>
        </w:rPr>
        <w:t>集体化”。</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hAnsi="宋体" w:eastAsia="宋体" w:cs="宋体"/>
          <w:sz w:val="21"/>
          <w:szCs w:val="21"/>
          <w:lang w:val="en-US" w:eastAsia="zh-CN"/>
        </w:rPr>
        <w:t>3</w:t>
      </w:r>
      <w:r>
        <w:rPr>
          <w:rFonts w:hint="eastAsia" w:ascii="宋体" w:hAnsi="宋体" w:eastAsia="宋体" w:cs="宋体"/>
          <w:sz w:val="21"/>
          <w:szCs w:val="21"/>
        </w:rPr>
        <w:t>．建设成就：经过两个“</w:t>
      </w:r>
      <w:r>
        <w:rPr>
          <w:rFonts w:hint="eastAsia" w:ascii="宋体" w:hAnsi="宋体" w:eastAsia="宋体" w:cs="宋体"/>
          <w:sz w:val="21"/>
          <w:szCs w:val="21"/>
          <w:u w:val="single"/>
        </w:rPr>
        <w:t xml:space="preserve">           </w:t>
      </w:r>
      <w:r>
        <w:rPr>
          <w:rFonts w:hint="eastAsia" w:ascii="宋体" w:hAnsi="宋体" w:eastAsia="宋体" w:cs="宋体"/>
          <w:sz w:val="21"/>
          <w:szCs w:val="21"/>
        </w:rPr>
        <w:t>”，到1937年，苏联宣布基本实现了“</w:t>
      </w:r>
      <w:r>
        <w:rPr>
          <w:rFonts w:hint="eastAsia" w:ascii="宋体" w:hAnsi="宋体" w:eastAsia="宋体" w:cs="宋体"/>
          <w:sz w:val="21"/>
          <w:szCs w:val="21"/>
          <w:u w:val="single"/>
        </w:rPr>
        <w:t xml:space="preserve">           </w:t>
      </w:r>
      <w:r>
        <w:rPr>
          <w:rFonts w:hint="eastAsia" w:ascii="宋体" w:hAnsi="宋体" w:eastAsia="宋体" w:cs="宋体"/>
          <w:sz w:val="21"/>
          <w:szCs w:val="21"/>
        </w:rPr>
        <w:t>”目标，主要工业部门的产量跃居</w:t>
      </w:r>
      <w:r>
        <w:rPr>
          <w:rFonts w:hint="eastAsia" w:ascii="宋体" w:hAnsi="宋体" w:eastAsia="宋体" w:cs="宋体"/>
          <w:sz w:val="21"/>
          <w:szCs w:val="21"/>
          <w:u w:val="single"/>
        </w:rPr>
        <w:t xml:space="preserve">           </w:t>
      </w:r>
      <w:r>
        <w:rPr>
          <w:rFonts w:hint="eastAsia" w:ascii="宋体" w:hAnsi="宋体" w:eastAsia="宋体" w:cs="宋体"/>
          <w:sz w:val="21"/>
          <w:szCs w:val="21"/>
        </w:rPr>
        <w:t>首位、世界第二位。</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hAnsi="宋体" w:eastAsia="宋体" w:cs="宋体"/>
          <w:sz w:val="21"/>
          <w:szCs w:val="21"/>
          <w:lang w:val="en-US" w:eastAsia="zh-CN"/>
        </w:rPr>
        <w:t>4</w:t>
      </w:r>
      <w:r>
        <w:rPr>
          <w:rFonts w:hint="eastAsia" w:ascii="宋体" w:hAnsi="宋体" w:eastAsia="宋体" w:cs="宋体"/>
          <w:sz w:val="21"/>
          <w:szCs w:val="21"/>
        </w:rPr>
        <w:t>．评价</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A.积极：①苏联在较短的时间内实现了</w:t>
      </w:r>
      <w:r>
        <w:rPr>
          <w:rFonts w:hint="eastAsia" w:ascii="宋体" w:hAnsi="宋体" w:eastAsia="宋体" w:cs="宋体"/>
          <w:sz w:val="21"/>
          <w:szCs w:val="21"/>
          <w:u w:val="single"/>
        </w:rPr>
        <w:t xml:space="preserve">           </w:t>
      </w:r>
      <w:r>
        <w:rPr>
          <w:rFonts w:hint="eastAsia" w:ascii="宋体" w:hAnsi="宋体" w:eastAsia="宋体" w:cs="宋体"/>
          <w:sz w:val="21"/>
          <w:szCs w:val="21"/>
        </w:rPr>
        <w:t>；②苏联的社会主义建设奠定了强大国家的基础，为后来取得</w:t>
      </w:r>
      <w:r>
        <w:rPr>
          <w:rFonts w:hint="eastAsia" w:ascii="宋体" w:hAnsi="宋体" w:eastAsia="宋体" w:cs="宋体"/>
          <w:sz w:val="21"/>
          <w:szCs w:val="21"/>
          <w:u w:val="single"/>
        </w:rPr>
        <w:t xml:space="preserve">           </w:t>
      </w:r>
      <w:r>
        <w:rPr>
          <w:rFonts w:hint="eastAsia" w:ascii="宋体" w:hAnsi="宋体" w:eastAsia="宋体" w:cs="宋体"/>
          <w:sz w:val="21"/>
          <w:szCs w:val="21"/>
        </w:rPr>
        <w:t>战争的胜利创造了物质条件。</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B.消极：①排斥</w:t>
      </w:r>
      <w:r>
        <w:rPr>
          <w:rFonts w:hint="eastAsia" w:ascii="宋体" w:hAnsi="宋体" w:eastAsia="宋体" w:cs="宋体"/>
          <w:sz w:val="21"/>
          <w:szCs w:val="21"/>
          <w:u w:val="single"/>
        </w:rPr>
        <w:t xml:space="preserve">           </w:t>
      </w:r>
      <w:r>
        <w:rPr>
          <w:rFonts w:hint="eastAsia" w:ascii="宋体" w:hAnsi="宋体" w:eastAsia="宋体" w:cs="宋体"/>
          <w:sz w:val="21"/>
          <w:szCs w:val="21"/>
        </w:rPr>
        <w:t>经济；②片面发展</w:t>
      </w:r>
      <w:r>
        <w:rPr>
          <w:rFonts w:hint="eastAsia" w:ascii="宋体" w:hAnsi="宋体" w:eastAsia="宋体" w:cs="宋体"/>
          <w:sz w:val="21"/>
          <w:szCs w:val="21"/>
          <w:u w:val="single"/>
        </w:rPr>
        <w:t xml:space="preserve">           </w:t>
      </w:r>
      <w:r>
        <w:rPr>
          <w:rFonts w:hint="eastAsia" w:ascii="宋体" w:hAnsi="宋体" w:eastAsia="宋体" w:cs="宋体"/>
          <w:sz w:val="21"/>
          <w:szCs w:val="21"/>
        </w:rPr>
        <w:t>；③农业</w:t>
      </w:r>
      <w:r>
        <w:rPr>
          <w:rFonts w:hint="eastAsia" w:ascii="宋体" w:hAnsi="宋体" w:eastAsia="宋体" w:cs="宋体"/>
          <w:sz w:val="21"/>
          <w:szCs w:val="21"/>
          <w:u w:val="single"/>
        </w:rPr>
        <w:t xml:space="preserve">           </w:t>
      </w:r>
      <w:r>
        <w:rPr>
          <w:rFonts w:hint="eastAsia" w:ascii="宋体" w:hAnsi="宋体" w:eastAsia="宋体" w:cs="宋体"/>
          <w:sz w:val="21"/>
          <w:szCs w:val="21"/>
        </w:rPr>
        <w:t>中采用强制手段；④国民经济</w:t>
      </w:r>
      <w:r>
        <w:rPr>
          <w:rFonts w:hint="eastAsia" w:ascii="宋体" w:hAnsi="宋体" w:eastAsia="宋体" w:cs="宋体"/>
          <w:sz w:val="21"/>
          <w:szCs w:val="21"/>
          <w:u w:val="single"/>
        </w:rPr>
        <w:t xml:space="preserve">           </w:t>
      </w:r>
      <w:r>
        <w:rPr>
          <w:rFonts w:hint="eastAsia" w:ascii="宋体" w:hAnsi="宋体" w:eastAsia="宋体" w:cs="宋体"/>
          <w:sz w:val="21"/>
          <w:szCs w:val="21"/>
        </w:rPr>
        <w:t>；⑤农业和</w:t>
      </w:r>
      <w:r>
        <w:rPr>
          <w:rFonts w:hint="eastAsia" w:ascii="宋体" w:hAnsi="宋体" w:eastAsia="宋体" w:cs="宋体"/>
          <w:sz w:val="21"/>
          <w:szCs w:val="21"/>
          <w:u w:val="single"/>
        </w:rPr>
        <w:t xml:space="preserve">           </w:t>
      </w:r>
      <w:r>
        <w:rPr>
          <w:rFonts w:hint="eastAsia" w:ascii="宋体" w:hAnsi="宋体" w:eastAsia="宋体" w:cs="宋体"/>
          <w:sz w:val="21"/>
          <w:szCs w:val="21"/>
        </w:rPr>
        <w:t>长期落后；⑥</w:t>
      </w:r>
      <w:r>
        <w:rPr>
          <w:rFonts w:hint="eastAsia" w:ascii="宋体" w:hAnsi="宋体" w:eastAsia="宋体" w:cs="宋体"/>
          <w:sz w:val="21"/>
          <w:szCs w:val="21"/>
          <w:u w:val="single"/>
        </w:rPr>
        <w:t xml:space="preserve">           </w:t>
      </w:r>
      <w:r>
        <w:rPr>
          <w:rFonts w:hint="eastAsia" w:ascii="宋体" w:hAnsi="宋体" w:eastAsia="宋体" w:cs="宋体"/>
          <w:sz w:val="21"/>
          <w:szCs w:val="21"/>
        </w:rPr>
        <w:t>水平相对较低。</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eastAsia="宋体" w:cs="宋体"/>
          <w:szCs w:val="21"/>
        </w:rPr>
      </w:pPr>
      <w:r>
        <w:rPr>
          <w:rFonts w:hint="eastAsia" w:ascii="宋体" w:hAnsi="宋体" w:eastAsia="宋体" w:cs="宋体"/>
          <w:b/>
          <w:bCs w:val="0"/>
          <w:kern w:val="2"/>
          <w:sz w:val="21"/>
          <w:szCs w:val="21"/>
          <w:lang w:val="en-US" w:eastAsia="zh-CN" w:bidi="ar-SA"/>
        </w:rPr>
        <w:t>材料</w:t>
      </w:r>
      <w:bookmarkStart w:id="0" w:name="_GoBack"/>
      <w:bookmarkEnd w:id="0"/>
      <w:r>
        <w:rPr>
          <w:rFonts w:hint="eastAsia" w:ascii="宋体" w:hAnsi="宋体" w:eastAsia="宋体" w:cs="宋体"/>
          <w:b/>
          <w:bCs w:val="0"/>
          <w:kern w:val="2"/>
          <w:sz w:val="21"/>
          <w:szCs w:val="21"/>
          <w:lang w:val="en-US" w:eastAsia="zh-CN" w:bidi="ar-SA"/>
        </w:rPr>
        <w:t xml:space="preserve"> </w:t>
      </w:r>
      <w:r>
        <w:rPr>
          <w:rFonts w:hint="eastAsia" w:ascii="宋体" w:hAnsi="宋体" w:eastAsia="宋体" w:cs="宋体"/>
          <w:szCs w:val="21"/>
        </w:rPr>
        <w:t>结合下列材料和所学知识，谈谈如何评价斯大林模式？</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2"/>
          <w:sz w:val="21"/>
          <w:szCs w:val="21"/>
          <w:lang w:val="en-US" w:eastAsia="zh-CN" w:bidi="ar-SA"/>
        </w:rPr>
      </w:pPr>
      <w:r>
        <w:rPr>
          <w:rFonts w:ascii="宋体" w:hAnsi="宋体" w:eastAsia="宋体" w:cs="Times New Roman"/>
          <w:kern w:val="2"/>
          <w:sz w:val="21"/>
          <w:szCs w:val="21"/>
          <w:lang w:val="en-US" w:eastAsia="zh-CN" w:bidi="ar-SA"/>
        </w:rPr>
        <w:drawing>
          <wp:anchor distT="0" distB="0" distL="0" distR="0" simplePos="0" relativeHeight="251660288" behindDoc="0" locked="0" layoutInCell="1" allowOverlap="1">
            <wp:simplePos x="0" y="0"/>
            <wp:positionH relativeFrom="column">
              <wp:posOffset>76200</wp:posOffset>
            </wp:positionH>
            <wp:positionV relativeFrom="paragraph">
              <wp:posOffset>150495</wp:posOffset>
            </wp:positionV>
            <wp:extent cx="5148580" cy="2108835"/>
            <wp:effectExtent l="0" t="0" r="13970" b="5715"/>
            <wp:wrapTopAndBottom/>
            <wp:docPr id="333443767"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43767" name="图形 1"/>
                    <pic:cNvPicPr>
                      <a:picLocks noChangeAspect="1"/>
                    </pic:cNvPicPr>
                  </pic:nvPicPr>
                  <pic:blipFill>
                    <a:blip r:embed="rId4">
                      <a:extLst>
                        <a:ext uri="{96DAC541-7B7A-43D3-8B79-37D633B846F1}">
                          <asvg:svgBlip xmlns:asvg="http://schemas.microsoft.com/office/drawing/2016/SVG/main" r:embed="rId5"/>
                        </a:ext>
                      </a:extLst>
                    </a:blip>
                    <a:srcRect t="13053"/>
                    <a:stretch>
                      <a:fillRect/>
                    </a:stretch>
                  </pic:blipFill>
                  <pic:spPr>
                    <a:xfrm>
                      <a:off x="0" y="0"/>
                      <a:ext cx="5192845" cy="212693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42545</wp:posOffset>
                </wp:positionV>
                <wp:extent cx="6108700" cy="5207000"/>
                <wp:effectExtent l="6350" t="6350" r="19050" b="63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5207000"/>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3.35pt;height:410pt;width:481pt;z-index:251659264;v-text-anchor:middle;mso-width-relative:page;mso-height-relative:page;" filled="f" stroked="t" coordsize="21600,21600" o:gfxdata="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BX6ZG1QAAAAcBAAAPAAAAAAAAAAEAIAAAACIAAABkcnMv&#10;ZG93bnJldi54bWxQSwECFAAUAAAACACHTuJAqQl0mj8CAAB+BAAADgAAAAAAAAABACAAAAAkAQAA&#10;ZHJzL2Uyb0RvYy54bWxQSwUGAAAAAAYABgBZAQAA1QU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15</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十月革命的胜利与苏联的社会主义实践</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4</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16</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1924年，苏维埃政府进行币制改革，使卢布的价值逐渐稳定下来。1925年联共(布)召开中央全会，决定放宽对私人工商者的信贷条件，降低高额税率。在农村取消对农民经商的限制，增加对农民的贷款。这主要反映了苏联</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A．根据国情调整经济政策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B．政治经济危机日趋严重</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C．重视缓和与农民的关系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D．切实注重提高生产效率</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斯大林格勒拖拉机厂引进美国的先进生产技术和设备，拥有年产5万台履带式拖拉机的生产能力，达到当时的世界先进水平。该厂在和平时期以制造拖拉机等国民经济所需要的机械装备为主，同时承担国防工业制造坦克的任务。斯大林格勒拖拉机厂的发展</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A．实现了苏联国民经济均衡发展                B．发生在三年国内战争时期</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C．得益于“社会主义工业化”实施              D．提高了农民的生产积极性</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1928－1941年，苏联在冶金、机械制造、机器加工、燃料动力、石油化工、仪器仪表等工业部门中新建了近9 000个现代化的大中型企业，这在世界工业发展史上都极为罕见。苏联在短短十几年里完成了工业化和农业集体化，苏联人民的物质文化生活有了很大改善。据材料可推知</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A．苏联模式制度具有一定优越性                B．苏联模式完全摒弃了市场经济体制</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C．西方经济大萧条决定苏联经济发展            D．苏联注重农轻重经济比例协调发展</w:t>
      </w: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rPr>
        <w:t>4．</w:t>
      </w:r>
      <w:r>
        <w:rPr>
          <w:rFonts w:hint="eastAsia" w:ascii="宋体" w:hAnsi="宋体" w:eastAsia="宋体" w:cs="宋体"/>
          <w:kern w:val="2"/>
          <w:sz w:val="21"/>
          <w:szCs w:val="21"/>
          <w:lang w:val="en-US" w:eastAsia="zh-CN" w:bidi="ar-SA"/>
          <w14:ligatures w14:val="none"/>
        </w:rPr>
        <w:t>德国哲学家黑格尔在《历史哲学》一书中，认为非洲本土(撒哈拉以南的非洲)“不是一个历史的大陆，它既没有显示出变化，也没有显示出发展”。很多学者认为，非洲人“吃饭靠大树”“财富看实物”等观念与现代化文明背道而驰，只有重建非洲文化才能使非洲摆脱边缘化的厄运。这类观点</w:t>
      </w: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14:ligatures w14:val="none"/>
        </w:rPr>
        <w:t>A．认为古非洲文明具有独立封闭的特点          B．对非洲历史文化的认识全面客观</w:t>
      </w:r>
    </w:p>
    <w:p>
      <w:pPr>
        <w:keepNext w:val="0"/>
        <w:keepLines w:val="0"/>
        <w:pageBreakBefore w:val="0"/>
        <w:widowControl w:val="0"/>
        <w:tabs>
          <w:tab w:val="left" w:pos="3402"/>
        </w:tabs>
        <w:kinsoku/>
        <w:wordWrap/>
        <w:overflowPunct/>
        <w:topLinePunct w:val="0"/>
        <w:autoSpaceDE/>
        <w:autoSpaceDN/>
        <w:bidi w:val="0"/>
        <w:adjustRightInd/>
        <w:snapToGrid w:val="0"/>
        <w:spacing w:after="0" w:line="360" w:lineRule="exact"/>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14:ligatures w14:val="none"/>
        </w:rPr>
        <w:t>C．看待非洲文明的态度存在歧视与偏见          D．为非洲国家走向现代化指明方向</w:t>
      </w:r>
    </w:p>
    <w:p>
      <w:pPr>
        <w:keepNext w:val="0"/>
        <w:keepLines w:val="0"/>
        <w:pageBreakBefore w:val="0"/>
        <w:kinsoku/>
        <w:wordWrap/>
        <w:overflowPunct/>
        <w:topLinePunct w:val="0"/>
        <w:autoSpaceDE/>
        <w:autoSpaceDN/>
        <w:bidi w:val="0"/>
        <w:adjustRightInd/>
        <w:spacing w:after="0" w:line="360" w:lineRule="exact"/>
        <w:jc w:val="left"/>
        <w:textAlignment w:val="center"/>
        <w:rPr>
          <w:rFonts w:hint="eastAsia" w:ascii="宋体" w:hAnsi="宋体" w:eastAsia="宋体" w:cs="宋体"/>
          <w:sz w:val="21"/>
          <w:szCs w:val="21"/>
          <w14:ligatures w14:val="standardContextual"/>
        </w:rPr>
      </w:pPr>
      <w:r>
        <w:rPr>
          <w:rFonts w:hint="eastAsia" w:ascii="宋体" w:hAnsi="宋体" w:eastAsia="宋体" w:cs="宋体"/>
          <w:color w:val="000000"/>
          <w:sz w:val="21"/>
          <w:szCs w:val="21"/>
          <w:lang w:val="en-US" w:eastAsia="zh-CN"/>
          <w14:ligatures w14:val="standardContextual"/>
        </w:rPr>
        <w:t>5</w:t>
      </w:r>
      <w:r>
        <w:rPr>
          <w:rFonts w:hint="eastAsia" w:ascii="宋体" w:hAnsi="宋体" w:eastAsia="宋体" w:cs="宋体"/>
          <w:sz w:val="21"/>
          <w:szCs w:val="21"/>
          <w14:ligatures w14:val="standardContextual"/>
        </w:rPr>
        <w:t>.考古工作者在尤卡坦半岛北部的奇琴·伊察遗址，发现了一些重要的建筑物，如大金字塔、天文观象台、球场、大祭司冢、石柱群及武士神庙等。这些建筑物证明了，古代</w:t>
      </w:r>
    </w:p>
    <w:p>
      <w:pPr>
        <w:keepNext w:val="0"/>
        <w:keepLines w:val="0"/>
        <w:pageBreakBefore w:val="0"/>
        <w:tabs>
          <w:tab w:val="left" w:pos="4873"/>
        </w:tabs>
        <w:kinsoku/>
        <w:wordWrap/>
        <w:overflowPunct/>
        <w:topLinePunct w:val="0"/>
        <w:autoSpaceDE/>
        <w:autoSpaceDN/>
        <w:bidi w:val="0"/>
        <w:adjustRightInd/>
        <w:spacing w:after="0" w:line="360" w:lineRule="exact"/>
        <w:jc w:val="left"/>
        <w:textAlignment w:val="center"/>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A. 埃及人数学领域水平高</w:t>
      </w:r>
      <w:r>
        <w:rPr>
          <w:rFonts w:hint="eastAsia" w:ascii="宋体" w:hAnsi="宋体" w:eastAsia="宋体" w:cs="宋体"/>
          <w:sz w:val="21"/>
          <w:szCs w:val="21"/>
          <w:lang w:val="en-US" w:eastAsia="zh-CN"/>
          <w14:ligatures w14:val="standardContextual"/>
        </w:rPr>
        <w:t xml:space="preserve">                      </w:t>
      </w:r>
      <w:r>
        <w:rPr>
          <w:rFonts w:hint="eastAsia" w:ascii="宋体" w:hAnsi="宋体" w:eastAsia="宋体" w:cs="宋体"/>
          <w:sz w:val="21"/>
          <w:szCs w:val="21"/>
          <w14:ligatures w14:val="standardContextual"/>
        </w:rPr>
        <w:t>B. 阿兹特克人文化的神秘</w:t>
      </w:r>
    </w:p>
    <w:p>
      <w:pPr>
        <w:keepNext w:val="0"/>
        <w:keepLines w:val="0"/>
        <w:pageBreakBefore w:val="0"/>
        <w:tabs>
          <w:tab w:val="left" w:pos="4873"/>
        </w:tabs>
        <w:kinsoku/>
        <w:wordWrap/>
        <w:overflowPunct/>
        <w:topLinePunct w:val="0"/>
        <w:autoSpaceDE/>
        <w:autoSpaceDN/>
        <w:bidi w:val="0"/>
        <w:adjustRightInd/>
        <w:spacing w:after="0" w:line="360" w:lineRule="exact"/>
        <w:jc w:val="left"/>
        <w:textAlignment w:val="center"/>
        <w:rPr>
          <w:rFonts w:hint="eastAsia" w:ascii="宋体" w:hAnsi="宋体" w:eastAsia="宋体" w:cs="宋体"/>
          <w:sz w:val="21"/>
          <w:szCs w:val="21"/>
          <w14:ligatures w14:val="standardContextual"/>
        </w:rPr>
      </w:pPr>
      <w:r>
        <w:rPr>
          <w:rFonts w:hint="eastAsia" w:ascii="宋体" w:hAnsi="宋体" w:eastAsia="宋体" w:cs="宋体"/>
          <w:sz w:val="21"/>
          <w:szCs w:val="21"/>
          <w14:ligatures w14:val="standardContextual"/>
        </w:rPr>
        <w:t>C. 玛雅人创造出辉煌文明</w:t>
      </w:r>
      <w:r>
        <w:rPr>
          <w:rFonts w:hint="eastAsia" w:ascii="宋体" w:hAnsi="宋体" w:eastAsia="宋体" w:cs="宋体"/>
          <w:sz w:val="21"/>
          <w:szCs w:val="21"/>
          <w:lang w:val="en-US" w:eastAsia="zh-CN"/>
          <w14:ligatures w14:val="standardContextual"/>
        </w:rPr>
        <w:t xml:space="preserve">                      </w:t>
      </w:r>
      <w:r>
        <w:rPr>
          <w:rFonts w:hint="eastAsia" w:ascii="宋体" w:hAnsi="宋体" w:eastAsia="宋体" w:cs="宋体"/>
          <w:sz w:val="21"/>
          <w:szCs w:val="21"/>
          <w14:ligatures w14:val="standardContextual"/>
        </w:rPr>
        <w:t>D. 印加人高超的建筑艺术</w:t>
      </w:r>
    </w:p>
    <w:p>
      <w:pPr>
        <w:keepNext w:val="0"/>
        <w:keepLines w:val="0"/>
        <w:pageBreakBefore w:val="0"/>
        <w:kinsoku/>
        <w:wordWrap/>
        <w:overflowPunct/>
        <w:topLinePunct w:val="0"/>
        <w:autoSpaceDE/>
        <w:autoSpaceDN/>
        <w:bidi w:val="0"/>
        <w:adjustRightInd/>
        <w:spacing w:after="0" w:line="360" w:lineRule="exact"/>
        <w:jc w:val="left"/>
        <w:textAlignment w:val="center"/>
        <w:rPr>
          <w:rFonts w:hint="eastAsia" w:ascii="宋体" w:hAnsi="宋体" w:eastAsia="宋体" w:cs="宋体"/>
          <w:color w:val="000000"/>
          <w:sz w:val="21"/>
          <w:szCs w:val="21"/>
          <w14:ligatures w14:val="standardContextual"/>
        </w:rPr>
      </w:pPr>
      <w:r>
        <w:rPr>
          <w:rFonts w:hint="eastAsia" w:ascii="宋体" w:hAnsi="宋体" w:eastAsia="宋体" w:cs="宋体"/>
          <w:color w:val="000000"/>
          <w:sz w:val="21"/>
          <w:szCs w:val="21"/>
          <w:lang w:val="en-US" w:eastAsia="zh-CN"/>
          <w14:ligatures w14:val="standardContextual"/>
        </w:rPr>
        <w:t>6</w:t>
      </w:r>
      <w:r>
        <w:rPr>
          <w:rFonts w:hint="eastAsia" w:ascii="宋体" w:hAnsi="宋体" w:eastAsia="宋体" w:cs="宋体"/>
          <w:color w:val="000000"/>
          <w:sz w:val="21"/>
          <w:szCs w:val="21"/>
          <w14:ligatures w14:val="standardContextual"/>
        </w:rPr>
        <w:t>. 有学者认为：在封建社会里，“所有或大部分公共权力、义务与土地占有权难以分解地交织在一起，整个财政、军事和司法的统治制度都是私人财产法的部分”。该学者旨在强调中古西欧</w:t>
      </w:r>
    </w:p>
    <w:p>
      <w:pPr>
        <w:keepNext w:val="0"/>
        <w:keepLines w:val="0"/>
        <w:pageBreakBefore w:val="0"/>
        <w:kinsoku/>
        <w:wordWrap/>
        <w:overflowPunct/>
        <w:topLinePunct w:val="0"/>
        <w:autoSpaceDE/>
        <w:autoSpaceDN/>
        <w:bidi w:val="0"/>
        <w:adjustRightInd/>
        <w:spacing w:after="0" w:line="360" w:lineRule="exact"/>
        <w:jc w:val="left"/>
        <w:textAlignment w:val="center"/>
        <w:rPr>
          <w:rFonts w:hint="eastAsia" w:ascii="宋体" w:hAnsi="宋体" w:eastAsia="宋体" w:cs="宋体"/>
          <w:color w:val="000000"/>
          <w:sz w:val="21"/>
          <w:szCs w:val="21"/>
          <w14:ligatures w14:val="standardContextual"/>
        </w:rPr>
      </w:pPr>
      <w:r>
        <w:rPr>
          <w:rFonts w:hint="eastAsia" w:ascii="宋体" w:hAnsi="宋体" w:eastAsia="宋体" w:cs="宋体"/>
          <w:color w:val="000000"/>
          <w:sz w:val="21"/>
          <w:szCs w:val="21"/>
          <w14:ligatures w14:val="standardContextual"/>
        </w:rPr>
        <w:t xml:space="preserve">A. 各级封建主的权力和义务相对应             </w:t>
      </w:r>
      <w:r>
        <w:rPr>
          <w:rFonts w:hint="eastAsia" w:ascii="宋体" w:hAnsi="宋体" w:eastAsia="宋体" w:cs="宋体"/>
          <w:color w:val="000000"/>
          <w:sz w:val="21"/>
          <w:szCs w:val="21"/>
          <w:lang w:val="en-US" w:eastAsia="zh-CN"/>
          <w14:ligatures w14:val="standardContextual"/>
        </w:rPr>
        <w:t xml:space="preserve"> </w:t>
      </w:r>
      <w:r>
        <w:rPr>
          <w:rFonts w:hint="eastAsia" w:ascii="宋体" w:hAnsi="宋体" w:eastAsia="宋体" w:cs="宋体"/>
          <w:color w:val="000000"/>
          <w:sz w:val="21"/>
          <w:szCs w:val="21"/>
          <w14:ligatures w14:val="standardContextual"/>
        </w:rPr>
        <w:t>B. 封建主对农奴的剥削是基本特征</w:t>
      </w:r>
    </w:p>
    <w:p>
      <w:pPr>
        <w:keepNext w:val="0"/>
        <w:keepLines w:val="0"/>
        <w:pageBreakBefore w:val="0"/>
        <w:kinsoku/>
        <w:wordWrap/>
        <w:overflowPunct/>
        <w:topLinePunct w:val="0"/>
        <w:autoSpaceDE/>
        <w:autoSpaceDN/>
        <w:bidi w:val="0"/>
        <w:adjustRightInd/>
        <w:spacing w:after="0" w:line="360" w:lineRule="exact"/>
        <w:jc w:val="left"/>
        <w:textAlignment w:val="center"/>
        <w:rPr>
          <w:rFonts w:hint="eastAsia" w:ascii="宋体" w:hAnsi="宋体" w:eastAsia="宋体" w:cs="宋体"/>
          <w:color w:val="000000"/>
          <w:sz w:val="21"/>
          <w:szCs w:val="21"/>
          <w14:ligatures w14:val="standardContextual"/>
        </w:rPr>
      </w:pPr>
      <w:r>
        <w:rPr>
          <w:rFonts w:hint="eastAsia" w:ascii="宋体" w:hAnsi="宋体" w:eastAsia="宋体" w:cs="宋体"/>
          <w:sz w:val="21"/>
          <w:szCs w:val="21"/>
          <w14:ligatures w14:val="standardContextual"/>
        </w:rPr>
        <w:t xml:space="preserve">C. 封建土地所有权成为一切权力的基础  </w:t>
      </w:r>
      <w:r>
        <w:rPr>
          <w:rFonts w:hint="eastAsia" w:ascii="宋体" w:hAnsi="宋体" w:eastAsia="宋体" w:cs="宋体"/>
          <w:color w:val="FF0000"/>
          <w:sz w:val="21"/>
          <w:szCs w:val="21"/>
          <w14:ligatures w14:val="standardContextual"/>
        </w:rPr>
        <w:t xml:space="preserve">  </w:t>
      </w:r>
      <w:r>
        <w:rPr>
          <w:rFonts w:hint="eastAsia" w:ascii="宋体" w:hAnsi="宋体" w:eastAsia="宋体" w:cs="宋体"/>
          <w:color w:val="000000"/>
          <w:sz w:val="21"/>
          <w:szCs w:val="21"/>
          <w14:ligatures w14:val="standardContextual"/>
        </w:rPr>
        <w:t xml:space="preserve">      D. 封君封臣制度易导致分裂割据局面</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color w:val="000000"/>
          <w:kern w:val="2"/>
          <w:sz w:val="21"/>
          <w:szCs w:val="21"/>
          <w:lang w:val="en-US" w:eastAsia="zh-CN" w:bidi="ar-SA"/>
          <w14:ligatures w14:val="none"/>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color w:val="000000"/>
          <w:kern w:val="2"/>
          <w:sz w:val="21"/>
          <w:szCs w:val="21"/>
          <w:lang w:val="en-US" w:eastAsia="zh-CN" w:bidi="ar-SA"/>
          <w14:ligatures w14:val="none"/>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color w:val="000000"/>
          <w:kern w:val="2"/>
          <w:sz w:val="21"/>
          <w:szCs w:val="21"/>
          <w:lang w:val="en-US" w:eastAsia="zh-CN" w:bidi="ar-SA"/>
          <w14:ligatures w14:val="none"/>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color w:val="000000"/>
          <w:kern w:val="2"/>
          <w:sz w:val="21"/>
          <w:szCs w:val="21"/>
          <w:lang w:val="en-US" w:eastAsia="zh-CN" w:bidi="ar-SA"/>
          <w14:ligatures w14:val="none"/>
        </w:rPr>
        <w:t>7</w:t>
      </w:r>
      <w:r>
        <w:rPr>
          <w:rFonts w:hint="eastAsia" w:ascii="宋体" w:hAnsi="宋体" w:eastAsia="宋体" w:cs="宋体"/>
          <w:kern w:val="2"/>
          <w:sz w:val="21"/>
          <w:szCs w:val="21"/>
          <w:lang w:val="en-US" w:eastAsia="zh-CN" w:bidi="ar-SA"/>
          <w14:ligatures w14:val="none"/>
        </w:rPr>
        <w:t>.</w:t>
      </w:r>
      <w:r>
        <w:rPr>
          <w:rFonts w:hint="eastAsia" w:ascii="宋体" w:hAnsi="宋体" w:eastAsia="宋体" w:cs="宋体"/>
          <w:kern w:val="2"/>
          <w:sz w:val="21"/>
          <w:szCs w:val="21"/>
          <w:lang w:val="en-US" w:eastAsia="zh-CN" w:bidi="ar-SA"/>
        </w:rPr>
        <w:t>斯大林在1926年提出，苏联建设工业化的资金来源，不能像英国靠掠夺殖民地收集“追加的”资本，也不能像德国靠在普法战争后索取赔偿，更不能走沙皇俄国靠接受奴役性条件获得外国贷款，而是要靠苏联国内积累解决资金问题。因此，苏维埃当局</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A．挫伤了工人生产积极性                      B．利用市场货币关系</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kern w:val="2"/>
          <w:sz w:val="21"/>
          <w:szCs w:val="21"/>
          <w:lang w:val="en-US" w:eastAsia="zh-CN" w:bidi="ar-SA"/>
        </w:rPr>
        <w:t>C．牺牲了农村和农民利益                      D．实行了余粮收集制</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14:ligatures w14:val="none"/>
        </w:rPr>
        <w:t>8</w:t>
      </w:r>
      <w:r>
        <w:rPr>
          <w:rFonts w:hint="eastAsia" w:ascii="宋体" w:hAnsi="宋体" w:eastAsia="宋体" w:cs="宋体"/>
          <w:sz w:val="21"/>
          <w:szCs w:val="21"/>
          <w14:ligatures w14:val="none"/>
        </w:rPr>
        <w:t>．1873年，业余考古学家海因里希·施里曼宣布，他找到了《荷马史诗》中的特洛伊。在荷马到底是谁还有所争议的情况下，施里曼坚信这位诗人所传承的古老神话，根据其创作出的文本开始发掘工作，最终找到了特洛伊。由此可见</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 历史研究需要多重考证</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 个人意志影响历史走向</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 考古研究依赖神话故事</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D. 考古发掘印证古代传说</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有学者指出，苏俄战时共产主义政策“实行小农经济的共耕制和集体化，实现了农业经济的社会主义转化；取消私人贸易，实现了商业的社会主义化；将工业集中和国有化，实现了社会主义工业化的构建”。这说明战时共产主义政策</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A．塑造了苏维埃政权的权威                    B．提高了工农业生产的效益</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C．始终发挥积极有效的作用                    D．践行了社会主义基本原则</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有人说，“对于苏俄农民而言，1920年的秋天阴云密布，1922年的春天阳光灿烂”。出现这种变化是因为</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A．农民获得土地所有权                        B．国家实行实物配给制</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C．农产品收购制代替义务交售制                D．国家与农民的关系得到重新调整</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ascii="宋体" w:hAnsi="宋体" w:eastAsia="宋体" w:cs="宋体"/>
          <w:sz w:val="21"/>
          <w:szCs w:val="21"/>
        </w:rPr>
        <w:t>苏联(俄)走向社会主义经历了长期的探索。阅读材料，完成下列要求。</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材料一　我们计划(说我们计划欠周地设想也许较确切)用无产阶级国家直接下命令的办法在一个小农国家里按共产主义原则来调整国家的产品生产和分配。现实生活说明我们错了……三四年来我们稍稍学会了实行急剧的转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right"/>
        <w:rPr>
          <w:rFonts w:hint="eastAsia" w:ascii="宋体" w:hAnsi="宋体" w:eastAsia="宋体" w:cs="宋体"/>
          <w:sz w:val="21"/>
          <w:szCs w:val="21"/>
        </w:rPr>
      </w:pPr>
      <w:r>
        <w:rPr>
          <w:rFonts w:hint="eastAsia" w:ascii="宋体" w:hAnsi="宋体" w:eastAsia="宋体" w:cs="宋体"/>
          <w:sz w:val="21"/>
          <w:szCs w:val="21"/>
        </w:rPr>
        <w:t>——列宁《十月革命四周年》《列宁全集》第四十二卷</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材料二　经过半年时间的实践，列宁由否定商业到承认商业，最后号召共产党员学会经商做生意。然而，他的继任者多数对新经济政策的实质并不理解，把它看作是暂时的退却。</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right"/>
        <w:rPr>
          <w:rFonts w:hint="eastAsia" w:ascii="宋体" w:hAnsi="宋体" w:eastAsia="宋体" w:cs="宋体"/>
          <w:sz w:val="21"/>
          <w:szCs w:val="21"/>
        </w:rPr>
      </w:pPr>
      <w:r>
        <w:rPr>
          <w:rFonts w:hint="eastAsia" w:ascii="宋体" w:hAnsi="宋体" w:eastAsia="宋体" w:cs="宋体"/>
          <w:sz w:val="21"/>
          <w:szCs w:val="21"/>
        </w:rPr>
        <w:t>——摘编自沈志华等《苏联历史专题研究》</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材料三　在经过相当大的动摇之后，斯大林决定放弃新经济政策，支持工业和农业都由莫斯科控制和管理的中央集权经济。这不仅意味着政府对工厂的继续经营管理——像战时共产主义时期的情况一样，而且意味着政府通过农民土地集体化对农业的控制。</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right"/>
        <w:rPr>
          <w:rFonts w:hint="eastAsia" w:ascii="宋体" w:hAnsi="宋体" w:eastAsia="宋体" w:cs="宋体"/>
          <w:sz w:val="21"/>
          <w:szCs w:val="21"/>
        </w:rPr>
      </w:pPr>
      <w:r>
        <w:rPr>
          <w:rFonts w:hint="eastAsia" w:ascii="宋体" w:hAnsi="宋体" w:eastAsia="宋体" w:cs="宋体"/>
          <w:sz w:val="21"/>
          <w:szCs w:val="21"/>
        </w:rPr>
        <w:t>——[美]斯塔夫里阿诺斯《全球通史(下册)》</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(1)综合上述材料并结合所学知识，指出苏联(俄)探索通向社会主义的过程中，先后出台的三大经济政策及其核心特征。(8分)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(2)据材料一、三并结合所学知识，评述两大经济政策的共同影响。(7分)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下图是1931年苏联的一幅宣传画。苏联体育运动委员会明确指出“劳卫制”是国家的一项根本体育制度，要求公民从7到60岁都要接受跑步、滑雪、手榴弹、射击、越野等十六个军事项目训练，只有五个项目合格才能报考大学、招工、参军。这表明当时苏联</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drawing>
          <wp:anchor distT="0" distB="0" distL="114300" distR="114300" simplePos="0" relativeHeight="251661312" behindDoc="0" locked="0" layoutInCell="1" allowOverlap="1">
            <wp:simplePos x="0" y="0"/>
            <wp:positionH relativeFrom="column">
              <wp:posOffset>762000</wp:posOffset>
            </wp:positionH>
            <wp:positionV relativeFrom="paragraph">
              <wp:posOffset>87630</wp:posOffset>
            </wp:positionV>
            <wp:extent cx="953770" cy="1223010"/>
            <wp:effectExtent l="0" t="0" r="17780" b="1524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r:link="rId7"/>
                    <a:stretch>
                      <a:fillRect/>
                    </a:stretch>
                  </pic:blipFill>
                  <pic:spPr>
                    <a:xfrm>
                      <a:off x="0" y="0"/>
                      <a:ext cx="953770" cy="1223010"/>
                    </a:xfrm>
                    <a:prstGeom prst="rect">
                      <a:avLst/>
                    </a:prstGeom>
                    <a:noFill/>
                    <a:ln>
                      <a:noFill/>
                    </a:ln>
                  </pic:spPr>
                </pic:pic>
              </a:graphicData>
            </a:graphic>
          </wp:anchor>
        </w:drawing>
      </w:r>
      <w:r>
        <w:rPr>
          <w:rFonts w:hint="eastAsia" w:ascii="宋体" w:hAnsi="宋体" w:eastAsia="宋体" w:cs="宋体"/>
          <w:kern w:val="2"/>
          <w:sz w:val="21"/>
          <w:szCs w:val="21"/>
          <w:lang w:val="en-US" w:eastAsia="zh-CN" w:bidi="ar-SA"/>
        </w:rPr>
        <w:t>A．形成了高度集中的苏联模式                  B．体育锻炼已经成为时代风尚</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C．基本上实现了社会主义工业化                D．关注公民体质服务生产国防</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rPr>
        <w:t>2.</w:t>
      </w:r>
      <w:r>
        <w:rPr>
          <w:rFonts w:hint="eastAsia" w:ascii="宋体" w:hAnsi="宋体" w:eastAsia="宋体" w:cs="宋体"/>
          <w:sz w:val="21"/>
          <w:szCs w:val="21"/>
          <w14:ligatures w14:val="none"/>
        </w:rPr>
        <w:t>《世界史纲》中写道：“亚历山大去世以前，尤其是在他去世以后，人们有时间对他进行考虑时，关于一个世界性的法律和组织的想法在人们心目中已是一个切实可行的概念了。”作者意在说明，亚历山大远征</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 扩大了希腊文化影响</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 促进了东西方文化交汇</w:t>
      </w:r>
    </w:p>
    <w:p>
      <w:pPr>
        <w:keepNext w:val="0"/>
        <w:keepLines w:val="0"/>
        <w:pageBreakBefore w:val="0"/>
        <w:kinsoku/>
        <w:wordWrap/>
        <w:overflowPunct/>
        <w:topLinePunct w:val="0"/>
        <w:autoSpaceDE/>
        <w:autoSpaceDN/>
        <w:bidi w:val="0"/>
        <w:adjustRightInd/>
        <w:spacing w:after="0"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 改变了人们的世界观</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D. 加强了世界各地的联系</w:t>
      </w:r>
    </w:p>
    <w:p>
      <w:pPr>
        <w:keepNext w:val="0"/>
        <w:keepLines w:val="0"/>
        <w:pageBreakBefore w:val="0"/>
        <w:tabs>
          <w:tab w:val="left" w:pos="2075"/>
          <w:tab w:val="left" w:pos="4156"/>
          <w:tab w:val="left" w:pos="6231"/>
        </w:tabs>
        <w:kinsoku/>
        <w:wordWrap/>
        <w:overflowPunct/>
        <w:topLinePunct w:val="0"/>
        <w:autoSpaceDE/>
        <w:autoSpaceDN/>
        <w:bidi w:val="0"/>
        <w:adjustRightInd/>
        <w:spacing w:after="0" w:line="360" w:lineRule="exact"/>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sz w:val="21"/>
          <w:szCs w:val="21"/>
        </w:rPr>
        <w:t>.12世纪中叶，英国亨利二世出台了“盾牌钱”政策，即允许一部分骑士交纳代役钱——盾牌钱，以免除每年对国王负担的40天军役，国王用此项收入招募常备雇佣军。英国“盾牌钱”政策的出台</w:t>
      </w:r>
    </w:p>
    <w:p>
      <w:pPr>
        <w:keepNext w:val="0"/>
        <w:keepLines w:val="0"/>
        <w:pageBreakBefore w:val="0"/>
        <w:tabs>
          <w:tab w:val="left" w:pos="4873"/>
        </w:tabs>
        <w:kinsoku/>
        <w:wordWrap/>
        <w:overflowPunct/>
        <w:topLinePunct w:val="0"/>
        <w:autoSpaceDE/>
        <w:autoSpaceDN/>
        <w:bidi w:val="0"/>
        <w:adjustRightInd/>
        <w:spacing w:after="0"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A. 表明封君封臣制度瓦解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推动了工商业城市兴起</w:t>
      </w:r>
    </w:p>
    <w:p>
      <w:pPr>
        <w:keepNext w:val="0"/>
        <w:keepLines w:val="0"/>
        <w:pageBreakBefore w:val="0"/>
        <w:tabs>
          <w:tab w:val="left" w:pos="4873"/>
        </w:tabs>
        <w:kinsoku/>
        <w:wordWrap/>
        <w:overflowPunct/>
        <w:topLinePunct w:val="0"/>
        <w:autoSpaceDE/>
        <w:autoSpaceDN/>
        <w:bidi w:val="0"/>
        <w:adjustRightInd/>
        <w:spacing w:after="0" w:line="360" w:lineRule="exact"/>
        <w:jc w:val="left"/>
        <w:textAlignment w:val="center"/>
        <w:rPr>
          <w:rFonts w:hint="eastAsia" w:ascii="宋体" w:hAnsi="宋体" w:eastAsia="宋体" w:cs="宋体"/>
          <w:sz w:val="21"/>
          <w:szCs w:val="21"/>
        </w:rPr>
      </w:pPr>
      <w:r>
        <w:rPr>
          <w:rFonts w:hint="eastAsia" w:ascii="宋体" w:hAnsi="宋体" w:eastAsia="宋体" w:cs="宋体"/>
          <w:sz w:val="21"/>
          <w:szCs w:val="21"/>
        </w:rPr>
        <w:t>C. 有利于封建王权的加强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 加速资本主义原始积累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4．“16世纪早期和中期的几十年间，欧洲人消费的胡椒和香料只有一半是葡萄牙商船运来的，其余的是通过红海到开罗，再到地中海的商路运来的，这是葡萄牙势力从来无法染指的路线。”材料反映出</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A．地中海贸易仍具有绝对优越性           </w:t>
      </w:r>
      <w:r>
        <w:rPr>
          <w:rFonts w:hint="eastAsia" w:hAnsi="宋体" w:eastAsia="宋体" w:cs="宋体"/>
          <w:sz w:val="21"/>
          <w:szCs w:val="21"/>
          <w:lang w:val="en-US" w:eastAsia="zh-CN"/>
        </w:rPr>
        <w:t xml:space="preserve">     </w:t>
      </w:r>
      <w:r>
        <w:rPr>
          <w:rFonts w:hint="eastAsia" w:ascii="宋体" w:hAnsi="宋体" w:eastAsia="宋体" w:cs="宋体"/>
          <w:sz w:val="21"/>
          <w:szCs w:val="21"/>
        </w:rPr>
        <w:t>B．葡萄牙垄断了东西方贸易商路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C．贸易中心已转移到大西洋沿岸           </w:t>
      </w:r>
      <w:r>
        <w:rPr>
          <w:rFonts w:hint="eastAsia" w:hAnsi="宋体" w:eastAsia="宋体" w:cs="宋体"/>
          <w:sz w:val="21"/>
          <w:szCs w:val="21"/>
          <w:lang w:val="en-US" w:eastAsia="zh-CN"/>
        </w:rPr>
        <w:t xml:space="preserve">     </w:t>
      </w:r>
      <w:r>
        <w:rPr>
          <w:rFonts w:hint="eastAsia" w:ascii="宋体" w:hAnsi="宋体" w:eastAsia="宋体" w:cs="宋体"/>
          <w:sz w:val="21"/>
          <w:szCs w:val="21"/>
        </w:rPr>
        <w:t>D．传统商路依旧发挥着重要作用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5．1935年，苏联首先取消了面包、面粉、米的配给制；1936年初，工业品供应也逐渐取消配给制。1937年与1932年相比，零售商品流转渠道供应的重要日用工业品和食品增长明显，如砂糖增长1.92倍，灌肠和熏制食品增长3.9倍，靴子增长1.18倍，自行车增长3.2倍，手表增长7.2倍。据此可知，此时的苏联</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A．农轻重比例结构已趋于合理</w:t>
      </w:r>
      <w:r>
        <w:rPr>
          <w:rFonts w:hint="eastAsia" w:hAnsi="宋体" w:eastAsia="宋体" w:cs="宋体"/>
          <w:sz w:val="21"/>
          <w:szCs w:val="21"/>
          <w:lang w:val="en-US" w:eastAsia="zh-CN"/>
        </w:rPr>
        <w:t xml:space="preserve">                  </w:t>
      </w:r>
      <w:r>
        <w:rPr>
          <w:rFonts w:hint="eastAsia" w:ascii="宋体" w:hAnsi="宋体" w:eastAsia="宋体" w:cs="宋体"/>
          <w:sz w:val="21"/>
          <w:szCs w:val="21"/>
        </w:rPr>
        <w:t>B．工业发展促进了民生的改善</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C．运用市场规律推动经济发展</w:t>
      </w:r>
      <w:r>
        <w:rPr>
          <w:rFonts w:hint="eastAsia" w:hAnsi="宋体" w:eastAsia="宋体" w:cs="宋体"/>
          <w:sz w:val="21"/>
          <w:szCs w:val="21"/>
          <w:lang w:val="en-US" w:eastAsia="zh-CN"/>
        </w:rPr>
        <w:t xml:space="preserve">                  </w:t>
      </w:r>
      <w:r>
        <w:rPr>
          <w:rFonts w:hint="eastAsia" w:ascii="宋体" w:hAnsi="宋体" w:eastAsia="宋体" w:cs="宋体"/>
          <w:sz w:val="21"/>
          <w:szCs w:val="21"/>
        </w:rPr>
        <w:t>D．人们的生产积极性空前提高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drawing>
          <wp:anchor distT="0" distB="0" distL="114300" distR="114300" simplePos="0" relativeHeight="251662336" behindDoc="0" locked="0" layoutInCell="1" allowOverlap="1">
            <wp:simplePos x="0" y="0"/>
            <wp:positionH relativeFrom="column">
              <wp:posOffset>238125</wp:posOffset>
            </wp:positionH>
            <wp:positionV relativeFrom="paragraph">
              <wp:posOffset>516255</wp:posOffset>
            </wp:positionV>
            <wp:extent cx="2877820" cy="751840"/>
            <wp:effectExtent l="0" t="0" r="17780" b="10160"/>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r:link="rId9"/>
                    <a:stretch>
                      <a:fillRect/>
                    </a:stretch>
                  </pic:blipFill>
                  <pic:spPr>
                    <a:xfrm>
                      <a:off x="0" y="0"/>
                      <a:ext cx="2877820" cy="751840"/>
                    </a:xfrm>
                    <a:prstGeom prst="rect">
                      <a:avLst/>
                    </a:prstGeom>
                    <a:noFill/>
                    <a:ln>
                      <a:noFill/>
                    </a:ln>
                  </pic:spPr>
                </pic:pic>
              </a:graphicData>
            </a:graphic>
          </wp:anchor>
        </w:drawing>
      </w:r>
      <w:r>
        <w:rPr>
          <w:rFonts w:hint="eastAsia" w:ascii="宋体" w:hAnsi="宋体" w:eastAsia="宋体" w:cs="宋体"/>
          <w:sz w:val="21"/>
          <w:szCs w:val="21"/>
        </w:rPr>
        <w:t>6．下图为 1929—1938 年间美、苏、德、英、法四国在世界制造业总产量中所占份额的比重对比状况 (%)。由此可见，当时苏联</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A．重工业逐渐占据主导地位                    B．计划经济显现出一定优势</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C．农业集体化程度不断提升                    D．率先摆脱经济危机的困扰</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21A60ACA"/>
    <w:rsid w:val="26B63DB6"/>
    <w:rsid w:val="5B1D0DCE"/>
    <w:rsid w:val="694057AB"/>
    <w:rsid w:val="70A251C5"/>
    <w:rsid w:val="7335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 w:type="paragraph" w:customStyle="1" w:styleId="7">
    <w:name w:val="试卷-单选题-试题-题目"/>
    <w:basedOn w:val="1"/>
    <w:autoRedefine/>
    <w:qFormat/>
    <w:uiPriority w:val="0"/>
    <w:pPr>
      <w:spacing w:line="360" w:lineRule="auto"/>
      <w:jc w:val="left"/>
    </w:pPr>
    <w:rPr>
      <w:szCs w:val="20"/>
    </w:rPr>
  </w:style>
  <w:style w:type="paragraph" w:customStyle="1" w:styleId="8">
    <w:name w:val="试卷-单选题-试题-答案"/>
    <w:basedOn w:val="1"/>
    <w:autoRedefine/>
    <w:qFormat/>
    <w:uiPriority w:val="0"/>
    <w:pPr>
      <w:spacing w:line="360" w:lineRule="auto"/>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7-20.TIF" TargetMode="External"/><Relationship Id="rId8" Type="http://schemas.openxmlformats.org/officeDocument/2006/relationships/image" Target="media/image4.png"/><Relationship Id="rId7" Type="http://schemas.openxmlformats.org/officeDocument/2006/relationships/image" Target="7-18.TIF" TargetMode="Externa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2024-05-12T23:42:18Z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