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江苏省仪征中学2022—2023学年度第一学期高一历史学科作业</w:t>
      </w:r>
    </w:p>
    <w:p>
      <w:pPr>
        <w:spacing w:line="320" w:lineRule="exact"/>
        <w:jc w:val="center"/>
        <w:rPr>
          <w:rFonts w:cs="楷体" w:asciiTheme="minorEastAsia" w:hAnsiTheme="minorEastAsia"/>
          <w:sz w:val="24"/>
          <w:szCs w:val="24"/>
        </w:rPr>
      </w:pPr>
      <w:r>
        <w:rPr>
          <w:rFonts w:hint="eastAsia" w:asciiTheme="minorEastAsia" w:hAnsiTheme="minorEastAsia"/>
          <w:b/>
          <w:bCs/>
          <w:sz w:val="28"/>
        </w:rPr>
        <w:t>第20课  北洋军阀统治时期的政治、经济与文化</w:t>
      </w:r>
    </w:p>
    <w:p>
      <w:pPr>
        <w:spacing w:line="320" w:lineRule="exact"/>
        <w:rPr>
          <w:rFonts w:cs="楷体" w:asciiTheme="minorEastAsia" w:hAnsiTheme="minorEastAsia"/>
          <w:sz w:val="24"/>
          <w:szCs w:val="24"/>
        </w:rPr>
      </w:pPr>
      <w:r>
        <w:rPr>
          <w:rFonts w:hint="eastAsia" w:cs="楷体" w:asciiTheme="minorEastAsia" w:hAnsiTheme="minorEastAsia"/>
          <w:sz w:val="24"/>
          <w:szCs w:val="24"/>
        </w:rPr>
        <w:t>班级：________姓名：________学号：________时间：________作业时长：20分钟</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一、选择题</w:t>
      </w:r>
    </w:p>
    <w:p>
      <w:pPr>
        <w:jc w:val="left"/>
        <w:textAlignment w:val="center"/>
        <w:rPr>
          <w:rFonts w:asciiTheme="minorEastAsia" w:hAnsiTheme="minorEastAsia"/>
        </w:rPr>
      </w:pPr>
      <w:r>
        <w:rPr>
          <w:rFonts w:hint="eastAsia" w:asciiTheme="minorEastAsia" w:hAnsiTheme="minorEastAsia"/>
        </w:rPr>
        <w:t>（    ）</w:t>
      </w:r>
      <w:r>
        <w:rPr>
          <w:rFonts w:asciiTheme="minorEastAsia" w:hAnsiTheme="minorEastAsia"/>
        </w:rPr>
        <w:t>1</w:t>
      </w:r>
      <w:r>
        <w:rPr>
          <w:rFonts w:hint="eastAsia" w:asciiTheme="minorEastAsia" w:hAnsiTheme="minorEastAsia"/>
        </w:rPr>
        <w:t>.</w:t>
      </w:r>
      <w:r>
        <w:rPr>
          <w:rFonts w:asciiTheme="minorEastAsia" w:hAnsiTheme="minorEastAsia"/>
        </w:rPr>
        <w:t>袁世凯最终于1915年5月25日被迫签订不平等的“中日民四条约”。对此理解正确的是</w:t>
      </w:r>
    </w:p>
    <w:p>
      <w:pPr>
        <w:ind w:firstLine="840" w:firstLineChars="400"/>
        <w:jc w:val="left"/>
        <w:textAlignment w:val="center"/>
        <w:rPr>
          <w:rFonts w:asciiTheme="minorEastAsia" w:hAnsiTheme="minorEastAsia"/>
        </w:rPr>
      </w:pPr>
      <w:r>
        <w:rPr>
          <w:rFonts w:asciiTheme="minorEastAsia" w:hAnsiTheme="minorEastAsia"/>
        </w:rPr>
        <w:t>①一战为日本侵华提供了有利机会②“民四”指的是民国四年</w:t>
      </w:r>
    </w:p>
    <w:p>
      <w:pPr>
        <w:ind w:firstLine="840" w:firstLineChars="400"/>
        <w:jc w:val="left"/>
        <w:textAlignment w:val="center"/>
        <w:rPr>
          <w:rFonts w:asciiTheme="minorEastAsia" w:hAnsiTheme="minorEastAsia"/>
        </w:rPr>
      </w:pPr>
      <w:r>
        <w:rPr>
          <w:rFonts w:asciiTheme="minorEastAsia" w:hAnsiTheme="minorEastAsia"/>
        </w:rPr>
        <w:t>③是五四运动爆发的直接原因④袁世凯换取了日本的支持</w:t>
      </w:r>
    </w:p>
    <w:p>
      <w:pPr>
        <w:tabs>
          <w:tab w:val="left" w:pos="840"/>
          <w:tab w:val="left" w:pos="2310"/>
          <w:tab w:val="left" w:pos="2940"/>
          <w:tab w:val="left" w:pos="4620"/>
          <w:tab w:val="left" w:pos="5040"/>
          <w:tab w:val="left" w:pos="6930"/>
        </w:tabs>
        <w:ind w:firstLine="840" w:firstLineChars="400"/>
        <w:jc w:val="left"/>
        <w:textAlignment w:val="center"/>
        <w:rPr>
          <w:rFonts w:asciiTheme="minorEastAsia" w:hAnsiTheme="minorEastAsia"/>
        </w:rPr>
      </w:pPr>
      <w:r>
        <w:rPr>
          <w:rFonts w:asciiTheme="minorEastAsia" w:hAnsiTheme="minorEastAsia"/>
        </w:rPr>
        <w:t>A．①②③</w:t>
      </w:r>
      <w:r>
        <w:rPr>
          <w:rFonts w:asciiTheme="minorEastAsia" w:hAnsiTheme="minorEastAsia"/>
        </w:rPr>
        <w:tab/>
      </w:r>
      <w:r>
        <w:rPr>
          <w:rFonts w:asciiTheme="minorEastAsia" w:hAnsiTheme="minorEastAsia"/>
        </w:rPr>
        <w:tab/>
      </w:r>
      <w:r>
        <w:rPr>
          <w:rFonts w:asciiTheme="minorEastAsia" w:hAnsiTheme="minorEastAsia"/>
        </w:rPr>
        <w:t>B．①②④</w:t>
      </w:r>
      <w:r>
        <w:rPr>
          <w:rFonts w:asciiTheme="minorEastAsia" w:hAnsiTheme="minorEastAsia"/>
        </w:rPr>
        <w:tab/>
      </w:r>
      <w:r>
        <w:rPr>
          <w:rFonts w:asciiTheme="minorEastAsia" w:hAnsiTheme="minorEastAsia"/>
        </w:rPr>
        <w:tab/>
      </w:r>
      <w:r>
        <w:rPr>
          <w:rFonts w:asciiTheme="minorEastAsia" w:hAnsiTheme="minorEastAsia"/>
        </w:rPr>
        <w:t>C．①③④</w:t>
      </w:r>
      <w:r>
        <w:rPr>
          <w:rFonts w:asciiTheme="minorEastAsia" w:hAnsiTheme="minorEastAsia"/>
        </w:rPr>
        <w:tab/>
      </w:r>
      <w:r>
        <w:rPr>
          <w:rFonts w:asciiTheme="minorEastAsia" w:hAnsiTheme="minorEastAsia"/>
        </w:rPr>
        <w:tab/>
      </w:r>
      <w:r>
        <w:rPr>
          <w:rFonts w:asciiTheme="minorEastAsia" w:hAnsiTheme="minorEastAsia"/>
        </w:rPr>
        <w:t>D．②③④</w:t>
      </w:r>
    </w:p>
    <w:p>
      <w:pPr>
        <w:jc w:val="left"/>
        <w:textAlignment w:val="center"/>
        <w:rPr>
          <w:rFonts w:asciiTheme="minorEastAsia" w:hAnsiTheme="minorEastAsia"/>
        </w:rPr>
      </w:pPr>
      <w:r>
        <w:rPr>
          <w:rFonts w:asciiTheme="minorEastAsia" w:hAnsiTheme="minorEastAsia"/>
        </w:rPr>
        <w:drawing>
          <wp:anchor distT="0" distB="0" distL="114300" distR="114300" simplePos="0" relativeHeight="251660288" behindDoc="1" locked="0" layoutInCell="1" allowOverlap="1">
            <wp:simplePos x="0" y="0"/>
            <wp:positionH relativeFrom="column">
              <wp:posOffset>3876040</wp:posOffset>
            </wp:positionH>
            <wp:positionV relativeFrom="paragraph">
              <wp:posOffset>68580</wp:posOffset>
            </wp:positionV>
            <wp:extent cx="2415540" cy="1362710"/>
            <wp:effectExtent l="0" t="0" r="3810" b="8890"/>
            <wp:wrapTight wrapText="bothSides">
              <wp:wrapPolygon>
                <wp:start x="0" y="0"/>
                <wp:lineTo x="0" y="21439"/>
                <wp:lineTo x="21464" y="21439"/>
                <wp:lineTo x="2146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15540" cy="1362710"/>
                    </a:xfrm>
                    <a:prstGeom prst="rect">
                      <a:avLst/>
                    </a:prstGeom>
                  </pic:spPr>
                </pic:pic>
              </a:graphicData>
            </a:graphic>
          </wp:anchor>
        </w:drawing>
      </w:r>
      <w:r>
        <w:rPr>
          <w:rFonts w:hint="eastAsia" w:asciiTheme="minorEastAsia" w:hAnsiTheme="minorEastAsia"/>
        </w:rPr>
        <w:t>（    ）2.</w:t>
      </w:r>
      <w:r>
        <w:rPr>
          <w:rFonts w:asciiTheme="minorEastAsia" w:hAnsiTheme="minorEastAsia"/>
        </w:rPr>
        <w:t>档案馆中的资料蕴含丰富的历史信息。</w:t>
      </w:r>
      <w:r>
        <w:rPr>
          <w:rFonts w:hint="eastAsia" w:asciiTheme="minorEastAsia" w:hAnsiTheme="minorEastAsia"/>
        </w:rPr>
        <w:t>右</w:t>
      </w:r>
      <w:r>
        <w:rPr>
          <w:rFonts w:asciiTheme="minorEastAsia" w:hAnsiTheme="minorEastAsia"/>
        </w:rPr>
        <w:t>图为云南省档案馆展出的“护国公债”图片，通过该图片可以了解</w:t>
      </w:r>
    </w:p>
    <w:p>
      <w:pPr>
        <w:tabs>
          <w:tab w:val="left" w:pos="840"/>
          <w:tab w:val="left" w:pos="2310"/>
          <w:tab w:val="left" w:pos="2940"/>
          <w:tab w:val="left" w:pos="4620"/>
          <w:tab w:val="left" w:pos="5040"/>
          <w:tab w:val="left" w:pos="6930"/>
        </w:tabs>
        <w:ind w:firstLine="840" w:firstLineChars="400"/>
        <w:jc w:val="left"/>
        <w:textAlignment w:val="center"/>
        <w:rPr>
          <w:rFonts w:asciiTheme="minorEastAsia" w:hAnsiTheme="minorEastAsia"/>
        </w:rPr>
      </w:pPr>
      <w:r>
        <w:rPr>
          <w:rFonts w:asciiTheme="minorEastAsia" w:hAnsiTheme="minorEastAsia"/>
        </w:rPr>
        <w:t>A．国民革命</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jc w:val="left"/>
        <w:textAlignment w:val="center"/>
        <w:rPr>
          <w:rFonts w:asciiTheme="minorEastAsia" w:hAnsiTheme="minorEastAsia"/>
        </w:rPr>
      </w:pPr>
      <w:r>
        <w:rPr>
          <w:rFonts w:asciiTheme="minorEastAsia" w:hAnsiTheme="minorEastAsia"/>
        </w:rPr>
        <w:t>B．南昌起义</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jc w:val="left"/>
        <w:textAlignment w:val="center"/>
        <w:rPr>
          <w:rFonts w:asciiTheme="minorEastAsia" w:hAnsiTheme="minorEastAsia"/>
        </w:rPr>
      </w:pPr>
      <w:r>
        <w:rPr>
          <w:rFonts w:asciiTheme="minorEastAsia" w:hAnsiTheme="minorEastAsia"/>
        </w:rPr>
        <w:t>C．护国运动</w:t>
      </w:r>
      <w:r>
        <w:rPr>
          <w:rFonts w:asciiTheme="minorEastAsia" w:hAnsiTheme="minorEastAsia"/>
        </w:rPr>
        <w:tab/>
      </w:r>
    </w:p>
    <w:p>
      <w:pPr>
        <w:tabs>
          <w:tab w:val="left" w:pos="840"/>
          <w:tab w:val="left" w:pos="2310"/>
          <w:tab w:val="left" w:pos="2940"/>
          <w:tab w:val="left" w:pos="4620"/>
          <w:tab w:val="left" w:pos="5040"/>
          <w:tab w:val="left" w:pos="6930"/>
        </w:tabs>
        <w:ind w:firstLine="840" w:firstLineChars="400"/>
        <w:jc w:val="left"/>
        <w:textAlignment w:val="center"/>
        <w:rPr>
          <w:rFonts w:asciiTheme="minorEastAsia" w:hAnsiTheme="minorEastAsia"/>
        </w:rPr>
      </w:pPr>
      <w:r>
        <w:rPr>
          <w:rFonts w:asciiTheme="minorEastAsia" w:hAnsiTheme="minorEastAsia"/>
        </w:rPr>
        <w:t>D．二次革命</w:t>
      </w:r>
    </w:p>
    <w:p>
      <w:pPr>
        <w:pStyle w:val="2"/>
        <w:rPr>
          <w:rFonts w:cs="Times New Roman" w:asciiTheme="minorEastAsia" w:hAnsiTheme="minorEastAsia"/>
        </w:rPr>
      </w:pPr>
      <w:r>
        <w:rPr>
          <w:rFonts w:hint="eastAsia" w:cs="Times New Roman" w:asciiTheme="minorEastAsia" w:hAnsiTheme="minorEastAsia" w:eastAsiaTheme="minorEastAsia"/>
        </w:rPr>
        <w:t>（    ）3.</w:t>
      </w:r>
      <w:r>
        <w:rPr>
          <w:rFonts w:cs="Times New Roman" w:asciiTheme="minorEastAsia" w:hAnsiTheme="minorEastAsia"/>
        </w:rPr>
        <w:t>《申报》曾载：“今之时局……中央政府之对于各省，犹东周之对于诸侯也。……皖、直交哄，滇、蜀不靖，犹诸侯相侵阀也。”“今之时局”当指</w:t>
      </w:r>
    </w:p>
    <w:p>
      <w:pPr>
        <w:pStyle w:val="2"/>
        <w:tabs>
          <w:tab w:val="left" w:pos="840"/>
          <w:tab w:val="left" w:pos="2310"/>
          <w:tab w:val="left" w:pos="2940"/>
          <w:tab w:val="left" w:pos="4620"/>
          <w:tab w:val="left" w:pos="6930"/>
        </w:tabs>
        <w:ind w:firstLine="840" w:firstLineChars="400"/>
        <w:rPr>
          <w:rFonts w:cs="Times New Roman" w:asciiTheme="minorEastAsia" w:hAnsiTheme="minorEastAsia"/>
        </w:rPr>
      </w:pPr>
      <w:r>
        <w:rPr>
          <w:rFonts w:cs="Times New Roman" w:asciiTheme="minorEastAsia" w:hAnsiTheme="minorEastAsia"/>
        </w:rPr>
        <w:t>A．洋务运动时期</w:t>
      </w:r>
      <w:r>
        <w:rPr>
          <w:rFonts w:cs="Times New Roman" w:asciiTheme="minorEastAsia" w:hAnsiTheme="minorEastAsia"/>
        </w:rPr>
        <w:tab/>
      </w:r>
      <w:r>
        <w:rPr>
          <w:rFonts w:cs="Times New Roman" w:asciiTheme="minorEastAsia" w:hAnsiTheme="minorEastAsia"/>
        </w:rPr>
        <w:t>B．太平天国运动时期</w:t>
      </w:r>
      <w:r>
        <w:rPr>
          <w:rFonts w:hint="eastAsia" w:cs="Times New Roman" w:asciiTheme="minorEastAsia" w:hAnsiTheme="minorEastAsia"/>
        </w:rPr>
        <w:t xml:space="preserve">  </w:t>
      </w:r>
      <w:r>
        <w:rPr>
          <w:rFonts w:cs="Times New Roman" w:asciiTheme="minorEastAsia" w:hAnsiTheme="minorEastAsia"/>
        </w:rPr>
        <w:t>C．武昌起义时期</w:t>
      </w:r>
      <w:r>
        <w:rPr>
          <w:rFonts w:cs="Times New Roman" w:asciiTheme="minorEastAsia" w:hAnsiTheme="minorEastAsia"/>
        </w:rPr>
        <w:tab/>
      </w:r>
      <w:r>
        <w:rPr>
          <w:rFonts w:cs="Times New Roman" w:asciiTheme="minorEastAsia" w:hAnsiTheme="minorEastAsia"/>
        </w:rPr>
        <w:tab/>
      </w:r>
      <w:r>
        <w:rPr>
          <w:rFonts w:cs="Times New Roman" w:asciiTheme="minorEastAsia" w:hAnsiTheme="minorEastAsia"/>
        </w:rPr>
        <w:t>D．北洋军阀统治时期</w:t>
      </w:r>
    </w:p>
    <w:p>
      <w:pPr>
        <w:pStyle w:val="2"/>
        <w:rPr>
          <w:rFonts w:asciiTheme="minorEastAsia" w:hAnsiTheme="minorEastAsia"/>
          <w:bCs/>
        </w:rPr>
      </w:pPr>
      <w:r>
        <w:rPr>
          <w:rFonts w:hint="eastAsia" w:asciiTheme="minorEastAsia" w:hAnsiTheme="minorEastAsia"/>
          <w:bCs/>
        </w:rPr>
        <w:t>（    ）4</w:t>
      </w:r>
      <w:r>
        <w:rPr>
          <w:rFonts w:asciiTheme="minorEastAsia" w:hAnsiTheme="minorEastAsia"/>
          <w:bCs/>
        </w:rPr>
        <w:t>.北洋军阀统治时期既有背靠帝国主义支持的军阀割据混战，又同时维持着民主政体，且以“以工代战”的方式参与一战，收回部分权益；既有尊孔复</w:t>
      </w:r>
      <w:bookmarkStart w:id="0" w:name="_GoBack"/>
      <w:bookmarkEnd w:id="0"/>
      <w:r>
        <w:rPr>
          <w:rFonts w:asciiTheme="minorEastAsia" w:hAnsiTheme="minorEastAsia"/>
          <w:bCs/>
        </w:rPr>
        <w:t>古的逆流，又有民主共和观念的不断传播。这说明此时期</w:t>
      </w:r>
    </w:p>
    <w:p>
      <w:pPr>
        <w:pStyle w:val="2"/>
        <w:tabs>
          <w:tab w:val="left" w:pos="840"/>
          <w:tab w:val="left" w:pos="2310"/>
          <w:tab w:val="left" w:pos="2940"/>
          <w:tab w:val="left" w:pos="4620"/>
          <w:tab w:val="left" w:pos="5040"/>
          <w:tab w:val="left" w:pos="6930"/>
        </w:tabs>
        <w:ind w:firstLine="945" w:firstLineChars="450"/>
        <w:rPr>
          <w:rFonts w:asciiTheme="minorEastAsia" w:hAnsiTheme="minorEastAsia"/>
          <w:bCs/>
        </w:rPr>
      </w:pPr>
      <w:r>
        <w:rPr>
          <w:rFonts w:asciiTheme="minorEastAsia" w:hAnsiTheme="minorEastAsia"/>
          <w:bCs/>
        </w:rPr>
        <w:t>A．体现了北洋军阀黑暗统治</w:t>
      </w:r>
      <w:r>
        <w:rPr>
          <w:rFonts w:asciiTheme="minorEastAsia" w:hAnsiTheme="minorEastAsia"/>
          <w:bCs/>
        </w:rPr>
        <w:tab/>
      </w:r>
      <w:r>
        <w:rPr>
          <w:rFonts w:asciiTheme="minorEastAsia" w:hAnsiTheme="minorEastAsia"/>
          <w:bCs/>
        </w:rPr>
        <w:tab/>
      </w:r>
      <w:r>
        <w:rPr>
          <w:rFonts w:asciiTheme="minorEastAsia" w:hAnsiTheme="minorEastAsia"/>
          <w:bCs/>
        </w:rPr>
        <w:t>B．军阀混战促使了社会变革</w:t>
      </w:r>
    </w:p>
    <w:p>
      <w:pPr>
        <w:pStyle w:val="2"/>
        <w:tabs>
          <w:tab w:val="left" w:pos="840"/>
          <w:tab w:val="left" w:pos="2310"/>
          <w:tab w:val="left" w:pos="2940"/>
          <w:tab w:val="left" w:pos="4620"/>
          <w:tab w:val="left" w:pos="5040"/>
          <w:tab w:val="left" w:pos="6930"/>
        </w:tabs>
        <w:ind w:firstLine="942" w:firstLineChars="449"/>
        <w:rPr>
          <w:rFonts w:asciiTheme="minorEastAsia" w:hAnsiTheme="minorEastAsia"/>
          <w:bCs/>
        </w:rPr>
      </w:pPr>
      <w:r>
        <w:rPr>
          <w:rFonts w:asciiTheme="minorEastAsia" w:hAnsiTheme="minorEastAsia"/>
        </w:rPr>
        <w:t>C．现代化过程存在矛盾交织</w:t>
      </w:r>
      <w:r>
        <w:rPr>
          <w:rFonts w:asciiTheme="minorEastAsia" w:hAnsiTheme="minorEastAsia"/>
          <w:bCs/>
        </w:rPr>
        <w:tab/>
      </w:r>
      <w:r>
        <w:rPr>
          <w:rFonts w:asciiTheme="minorEastAsia" w:hAnsiTheme="minorEastAsia"/>
          <w:bCs/>
        </w:rPr>
        <w:tab/>
      </w:r>
      <w:r>
        <w:rPr>
          <w:rFonts w:asciiTheme="minorEastAsia" w:hAnsiTheme="minorEastAsia"/>
          <w:bCs/>
        </w:rPr>
        <w:t>D．面临民族危机的艰难抉择</w:t>
      </w:r>
    </w:p>
    <w:p>
      <w:pPr>
        <w:pStyle w:val="2"/>
        <w:rPr>
          <w:rFonts w:cs="Times New Roman" w:asciiTheme="minorEastAsia" w:hAnsiTheme="minorEastAsia" w:eastAsiaTheme="minorEastAsia"/>
        </w:rPr>
      </w:pPr>
      <w:r>
        <w:rPr>
          <w:rFonts w:hint="eastAsia" w:cs="Times New Roman" w:asciiTheme="minorEastAsia" w:hAnsiTheme="minorEastAsia" w:eastAsiaTheme="minorEastAsia"/>
        </w:rPr>
        <w:t>（    ）5.北洋政府颁布了一系列涉及妇女问题的法律、法规和条例，如北洋政府大理院规定：“孀妇未经表示情愿之婚姻，得由其请求撤销”；“童养媳未及成亲而夫死，若养家欲令其改嫁，自应准用孀妇改嫁之条例，须其情愿，其婚约始能完全生效。”据此得出北洋政府时期</w:t>
      </w:r>
    </w:p>
    <w:p>
      <w:pPr>
        <w:pStyle w:val="2"/>
        <w:tabs>
          <w:tab w:val="left" w:pos="840"/>
          <w:tab w:val="left" w:pos="2310"/>
          <w:tab w:val="left" w:pos="2940"/>
          <w:tab w:val="left" w:pos="4620"/>
          <w:tab w:val="left" w:pos="5040"/>
          <w:tab w:val="left" w:pos="6930"/>
        </w:tabs>
        <w:ind w:firstLine="945" w:firstLineChars="450"/>
        <w:rPr>
          <w:rFonts w:cs="Times New Roman" w:asciiTheme="minorEastAsia" w:hAnsiTheme="minorEastAsia" w:eastAsiaTheme="minorEastAsia"/>
          <w:bCs/>
        </w:rPr>
      </w:pPr>
      <w:r>
        <w:rPr>
          <w:rFonts w:hint="eastAsia" w:cs="Times New Roman" w:asciiTheme="minorEastAsia" w:hAnsiTheme="minorEastAsia" w:eastAsiaTheme="minorEastAsia"/>
        </w:rPr>
        <w:t>A．婚姻自主成为时尚</w:t>
      </w:r>
      <w:r>
        <w:rPr>
          <w:rFonts w:hint="eastAsia" w:cs="Times New Roman" w:asciiTheme="minorEastAsia" w:hAnsiTheme="minorEastAsia" w:eastAsiaTheme="minorEastAsia"/>
          <w:bCs/>
        </w:rPr>
        <w:tab/>
      </w:r>
      <w:r>
        <w:rPr>
          <w:rFonts w:hint="eastAsia" w:cs="Times New Roman" w:asciiTheme="minorEastAsia" w:hAnsiTheme="minorEastAsia" w:eastAsiaTheme="minorEastAsia"/>
          <w:bCs/>
        </w:rPr>
        <w:tab/>
      </w:r>
      <w:r>
        <w:rPr>
          <w:rFonts w:hint="eastAsia" w:cs="Times New Roman" w:asciiTheme="minorEastAsia" w:hAnsiTheme="minorEastAsia" w:eastAsiaTheme="minorEastAsia"/>
          <w:bCs/>
        </w:rPr>
        <w:t>B．妇女地位有所提高</w:t>
      </w:r>
    </w:p>
    <w:p>
      <w:pPr>
        <w:pStyle w:val="2"/>
        <w:tabs>
          <w:tab w:val="left" w:pos="840"/>
          <w:tab w:val="left" w:pos="2310"/>
          <w:tab w:val="left" w:pos="2940"/>
          <w:tab w:val="left" w:pos="4620"/>
          <w:tab w:val="left" w:pos="5040"/>
          <w:tab w:val="left" w:pos="6930"/>
        </w:tabs>
        <w:ind w:firstLine="945" w:firstLineChars="450"/>
        <w:rPr>
          <w:rFonts w:cs="Times New Roman" w:asciiTheme="minorEastAsia" w:hAnsiTheme="minorEastAsia" w:eastAsiaTheme="minorEastAsia"/>
        </w:rPr>
      </w:pPr>
      <w:r>
        <w:rPr>
          <w:rFonts w:hint="eastAsia" w:cs="Times New Roman" w:asciiTheme="minorEastAsia" w:hAnsiTheme="minorEastAsia" w:eastAsiaTheme="minorEastAsia"/>
        </w:rPr>
        <w:t>C．婚姻礼俗删繁就简</w:t>
      </w:r>
      <w:r>
        <w:rPr>
          <w:rFonts w:hint="eastAsia" w:cs="Times New Roman" w:asciiTheme="minorEastAsia" w:hAnsiTheme="minorEastAsia" w:eastAsiaTheme="minorEastAsia"/>
        </w:rPr>
        <w:tab/>
      </w:r>
      <w:r>
        <w:rPr>
          <w:rFonts w:hint="eastAsia" w:cs="Times New Roman" w:asciiTheme="minorEastAsia" w:hAnsiTheme="minorEastAsia" w:eastAsiaTheme="minorEastAsia"/>
        </w:rPr>
        <w:tab/>
      </w:r>
      <w:r>
        <w:rPr>
          <w:rFonts w:hint="eastAsia" w:cs="Times New Roman" w:asciiTheme="minorEastAsia" w:hAnsiTheme="minorEastAsia" w:eastAsiaTheme="minorEastAsia"/>
        </w:rPr>
        <w:t>D．包办婚姻基本淘汰</w:t>
      </w:r>
    </w:p>
    <w:p>
      <w:pPr>
        <w:jc w:val="left"/>
        <w:textAlignment w:val="center"/>
        <w:rPr>
          <w:rFonts w:cs="宋体" w:asciiTheme="minorEastAsia" w:hAnsiTheme="minorEastAsia"/>
          <w:bCs/>
          <w:color w:val="000000" w:themeColor="text1"/>
          <w14:textFill>
            <w14:solidFill>
              <w14:schemeClr w14:val="tx1"/>
            </w14:solidFill>
          </w14:textFill>
        </w:rPr>
      </w:pPr>
      <w:r>
        <w:rPr>
          <w:rFonts w:hint="eastAsia" w:cs="宋体" w:asciiTheme="minorEastAsia" w:hAnsiTheme="minorEastAsia"/>
          <w:bCs/>
          <w:color w:val="000000" w:themeColor="text1"/>
          <w14:textFill>
            <w14:solidFill>
              <w14:schemeClr w14:val="tx1"/>
            </w14:solidFill>
          </w14:textFill>
        </w:rPr>
        <w:t>（    ）6</w:t>
      </w:r>
      <w:r>
        <w:rPr>
          <w:rFonts w:cs="宋体" w:asciiTheme="minorEastAsia" w:hAnsiTheme="minorEastAsia"/>
          <w:bCs/>
          <w:color w:val="000000" w:themeColor="text1"/>
          <w14:textFill>
            <w14:solidFill>
              <w14:schemeClr w14:val="tx1"/>
            </w14:solidFill>
          </w14:textFill>
        </w:rPr>
        <w:t>．据《欧战前后农商部注册工业公司年别表》，战前（1914年8月）中国注册的工业公司，共计146个，资本总额41148205元：而自1914年8月至1920年，新注册的公司就有272个，资本额为117434500元。所涉及的行业众多尤以纺织业和面粉业这两个关系民众衣食的行业发展得最快。造成这一现象的最主要原因是</w:t>
      </w:r>
    </w:p>
    <w:p>
      <w:pPr>
        <w:tabs>
          <w:tab w:val="left" w:pos="840"/>
          <w:tab w:val="left" w:pos="2310"/>
          <w:tab w:val="left" w:pos="2940"/>
          <w:tab w:val="left" w:pos="4620"/>
          <w:tab w:val="left" w:pos="5040"/>
          <w:tab w:val="left" w:pos="6930"/>
        </w:tabs>
        <w:ind w:firstLine="942" w:firstLineChars="449"/>
        <w:jc w:val="left"/>
        <w:textAlignment w:val="center"/>
        <w:rPr>
          <w:rFonts w:cs="宋体" w:asciiTheme="minorEastAsia" w:hAnsiTheme="minorEastAsia"/>
          <w:bCs/>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A．欧洲列强暂时放松对中国经济侵略</w:t>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B．群众性反帝爱国运动的支持</w:t>
      </w:r>
    </w:p>
    <w:p>
      <w:pPr>
        <w:tabs>
          <w:tab w:val="left" w:pos="840"/>
          <w:tab w:val="left" w:pos="2310"/>
          <w:tab w:val="left" w:pos="2940"/>
          <w:tab w:val="left" w:pos="4620"/>
          <w:tab w:val="left" w:pos="5040"/>
          <w:tab w:val="left" w:pos="6930"/>
        </w:tabs>
        <w:ind w:firstLine="945" w:firstLineChars="450"/>
        <w:jc w:val="left"/>
        <w:textAlignment w:val="center"/>
        <w:rPr>
          <w:rFonts w:cs="宋体" w:asciiTheme="minorEastAsia" w:hAnsiTheme="minorEastAsia"/>
          <w:bCs/>
          <w:color w:val="000000" w:themeColor="text1"/>
          <w14:textFill>
            <w14:solidFill>
              <w14:schemeClr w14:val="tx1"/>
            </w14:solidFill>
          </w14:textFill>
        </w:rPr>
      </w:pPr>
      <w:r>
        <w:rPr>
          <w:rFonts w:cs="宋体" w:asciiTheme="minorEastAsia" w:hAnsiTheme="minorEastAsia"/>
          <w:bCs/>
          <w:color w:val="000000" w:themeColor="text1"/>
          <w14:textFill>
            <w14:solidFill>
              <w14:schemeClr w14:val="tx1"/>
            </w14:solidFill>
          </w14:textFill>
        </w:rPr>
        <w:t>C．民族资产阶级兴办实业的热情高涨</w:t>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ab/>
      </w:r>
      <w:r>
        <w:rPr>
          <w:rFonts w:cs="宋体" w:asciiTheme="minorEastAsia" w:hAnsiTheme="minorEastAsia"/>
          <w:bCs/>
          <w:color w:val="000000" w:themeColor="text1"/>
          <w14:textFill>
            <w14:solidFill>
              <w14:schemeClr w14:val="tx1"/>
            </w14:solidFill>
          </w14:textFill>
        </w:rPr>
        <w:t>D．中国民族轻工业的长足发展</w:t>
      </w:r>
    </w:p>
    <w:p>
      <w:pPr>
        <w:jc w:val="left"/>
        <w:textAlignment w:val="center"/>
        <w:rPr>
          <w:rFonts w:asciiTheme="minorEastAsia" w:hAnsiTheme="minorEastAsia"/>
        </w:rPr>
      </w:pPr>
      <w:r>
        <w:rPr>
          <w:rFonts w:hint="eastAsia" w:asciiTheme="minorEastAsia" w:hAnsiTheme="minorEastAsia"/>
        </w:rPr>
        <w:drawing>
          <wp:anchor distT="0" distB="0" distL="114300" distR="114300" simplePos="0" relativeHeight="251659264" behindDoc="1" locked="0" layoutInCell="1" allowOverlap="1">
            <wp:simplePos x="0" y="0"/>
            <wp:positionH relativeFrom="column">
              <wp:posOffset>3346450</wp:posOffset>
            </wp:positionH>
            <wp:positionV relativeFrom="paragraph">
              <wp:posOffset>13335</wp:posOffset>
            </wp:positionV>
            <wp:extent cx="2886075" cy="1085850"/>
            <wp:effectExtent l="0" t="0" r="9525" b="0"/>
            <wp:wrapTight wrapText="bothSides">
              <wp:wrapPolygon>
                <wp:start x="0" y="0"/>
                <wp:lineTo x="0" y="21221"/>
                <wp:lineTo x="21529" y="21221"/>
                <wp:lineTo x="21529" y="0"/>
                <wp:lineTo x="0" y="0"/>
              </wp:wrapPolygon>
            </wp:wrapTight>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5"/>
                    <a:stretch>
                      <a:fillRect/>
                    </a:stretch>
                  </pic:blipFill>
                  <pic:spPr>
                    <a:xfrm>
                      <a:off x="0" y="0"/>
                      <a:ext cx="2886075" cy="1085850"/>
                    </a:xfrm>
                    <a:prstGeom prst="rect">
                      <a:avLst/>
                    </a:prstGeom>
                  </pic:spPr>
                </pic:pic>
              </a:graphicData>
            </a:graphic>
          </wp:anchor>
        </w:drawing>
      </w:r>
      <w:r>
        <w:rPr>
          <w:rFonts w:hint="eastAsia" w:asciiTheme="minorEastAsia" w:hAnsiTheme="minorEastAsia"/>
        </w:rPr>
        <w:t>（    ）7.下图为19世纪末20世纪初中国出口商品分类比重示意图，它反映出当时中国</w:t>
      </w:r>
    </w:p>
    <w:p>
      <w:pPr>
        <w:tabs>
          <w:tab w:val="left" w:pos="840"/>
          <w:tab w:val="left" w:pos="2310"/>
          <w:tab w:val="left" w:pos="2940"/>
          <w:tab w:val="left" w:pos="4620"/>
          <w:tab w:val="left" w:pos="5040"/>
          <w:tab w:val="left" w:pos="6930"/>
        </w:tabs>
        <w:ind w:firstLine="945" w:firstLineChars="450"/>
        <w:jc w:val="left"/>
        <w:textAlignment w:val="center"/>
        <w:rPr>
          <w:rFonts w:asciiTheme="minorEastAsia" w:hAnsiTheme="minorEastAsia"/>
        </w:rPr>
      </w:pPr>
      <w:r>
        <w:rPr>
          <w:rFonts w:hint="eastAsia" w:asciiTheme="minorEastAsia" w:hAnsiTheme="minorEastAsia"/>
        </w:rPr>
        <w:t>A．传统手工产品的质量下降</w:t>
      </w:r>
    </w:p>
    <w:p>
      <w:pPr>
        <w:tabs>
          <w:tab w:val="left" w:pos="840"/>
          <w:tab w:val="left" w:pos="2310"/>
          <w:tab w:val="left" w:pos="2940"/>
          <w:tab w:val="left" w:pos="4620"/>
          <w:tab w:val="left" w:pos="5040"/>
          <w:tab w:val="left" w:pos="6930"/>
        </w:tabs>
        <w:ind w:firstLine="945" w:firstLineChars="450"/>
        <w:jc w:val="left"/>
        <w:textAlignment w:val="center"/>
        <w:rPr>
          <w:rFonts w:asciiTheme="minorEastAsia" w:hAnsiTheme="minorEastAsia"/>
        </w:rPr>
      </w:pPr>
      <w:r>
        <w:rPr>
          <w:rFonts w:hint="eastAsia" w:asciiTheme="minorEastAsia" w:hAnsiTheme="minorEastAsia"/>
        </w:rPr>
        <w:t>B．开始卷入资本主义世界市场</w:t>
      </w:r>
    </w:p>
    <w:p>
      <w:pPr>
        <w:tabs>
          <w:tab w:val="left" w:pos="840"/>
          <w:tab w:val="left" w:pos="2310"/>
          <w:tab w:val="left" w:pos="2940"/>
          <w:tab w:val="left" w:pos="4620"/>
          <w:tab w:val="left" w:pos="5040"/>
          <w:tab w:val="left" w:pos="6930"/>
        </w:tabs>
        <w:ind w:firstLine="945" w:firstLineChars="450"/>
        <w:jc w:val="left"/>
        <w:textAlignment w:val="center"/>
        <w:rPr>
          <w:rFonts w:asciiTheme="minorEastAsia" w:hAnsiTheme="minorEastAsia"/>
        </w:rPr>
      </w:pPr>
      <w:r>
        <w:rPr>
          <w:rFonts w:hint="eastAsia" w:asciiTheme="minorEastAsia" w:hAnsiTheme="minorEastAsia"/>
        </w:rPr>
        <w:t>C．沦为列强资本输出的场所</w:t>
      </w:r>
    </w:p>
    <w:p>
      <w:pPr>
        <w:tabs>
          <w:tab w:val="left" w:pos="840"/>
          <w:tab w:val="left" w:pos="2310"/>
          <w:tab w:val="left" w:pos="2940"/>
          <w:tab w:val="left" w:pos="4620"/>
          <w:tab w:val="left" w:pos="5040"/>
          <w:tab w:val="left" w:pos="6930"/>
        </w:tabs>
        <w:ind w:firstLine="942" w:firstLineChars="449"/>
        <w:jc w:val="left"/>
        <w:textAlignment w:val="center"/>
        <w:rPr>
          <w:rFonts w:asciiTheme="minorEastAsia" w:hAnsiTheme="minorEastAsia"/>
          <w:bCs/>
        </w:rPr>
      </w:pPr>
      <w:r>
        <w:rPr>
          <w:rFonts w:hint="eastAsia" w:asciiTheme="minorEastAsia" w:hAnsiTheme="minorEastAsia"/>
          <w:bCs/>
        </w:rPr>
        <w:t>D．民族资本主义工业有所发展</w:t>
      </w:r>
    </w:p>
    <w:p>
      <w:pPr>
        <w:pStyle w:val="2"/>
        <w:tabs>
          <w:tab w:val="left" w:pos="4620"/>
        </w:tabs>
        <w:snapToGrid w:val="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    ）8.鲁迅说：“见过辛亥革命，见过二次革命，见过袁世凯称帝、张勋复辟，看来看去，就看得怀疑起来，于是失望、颓唐得很了。”这实质上反映了当时</w:t>
      </w:r>
    </w:p>
    <w:p>
      <w:pPr>
        <w:pStyle w:val="2"/>
        <w:tabs>
          <w:tab w:val="left" w:pos="840"/>
          <w:tab w:val="left" w:pos="2310"/>
          <w:tab w:val="left" w:pos="2940"/>
          <w:tab w:val="left" w:pos="4620"/>
          <w:tab w:val="left" w:pos="5040"/>
          <w:tab w:val="left" w:pos="6930"/>
        </w:tabs>
        <w:snapToGrid w:val="0"/>
        <w:ind w:firstLine="942" w:firstLineChars="449"/>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A．思想文化革新的紧迫性</w:t>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B．晚清政治状况腐朽黑暗</w:t>
      </w:r>
    </w:p>
    <w:p>
      <w:pPr>
        <w:pStyle w:val="2"/>
        <w:tabs>
          <w:tab w:val="left" w:pos="840"/>
          <w:tab w:val="left" w:pos="2310"/>
          <w:tab w:val="left" w:pos="2940"/>
          <w:tab w:val="left" w:pos="4620"/>
          <w:tab w:val="left" w:pos="5040"/>
          <w:tab w:val="left" w:pos="6930"/>
        </w:tabs>
        <w:snapToGrid w:val="0"/>
        <w:ind w:firstLine="945" w:firstLineChars="45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C．社会主义成为必然选择</w:t>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D．君主专制阻碍民主进程</w:t>
      </w:r>
    </w:p>
    <w:p>
      <w:pPr>
        <w:pStyle w:val="2"/>
        <w:tabs>
          <w:tab w:val="left" w:pos="4620"/>
        </w:tabs>
        <w:snapToGrid w:val="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    ）9.新文化运动的倡导者们怀着“救亡图存”的使命感，希望在西方找到一种能化解中国苦难的灵丹。但是一战的爆发使他们认识到资本主义并不是理想的乐园，巴黎和会浇了他们一盆凉水。材料中“灵丹”的内涵是指</w:t>
      </w:r>
    </w:p>
    <w:p>
      <w:pPr>
        <w:pStyle w:val="2"/>
        <w:tabs>
          <w:tab w:val="left" w:pos="840"/>
          <w:tab w:val="left" w:pos="2310"/>
          <w:tab w:val="left" w:pos="2940"/>
          <w:tab w:val="left" w:pos="4620"/>
          <w:tab w:val="left" w:pos="5040"/>
          <w:tab w:val="left" w:pos="6930"/>
        </w:tabs>
        <w:snapToGrid w:val="0"/>
        <w:ind w:firstLine="945" w:firstLineChars="45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A．君主立宪制</w:t>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B．三民主义</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t>C．民主与科学</w:t>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D．马克思主义</w:t>
      </w:r>
    </w:p>
    <w:p>
      <w:pPr>
        <w:pStyle w:val="2"/>
        <w:tabs>
          <w:tab w:val="left" w:pos="4620"/>
        </w:tabs>
        <w:snapToGrid w:val="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    ）10</w:t>
      </w:r>
      <w:r>
        <w:rPr>
          <w:rFonts w:cs="宋体" w:asciiTheme="minorEastAsia" w:hAnsiTheme="minorEastAsia" w:eastAsiaTheme="minorEastAsia"/>
          <w:bCs/>
          <w:color w:val="000000" w:themeColor="text1"/>
          <w14:textFill>
            <w14:solidFill>
              <w14:schemeClr w14:val="tx1"/>
            </w14:solidFill>
          </w14:textFill>
        </w:rPr>
        <w:t>.陈独秀说：“若是决计守旧，一切都应该采用中国的老法子”，“若是决计革新，一切都应该采用西洋的新法子”，“因为新旧两种法子，好像水火冰炭，断然不能相容”。材料反映了新文化运动</w:t>
      </w:r>
    </w:p>
    <w:p>
      <w:pPr>
        <w:pStyle w:val="2"/>
        <w:tabs>
          <w:tab w:val="left" w:pos="840"/>
          <w:tab w:val="left" w:pos="2310"/>
          <w:tab w:val="left" w:pos="2940"/>
          <w:tab w:val="left" w:pos="4620"/>
          <w:tab w:val="left" w:pos="4935"/>
          <w:tab w:val="left" w:pos="6930"/>
        </w:tabs>
        <w:snapToGrid w:val="0"/>
        <w:ind w:firstLine="945" w:firstLineChars="450"/>
        <w:rPr>
          <w:rFonts w:cs="宋体" w:asciiTheme="minorEastAsia" w:hAnsiTheme="minorEastAsia" w:eastAsiaTheme="minorEastAsia"/>
          <w:bCs/>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A．动摇了封建思想的统治地位</w:t>
      </w:r>
      <w:r>
        <w:rPr>
          <w:rFonts w:cs="宋体" w:asciiTheme="minorEastAsia" w:hAnsiTheme="minorEastAsia" w:eastAsiaTheme="minorEastAsia"/>
          <w:bCs/>
          <w:color w:val="000000" w:themeColor="text1"/>
          <w14:textFill>
            <w14:solidFill>
              <w14:schemeClr w14:val="tx1"/>
            </w14:solidFill>
          </w14:textFill>
        </w:rPr>
        <w:tab/>
      </w:r>
      <w:r>
        <w:rPr>
          <w:rFonts w:cs="宋体" w:asciiTheme="minorEastAsia" w:hAnsiTheme="minorEastAsia" w:eastAsiaTheme="minorEastAsia"/>
          <w:bCs/>
          <w:color w:val="000000" w:themeColor="text1"/>
          <w14:textFill>
            <w14:solidFill>
              <w14:schemeClr w14:val="tx1"/>
            </w14:solidFill>
          </w14:textFill>
        </w:rPr>
        <w:tab/>
      </w:r>
      <w:r>
        <w:rPr>
          <w:rFonts w:cs="宋体" w:asciiTheme="minorEastAsia" w:hAnsiTheme="minorEastAsia" w:eastAsiaTheme="minorEastAsia"/>
          <w:bCs/>
          <w:color w:val="000000" w:themeColor="text1"/>
          <w14:textFill>
            <w14:solidFill>
              <w14:schemeClr w14:val="tx1"/>
            </w14:solidFill>
          </w14:textFill>
        </w:rPr>
        <w:t>B．促进了民族的觉醒，唤醒人们对国家事务的关心</w:t>
      </w:r>
    </w:p>
    <w:p>
      <w:pPr>
        <w:pStyle w:val="2"/>
        <w:tabs>
          <w:tab w:val="left" w:pos="840"/>
          <w:tab w:val="left" w:pos="2310"/>
          <w:tab w:val="left" w:pos="2940"/>
          <w:tab w:val="left" w:pos="4620"/>
          <w:tab w:val="left" w:pos="4935"/>
          <w:tab w:val="left" w:pos="6930"/>
        </w:tabs>
        <w:snapToGrid w:val="0"/>
        <w:ind w:firstLine="945" w:firstLineChars="450"/>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Cs/>
          <w:color w:val="000000" w:themeColor="text1"/>
          <w14:textFill>
            <w14:solidFill>
              <w14:schemeClr w14:val="tx1"/>
            </w14:solidFill>
          </w14:textFill>
        </w:rPr>
        <w:t>C．是一场全面的文化转型运动</w:t>
      </w:r>
      <w:r>
        <w:rPr>
          <w:rFonts w:cs="宋体" w:asciiTheme="minorEastAsia" w:hAnsiTheme="minorEastAsia" w:eastAsiaTheme="minorEastAsia"/>
          <w:color w:val="000000" w:themeColor="text1"/>
          <w14:textFill>
            <w14:solidFill>
              <w14:schemeClr w14:val="tx1"/>
            </w14:solidFill>
          </w14:textFill>
        </w:rPr>
        <w:tab/>
      </w:r>
      <w:r>
        <w:rPr>
          <w:rFonts w:cs="宋体" w:asciiTheme="minorEastAsia" w:hAnsiTheme="minorEastAsia" w:eastAsiaTheme="minorEastAsia"/>
          <w:color w:val="000000" w:themeColor="text1"/>
          <w14:textFill>
            <w14:solidFill>
              <w14:schemeClr w14:val="tx1"/>
            </w14:solidFill>
          </w14:textFill>
        </w:rPr>
        <w:tab/>
      </w:r>
      <w:r>
        <w:rPr>
          <w:rFonts w:cs="宋体" w:asciiTheme="minorEastAsia" w:hAnsiTheme="minorEastAsia" w:eastAsiaTheme="minorEastAsia"/>
          <w:color w:val="000000" w:themeColor="text1"/>
          <w14:textFill>
            <w14:solidFill>
              <w14:schemeClr w14:val="tx1"/>
            </w14:solidFill>
          </w14:textFill>
        </w:rPr>
        <w:t>D．对东西方文化存在绝对肯定或否定的倾向</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二、非选择题</w:t>
      </w:r>
    </w:p>
    <w:p>
      <w:pPr>
        <w:pStyle w:val="2"/>
        <w:tabs>
          <w:tab w:val="left" w:pos="4620"/>
        </w:tabs>
        <w:snapToGrid w:val="0"/>
        <w:rPr>
          <w:rFonts w:cs="宋体" w:asciiTheme="minorEastAsia" w:hAnsiTheme="minorEastAsia"/>
        </w:rPr>
      </w:pPr>
      <w:r>
        <w:rPr>
          <w:rFonts w:hint="eastAsia" w:cs="宋体" w:asciiTheme="minorEastAsia" w:hAnsiTheme="minorEastAsia" w:eastAsiaTheme="minorEastAsia"/>
        </w:rPr>
        <w:t>11．</w:t>
      </w:r>
      <w:r>
        <w:rPr>
          <w:rFonts w:cs="宋体" w:asciiTheme="minorEastAsia" w:hAnsiTheme="minorEastAsia"/>
        </w:rPr>
        <w:t>近代民族工业的发展经历了曲折的历程。阅读下列材料，回答问题。</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材料一</w:t>
      </w:r>
      <w:r>
        <w:rPr>
          <w:rFonts w:cs="宋体" w:asciiTheme="minorEastAsia" w:hAnsiTheme="minorEastAsia"/>
        </w:rPr>
        <w:t>机器制造创于泰西（西方）而效行于中国……天津麦面盛行，今秋又有宁人（朱其昂，字云甫，江苏宝山人）购来磨面机器一座，在紫竹林招商局下开张磨坊，名日“贻来牟机器磨坊”。事系创举，尚未通行。日计焦煤若千，及用机器司务两人外，又需小工十余人，开销似乎过费。然事半功倍，出面极多；且面色纯白，与用牛磨者迥然不相同……闻将续造二座，设肆于天津孔道云。</w:t>
      </w:r>
    </w:p>
    <w:p>
      <w:pPr>
        <w:pStyle w:val="2"/>
        <w:tabs>
          <w:tab w:val="left" w:pos="4620"/>
        </w:tabs>
        <w:snapToGrid w:val="0"/>
        <w:jc w:val="right"/>
        <w:rPr>
          <w:rFonts w:cs="宋体" w:asciiTheme="minorEastAsia" w:hAnsiTheme="minorEastAsia"/>
        </w:rPr>
      </w:pPr>
      <w:r>
        <w:rPr>
          <w:rFonts w:cs="宋体" w:asciiTheme="minorEastAsia" w:hAnsiTheme="minorEastAsia"/>
        </w:rPr>
        <w:t>——1878年12月14日《申报》</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材料二</w:t>
      </w:r>
      <w:r>
        <w:rPr>
          <w:rFonts w:cs="宋体" w:asciiTheme="minorEastAsia" w:hAnsiTheme="minorEastAsia"/>
        </w:rPr>
        <w:t>世人皆言外洋以商务立国，此皮毛之论也，不知外洋富民强国之本实在于工。讲格致，通化学，用机器，精制造，化粗为精，化少为多，化贱为贵，而后商贾有懋迁之资，有倍蓰之利……中国人数甲于五洲；但能于工艺一端，蒸蒸日上，何至有忧贫之事哉！此则养民之大经，富国之妙术，不仅为御侮计，而御侮自在其中矣。</w:t>
      </w:r>
    </w:p>
    <w:p>
      <w:pPr>
        <w:pStyle w:val="2"/>
        <w:tabs>
          <w:tab w:val="left" w:pos="4620"/>
        </w:tabs>
        <w:snapToGrid w:val="0"/>
        <w:jc w:val="right"/>
        <w:rPr>
          <w:rFonts w:cs="宋体" w:asciiTheme="minorEastAsia" w:hAnsiTheme="minorEastAsia"/>
        </w:rPr>
      </w:pPr>
      <w:r>
        <w:rPr>
          <w:rFonts w:cs="宋体" w:asciiTheme="minorEastAsia" w:hAnsiTheme="minorEastAsia"/>
        </w:rPr>
        <w:t>——张寒《代鄂督条陈立国自强疏》</w:t>
      </w:r>
    </w:p>
    <w:p>
      <w:pPr>
        <w:pStyle w:val="2"/>
        <w:tabs>
          <w:tab w:val="left" w:pos="4620"/>
        </w:tabs>
        <w:snapToGrid w:val="0"/>
        <w:ind w:firstLine="422" w:firstLineChars="200"/>
        <w:rPr>
          <w:rFonts w:cs="宋体" w:asciiTheme="minorEastAsia" w:hAnsiTheme="minorEastAsia"/>
        </w:rPr>
      </w:pPr>
      <w:r>
        <w:rPr>
          <w:rFonts w:cs="宋体" w:asciiTheme="minorEastAsia" w:hAnsiTheme="minorEastAsia"/>
          <w:b/>
        </w:rPr>
        <w:t>材料三</w:t>
      </w:r>
      <w:r>
        <w:rPr>
          <w:rFonts w:cs="宋体" w:asciiTheme="minorEastAsia" w:hAnsiTheme="minorEastAsia"/>
        </w:rPr>
        <w:t>迨欧战告终，出口之粉渐少，外粉又复侵销，麦产不加多而采购者日众，销路不加广而输入者日多，国内战祸不已，利率加重，铁路推广无期，运费增高。凡此数者，有一足制粉业之发展，今兼而有之，其何能淑！此后粉业又入盛极而衰时期。</w:t>
      </w:r>
    </w:p>
    <w:p>
      <w:pPr>
        <w:pStyle w:val="2"/>
        <w:tabs>
          <w:tab w:val="left" w:pos="4620"/>
        </w:tabs>
        <w:snapToGrid w:val="0"/>
        <w:jc w:val="right"/>
        <w:rPr>
          <w:rFonts w:cs="宋体" w:asciiTheme="minorEastAsia" w:hAnsiTheme="minorEastAsia"/>
        </w:rPr>
      </w:pPr>
      <w:r>
        <w:rPr>
          <w:rFonts w:cs="宋体" w:asciiTheme="minorEastAsia" w:hAnsiTheme="minorEastAsia"/>
        </w:rPr>
        <w:t>——《荣家企业史料》上册</w:t>
      </w:r>
    </w:p>
    <w:p>
      <w:pPr>
        <w:pStyle w:val="2"/>
        <w:tabs>
          <w:tab w:val="left" w:pos="4620"/>
        </w:tabs>
        <w:snapToGrid w:val="0"/>
        <w:rPr>
          <w:rFonts w:cs="宋体" w:asciiTheme="minorEastAsia" w:hAnsiTheme="minorEastAsia"/>
        </w:rPr>
      </w:pPr>
      <w:r>
        <w:rPr>
          <w:rFonts w:hint="eastAsia" w:cs="宋体" w:asciiTheme="minorEastAsia" w:hAnsiTheme="minorEastAsia"/>
        </w:rPr>
        <w:t>请回答：</w:t>
      </w:r>
    </w:p>
    <w:p>
      <w:pPr>
        <w:pStyle w:val="2"/>
        <w:tabs>
          <w:tab w:val="left" w:pos="4620"/>
        </w:tabs>
        <w:snapToGrid w:val="0"/>
        <w:rPr>
          <w:rFonts w:cs="宋体" w:asciiTheme="minorEastAsia" w:hAnsiTheme="minorEastAsia"/>
        </w:rPr>
      </w:pPr>
      <w:r>
        <w:rPr>
          <w:rFonts w:cs="宋体" w:asciiTheme="minorEastAsia" w:hAnsiTheme="minorEastAsia"/>
        </w:rPr>
        <w:t>(1)根据材料一，说明贻来牟机器磨坊在创办和经营上有什么特点</w:t>
      </w:r>
      <w:r>
        <w:rPr>
          <w:rFonts w:hint="eastAsia" w:cs="宋体" w:asciiTheme="minorEastAsia" w:hAnsiTheme="minorEastAsia"/>
        </w:rPr>
        <w:t>？（3分）</w:t>
      </w: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r>
        <w:rPr>
          <w:rFonts w:cs="宋体" w:asciiTheme="minorEastAsia" w:hAnsiTheme="minorEastAsia"/>
        </w:rPr>
        <w:t>(2)材料二体现了张謇的“实业救国”思想。结合材料和所学知识，指出其背景和内容。</w:t>
      </w:r>
      <w:r>
        <w:rPr>
          <w:rFonts w:hint="eastAsia" w:cs="宋体" w:asciiTheme="minorEastAsia" w:hAnsiTheme="minorEastAsia"/>
        </w:rPr>
        <w:t>（4分）</w:t>
      </w: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hint="eastAsia" w:cs="宋体" w:asciiTheme="minorEastAsia" w:hAnsiTheme="minorEastAsia"/>
        </w:rPr>
      </w:pPr>
    </w:p>
    <w:p>
      <w:pPr>
        <w:pStyle w:val="2"/>
        <w:tabs>
          <w:tab w:val="left" w:pos="4620"/>
        </w:tabs>
        <w:snapToGrid w:val="0"/>
        <w:rPr>
          <w:rFonts w:cs="宋体" w:asciiTheme="minorEastAsia" w:hAnsiTheme="minorEastAsia"/>
        </w:rPr>
      </w:pPr>
    </w:p>
    <w:p>
      <w:pPr>
        <w:pStyle w:val="2"/>
        <w:tabs>
          <w:tab w:val="left" w:pos="4620"/>
        </w:tabs>
        <w:snapToGrid w:val="0"/>
        <w:rPr>
          <w:rFonts w:cs="宋体" w:asciiTheme="minorEastAsia" w:hAnsiTheme="minorEastAsia"/>
        </w:rPr>
      </w:pPr>
      <w:r>
        <w:rPr>
          <w:rFonts w:cs="宋体" w:asciiTheme="minorEastAsia" w:hAnsiTheme="minorEastAsia"/>
        </w:rPr>
        <w:t>(3)根据材料三，说明民族工业由盛而衰的因素。民族工业的兴衰反映了什么？</w:t>
      </w:r>
      <w:r>
        <w:rPr>
          <w:rFonts w:hint="eastAsia" w:cs="宋体" w:asciiTheme="minorEastAsia" w:hAnsiTheme="minorEastAsia"/>
        </w:rPr>
        <w:t>（3分）</w:t>
      </w:r>
    </w:p>
    <w:p>
      <w:pPr>
        <w:pStyle w:val="2"/>
        <w:tabs>
          <w:tab w:val="left" w:pos="4620"/>
        </w:tabs>
        <w:snapToGrid w:val="0"/>
        <w:rPr>
          <w:rFonts w:cs="宋体" w:asciiTheme="minorEastAsia" w:hAnsiTheme="minorEastAsia"/>
          <w:b/>
        </w:rPr>
      </w:pPr>
    </w:p>
    <w:p>
      <w:pPr>
        <w:pStyle w:val="2"/>
        <w:tabs>
          <w:tab w:val="left" w:pos="4620"/>
        </w:tabs>
        <w:snapToGrid w:val="0"/>
        <w:rPr>
          <w:rFonts w:cs="宋体" w:asciiTheme="minorEastAsia" w:hAnsiTheme="minorEastAsia"/>
          <w:b/>
        </w:rPr>
      </w:pPr>
    </w:p>
    <w:p>
      <w:pPr>
        <w:pStyle w:val="2"/>
        <w:tabs>
          <w:tab w:val="left" w:pos="4620"/>
        </w:tabs>
        <w:snapToGrid w:val="0"/>
        <w:rPr>
          <w:rFonts w:cs="宋体" w:asciiTheme="minorEastAsia" w:hAnsiTheme="minorEastAsia"/>
          <w:b/>
        </w:rPr>
      </w:pPr>
    </w:p>
    <w:p>
      <w:pPr>
        <w:pStyle w:val="2"/>
        <w:tabs>
          <w:tab w:val="left" w:pos="4620"/>
        </w:tabs>
        <w:snapToGrid w:val="0"/>
        <w:rPr>
          <w:rFonts w:cs="宋体" w:asciiTheme="minorEastAsia" w:hAnsiTheme="minorEastAsia"/>
          <w:b/>
        </w:rPr>
      </w:pPr>
    </w:p>
    <w:p>
      <w:pPr>
        <w:pStyle w:val="2"/>
        <w:tabs>
          <w:tab w:val="left" w:pos="4620"/>
        </w:tabs>
        <w:snapToGrid w:val="0"/>
        <w:rPr>
          <w:rFonts w:hint="eastAsia" w:cs="宋体" w:asciiTheme="minorEastAsia" w:hAnsiTheme="minorEastAsia"/>
          <w:b/>
        </w:rPr>
      </w:pPr>
    </w:p>
    <w:p>
      <w:pPr>
        <w:pStyle w:val="2"/>
        <w:tabs>
          <w:tab w:val="left" w:pos="4620"/>
        </w:tabs>
        <w:snapToGrid w:val="0"/>
        <w:rPr>
          <w:rFonts w:hint="eastAsia" w:cs="宋体" w:asciiTheme="minorEastAsia" w:hAnsiTheme="minorEastAsia"/>
          <w:b/>
        </w:rPr>
      </w:pPr>
    </w:p>
    <w:p>
      <w:pPr>
        <w:pStyle w:val="2"/>
        <w:tabs>
          <w:tab w:val="left" w:pos="4620"/>
        </w:tabs>
        <w:snapToGrid w:val="0"/>
        <w:rPr>
          <w:rFonts w:hint="eastAsia" w:cs="宋体" w:asciiTheme="minorEastAsia" w:hAnsiTheme="minorEastAsia"/>
          <w:b/>
        </w:rPr>
      </w:pPr>
    </w:p>
    <w:p>
      <w:pPr>
        <w:pStyle w:val="2"/>
        <w:tabs>
          <w:tab w:val="left" w:pos="4620"/>
        </w:tabs>
        <w:snapToGrid w:val="0"/>
        <w:rPr>
          <w:rFonts w:hint="eastAsia" w:cs="宋体" w:asciiTheme="minorEastAsia" w:hAnsiTheme="minorEastAsia"/>
          <w:b/>
        </w:rPr>
      </w:pPr>
    </w:p>
    <w:p>
      <w:pPr>
        <w:pStyle w:val="2"/>
        <w:tabs>
          <w:tab w:val="left" w:pos="4620"/>
        </w:tabs>
        <w:snapToGrid w:val="0"/>
        <w:rPr>
          <w:rFonts w:cs="宋体" w:asciiTheme="minorEastAsia" w:hAnsiTheme="minorEastAsia" w:eastAsiaTheme="minorEastAsia"/>
        </w:rPr>
      </w:pPr>
    </w:p>
    <w:p>
      <w:pPr>
        <w:pStyle w:val="2"/>
        <w:tabs>
          <w:tab w:val="left" w:pos="4620"/>
        </w:tabs>
        <w:snapToGrid w:val="0"/>
        <w:rPr>
          <w:rFonts w:cs="宋体" w:asciiTheme="minorEastAsia" w:hAnsiTheme="minorEastAsia" w:eastAsiaTheme="minorEastAsia"/>
        </w:rPr>
      </w:pPr>
    </w:p>
    <w:p>
      <w:pPr>
        <w:pStyle w:val="2"/>
        <w:tabs>
          <w:tab w:val="left" w:pos="4620"/>
        </w:tabs>
        <w:snapToGrid w:val="0"/>
        <w:rPr>
          <w:rFonts w:cs="宋体" w:asciiTheme="minorEastAsia" w:hAnsiTheme="minorEastAsia" w:eastAsiaTheme="minorEastAsia"/>
        </w:rPr>
      </w:pPr>
    </w:p>
    <w:p>
      <w:pPr>
        <w:pStyle w:val="2"/>
        <w:tabs>
          <w:tab w:val="left" w:pos="4620"/>
        </w:tabs>
        <w:snapToGrid w:val="0"/>
        <w:rPr>
          <w:rFonts w:cs="宋体" w:asciiTheme="minorEastAsia" w:hAnsiTheme="minorEastAsia" w:eastAsiaTheme="minorEastAsia"/>
        </w:rPr>
      </w:pPr>
    </w:p>
    <w:p>
      <w:pPr>
        <w:pStyle w:val="2"/>
        <w:tabs>
          <w:tab w:val="left" w:pos="4620"/>
        </w:tabs>
        <w:snapToGrid w:val="0"/>
        <w:rPr>
          <w:rFonts w:cs="宋体" w:asciiTheme="minorEastAsia" w:hAnsiTheme="minorEastAsia" w:eastAsiaTheme="minorEastAsia"/>
        </w:rPr>
      </w:pPr>
    </w:p>
    <w:p>
      <w:pPr>
        <w:pStyle w:val="2"/>
        <w:tabs>
          <w:tab w:val="left" w:pos="4620"/>
        </w:tabs>
        <w:snapToGrid w:val="0"/>
        <w:rPr>
          <w:rFonts w:hint="eastAsia" w:cs="宋体" w:asciiTheme="minorEastAsia" w:hAnsiTheme="minorEastAsia" w:eastAsiaTheme="minorEastAsia"/>
        </w:rPr>
      </w:pPr>
    </w:p>
    <w:p>
      <w:pPr>
        <w:pStyle w:val="2"/>
        <w:tabs>
          <w:tab w:val="left" w:pos="4620"/>
        </w:tabs>
        <w:snapToGrid w:val="0"/>
        <w:rPr>
          <w:rFonts w:cs="宋体" w:asciiTheme="minorEastAsia" w:hAnsiTheme="minorEastAsia" w:eastAsiaTheme="minorEastAsia"/>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300D3773"/>
    <w:rsid w:val="3C3651CA"/>
    <w:rsid w:val="5E1B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customStyle="1" w:styleId="5">
    <w:name w:val="试卷-单选题-试题-题目"/>
    <w:basedOn w:val="1"/>
    <w:qFormat/>
    <w:uiPriority w:val="0"/>
    <w:pPr>
      <w:spacing w:line="360" w:lineRule="auto"/>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1979</Words>
  <Characters>2069</Characters>
  <Lines>0</Lines>
  <Paragraphs>0</Paragraphs>
  <TotalTime>0</TotalTime>
  <ScaleCrop>false</ScaleCrop>
  <LinksUpToDate>false</LinksUpToDate>
  <CharactersWithSpaces>2156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2022-12-01T08:01:00Z</dcterms:created>
  <dc:creator>Administrator</dc:creator>
  <cp:lastModifiedBy>家珍</cp:lastModifiedBy>
  <dcterms:modified xsi:type="dcterms:W3CDTF">2022-12-16T10:22:29Z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53F0481C208944E6BFA5651878783681</vt:lpwstr>
  </property>
</Properties>
</file>