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全国卷中常见的时空表达方式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莲塘一中  钟琳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时空观念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是指在特定的时间联系和空间联系中对事物进行观察、分析的意识和思维方式。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素养水平1：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能够辨识历史叙述中不同的时间与空间的表达方式；能够理解他们的意义；在叙述个别史事时能够运用恰当的时间和空间的表达方式。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z w:val="24"/>
          <w:szCs w:val="24"/>
          <w:lang w:val="en-US" w:eastAsia="zh-CN"/>
        </w:rPr>
        <w:t>时间表达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2210"/>
        <w:gridCol w:w="6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时间表达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年月日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1949年10月1日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公元前\公元XX年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公元前221年、公元221年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世纪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20世纪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年代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20年代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前、初期\中期、中叶\后期、末期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公元前221年初期\中期\末期；公元221年初期\中期\末期；20世纪初期\中期\末期；20年代初期\中期\末期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21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特定时间表达</w:t>
            </w:r>
          </w:p>
        </w:tc>
        <w:tc>
          <w:tcPr>
            <w:tcW w:w="661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干支纪年法（辛亥）；王朝纪年（秦汉、西汉、宋元、明清、晚清等）；年号纪年（周宣王元年）；民国时期（民国XX年）；古希腊时期、罗马共和国时期、罗马帝国时期、俄历、一战时期；二战前\后等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z w:val="24"/>
          <w:szCs w:val="24"/>
          <w:lang w:val="en-US" w:eastAsia="zh-CN"/>
        </w:rPr>
        <w:t>空间表达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27"/>
        <w:gridCol w:w="2350"/>
        <w:gridCol w:w="6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35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空间表达</w:t>
            </w:r>
          </w:p>
        </w:tc>
        <w:tc>
          <w:tcPr>
            <w:tcW w:w="647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35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以国家定位</w:t>
            </w:r>
          </w:p>
        </w:tc>
        <w:tc>
          <w:tcPr>
            <w:tcW w:w="647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中国、俄罗斯、巴西、法国、英国、南非等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35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以局部地区定位</w:t>
            </w:r>
          </w:p>
        </w:tc>
        <w:tc>
          <w:tcPr>
            <w:tcW w:w="647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北方、南方、东北、东南、西南、西北、东部、中部、西部等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35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以世界各大洲定位</w:t>
            </w:r>
          </w:p>
        </w:tc>
        <w:tc>
          <w:tcPr>
            <w:tcW w:w="647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亚洲（东亚、西亚）、非洲（北非地区、南非地区）、欧洲（东欧、西欧）、美洲、大洋洲等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2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350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6477" w:type="dxa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z w:val="32"/>
          <w:szCs w:val="32"/>
          <w:lang w:val="en-US" w:eastAsia="zh-CN"/>
        </w:rPr>
        <w:t>第一部分 常见的时间表达方式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明确年月日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[1]XX年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[18全国卷Ｉ]图7是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1953年</w:t>
      </w:r>
      <w:r>
        <w:rPr>
          <w:rFonts w:hint="eastAsia" w:ascii="宋体" w:hAnsi="宋体" w:eastAsia="宋体" w:cs="宋体"/>
          <w:sz w:val="24"/>
          <w:szCs w:val="24"/>
        </w:rPr>
        <w:t>的一幅漫画，描绘了资源勘探队员来到深山，手持“邀请函”叩响山洞大门的情景。这反映了当时我国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HYPERLINK "http://www.zxls.com"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INCLUDEPICTURE "../AppData/Roaming/Tencent/Users/247529061/QQ/WinTemp/RichOle/W7O2Q@L)DPD3DK%5bS%25A%25ML9D.png" \* MERGEFORMAT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809875" cy="2009775"/>
            <wp:effectExtent l="0" t="0" r="9525" b="9525"/>
            <wp:docPr id="1" name="图片 1" descr="W7O2Q@L)DPD3DK[S%A%ML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7O2Q@L)DPD3DK[S%A%ML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A．已经初步改变工业落后局面         B．开始进行对矿产资源的开采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C．国民经济调整任务基本完成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D．大规模的经济建设正在展开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[2]XX年XX月XX日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[19全国卷ＩＩ]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1919年11月</w:t>
      </w:r>
      <w:r>
        <w:rPr>
          <w:rFonts w:hint="eastAsia" w:ascii="宋体" w:hAnsi="宋体" w:eastAsia="宋体" w:cs="宋体"/>
          <w:sz w:val="24"/>
          <w:szCs w:val="24"/>
        </w:rPr>
        <w:t>，全国各界联合会在上海成立，发表宣言：“数月以来，国内之群众运动，风起云涌，虽受种种压迫，而前仆后继，不少顾却；大义当前，绝不退让……全国各地，知合群自救为万不可缓之图。”这说明，当时参加联合会的各界团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A．对社会改造道路认识趋于一致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B．爱国觉悟得到提高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C．反思资产阶级个人主义的弊端       D．接受了马克思主义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[19全国卷Ｉ]据统计，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1954年1月到4月</w:t>
      </w:r>
      <w:r>
        <w:rPr>
          <w:rFonts w:hint="eastAsia" w:ascii="宋体" w:hAnsi="宋体" w:eastAsia="宋体" w:cs="宋体"/>
          <w:sz w:val="24"/>
          <w:szCs w:val="24"/>
        </w:rPr>
        <w:t>，中国科学院图书馆上海分馆俄文书刊借阅总数为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1953年</w:t>
      </w:r>
      <w:r>
        <w:rPr>
          <w:rFonts w:hint="eastAsia" w:ascii="宋体" w:hAnsi="宋体" w:eastAsia="宋体" w:cs="宋体"/>
          <w:sz w:val="24"/>
          <w:szCs w:val="24"/>
        </w:rPr>
        <w:t>同期的5倍，为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1952年</w:t>
      </w:r>
      <w:r>
        <w:rPr>
          <w:rFonts w:hint="eastAsia" w:ascii="宋体" w:hAnsi="宋体" w:eastAsia="宋体" w:cs="宋体"/>
          <w:sz w:val="24"/>
          <w:szCs w:val="24"/>
        </w:rPr>
        <w:t>同期的50倍，东北各研究所俄文书刊借阅量也大幅增加。这表明当时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A．科学研究已与国际前沿接轨         B．科教兴国战略已展开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C．对苏联经验的反思蔚然成风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D．工业化建设需求迫切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[19全国卷ＩＩ]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1948年10月底</w:t>
      </w:r>
      <w:r>
        <w:rPr>
          <w:rFonts w:hint="eastAsia" w:ascii="宋体" w:hAnsi="宋体" w:eastAsia="宋体" w:cs="宋体"/>
          <w:sz w:val="24"/>
          <w:szCs w:val="24"/>
        </w:rPr>
        <w:t>，中共中央要求各地通过党校、军校以及其他方式，对干部进行培训，在条件可能的情况下开办正规大学，尽快使干部熟悉政治、经济、文化各方面的管理和技术。这一做法的目的是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A．推动土地改革进一步深入           B．为工作重心的转移做准备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C．重视科学和文化以推进工业化建设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D．提高执政能力以发展社会主义生产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[2020卷III]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1940年代中后期</w:t>
      </w:r>
      <w:r>
        <w:rPr>
          <w:rFonts w:hint="eastAsia" w:ascii="宋体" w:hAnsi="宋体" w:eastAsia="宋体" w:cs="宋体"/>
          <w:sz w:val="24"/>
          <w:szCs w:val="24"/>
        </w:rPr>
        <w:t>，中国许多工矿企业尽管账面上获得利润，但难以维持再生产，故“很多工厂把囤积原料作为主业，反以生产作为副业”。这说明，当时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A．商业的繁荣带动了工业生产         B．抗日战争的胜利推动生产恢复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C．国统区的经济秩序遭到破坏</w:t>
      </w:r>
      <w:r>
        <w:rPr>
          <w:rFonts w:hint="eastAsia" w:ascii="宋体" w:hAnsi="宋体" w:eastAsia="宋体" w:cs="宋体"/>
          <w:sz w:val="24"/>
          <w:szCs w:val="24"/>
        </w:rPr>
        <w:t xml:space="preserve">         D．国民党军阀混战扰乱经济发展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[3]XX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～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XX年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[19全国卷Ｉ]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1915～1918年</w:t>
      </w:r>
      <w:r>
        <w:rPr>
          <w:rFonts w:hint="eastAsia" w:ascii="宋体" w:hAnsi="宋体" w:eastAsia="宋体" w:cs="宋体"/>
          <w:sz w:val="24"/>
          <w:szCs w:val="24"/>
        </w:rPr>
        <w:t>，《新青年》中“革命”“科学”“平等”“民主”等词出现频次大体相当：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1919～1922年，</w:t>
      </w:r>
      <w:r>
        <w:rPr>
          <w:rFonts w:hint="eastAsia" w:ascii="宋体" w:hAnsi="宋体" w:eastAsia="宋体" w:cs="宋体"/>
          <w:sz w:val="24"/>
          <w:szCs w:val="24"/>
        </w:rPr>
        <w:t>“民主”出现次数不到“科学”的1/10，不及“革命”的1/20。这种变化可说明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A．新文化运动主流思想发生转变</w:t>
      </w:r>
      <w:r>
        <w:rPr>
          <w:rFonts w:hint="eastAsia" w:ascii="宋体" w:hAnsi="宋体" w:eastAsia="宋体" w:cs="宋体"/>
          <w:sz w:val="24"/>
          <w:szCs w:val="24"/>
        </w:rPr>
        <w:t xml:space="preserve">       B．国民革命运动受到民众普遍拥护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C．资本主义政体模式被知识界否定     D．中国社会主要矛盾发生改变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二、世纪表达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[1]XX世纪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[2020卷I]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16世纪</w:t>
      </w:r>
      <w:r>
        <w:rPr>
          <w:rFonts w:hint="eastAsia" w:ascii="宋体" w:hAnsi="宋体" w:eastAsia="宋体" w:cs="宋体"/>
          <w:sz w:val="24"/>
          <w:szCs w:val="24"/>
        </w:rPr>
        <w:t>的思想家蒙田从教育要培养“完全的绅士”理念出发，强调要注重培养身心和谐发展的“完整的人”，即不仅体魄强健、知识渊博，而且具有良好的判断力和爱国、坚韧、勇敢、关心公益等优秀品质。蒙田的教育主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A．体现了文艺复兴思想对人的认识 </w:t>
      </w:r>
      <w:r>
        <w:rPr>
          <w:rFonts w:hint="eastAsia" w:ascii="宋体" w:hAnsi="宋体" w:eastAsia="宋体" w:cs="宋体"/>
          <w:sz w:val="24"/>
          <w:szCs w:val="24"/>
        </w:rPr>
        <w:t xml:space="preserve">    B．推动了资产阶级革命的高涨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C．反映了启蒙运动生而平等的理念     D．摆脱了宗教观念的长期束缚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[2]XX世纪前、前期\中叶、中期\末、后期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[19全国卷ＩＩ]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公元前5世纪以前</w:t>
      </w:r>
      <w:r>
        <w:rPr>
          <w:rFonts w:hint="eastAsia" w:ascii="宋体" w:hAnsi="宋体" w:eastAsia="宋体" w:cs="宋体"/>
          <w:sz w:val="24"/>
          <w:szCs w:val="24"/>
        </w:rPr>
        <w:t>，希腊哲人主要探讨的是宇宙本原等问题。其后，智者学派另提出一些命题，苏格拉底、柏拉图和亚里士多德皆有丰富的论述，希腊哲学的主题已转移到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A．神           B．自然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C．人  </w:t>
      </w:r>
      <w:r>
        <w:rPr>
          <w:rFonts w:hint="eastAsia" w:ascii="宋体" w:hAnsi="宋体" w:eastAsia="宋体" w:cs="宋体"/>
          <w:sz w:val="24"/>
          <w:szCs w:val="24"/>
        </w:rPr>
        <w:t xml:space="preserve">          D．政治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[2020卷II]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15世纪中叶</w:t>
      </w:r>
      <w:r>
        <w:rPr>
          <w:rFonts w:hint="eastAsia" w:ascii="宋体" w:hAnsi="宋体" w:eastAsia="宋体" w:cs="宋体"/>
          <w:sz w:val="24"/>
          <w:szCs w:val="24"/>
        </w:rPr>
        <w:t>，西尔维乌斯在《论自由教育》一文中，强调培养身心俱健的人，要求通过体育、军事训练与合理饮食来强健身体，通过文学、哲学和文艺的学习来丰富精神世界，使人拥有信仰、美德、知识和智慧。这一主张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A．丰富了人文主义的教育思想   </w:t>
      </w:r>
      <w:r>
        <w:rPr>
          <w:rFonts w:hint="eastAsia" w:ascii="宋体" w:hAnsi="宋体" w:eastAsia="宋体" w:cs="宋体"/>
          <w:sz w:val="24"/>
          <w:szCs w:val="24"/>
        </w:rPr>
        <w:t xml:space="preserve">      B．重申了启蒙运动的思想内容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C．强调信仰对教育的决定作用         D．奠定了宗教改革的理论基础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[2020卷II]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19世纪末</w:t>
      </w:r>
      <w:r>
        <w:rPr>
          <w:rFonts w:hint="eastAsia" w:ascii="宋体" w:hAnsi="宋体" w:eastAsia="宋体" w:cs="宋体"/>
          <w:sz w:val="24"/>
          <w:szCs w:val="24"/>
        </w:rPr>
        <w:t>，德皇威廉一世去世，威廉二世继任，支持俾斯麦的政党联盟在帝国议会选举中失败，与威廉二世意见相左的俾斯麦辞职。这一系列事件表明德国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A．议会加强对政府的监督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B．皇帝个人权力强大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C．对外政策发生根本变化             D．分权制衡体制成熟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[3]XX世纪XX年代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[18全国卷ＩＩ]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19世纪70年代</w:t>
      </w:r>
      <w:r>
        <w:rPr>
          <w:rFonts w:hint="eastAsia" w:ascii="宋体" w:hAnsi="宋体" w:eastAsia="宋体" w:cs="宋体"/>
          <w:sz w:val="24"/>
          <w:szCs w:val="24"/>
        </w:rPr>
        <w:t>，针对日本阻止琉球国向中国进贡，有地方督抚在上奏中强调：琉球向来是中国的藩属，日本“不应阻贡”；中国使臣应邀请西方各国驻日公使，“按照万国公法与评直曲”。这说明当时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A．日本借助西方列强侵害中国权益     B．传统朝贡体系已经解体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C．地方督抚干预朝廷外交事务决策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D．近代外交观念影响中国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[2020卷I]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20世纪20年代</w:t>
      </w:r>
      <w:r>
        <w:rPr>
          <w:rFonts w:hint="eastAsia" w:ascii="宋体" w:hAnsi="宋体" w:eastAsia="宋体" w:cs="宋体"/>
          <w:sz w:val="24"/>
          <w:szCs w:val="24"/>
        </w:rPr>
        <w:t>，中国度量衡的状况是，“同一秤也，有公秤、私秤、米秤、油秤之分别”“同一天平也，有库平、漕平、湘平、关平之分别”“同一尺也，有海关尺、营造尺、裁衣尺、鲁班尺及京放、海放之分别”。这一状况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A．提高了市场交易的成本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B．加剧了军阀林立的局面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C．造成国民经济结构失衡             D．阻断了商品的大量流通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[4]XX世纪XX年代初期\中期\末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1.[21全国卷I]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18世纪90年代初</w:t>
      </w:r>
      <w:r>
        <w:rPr>
          <w:rFonts w:hint="eastAsia" w:ascii="宋体" w:hAnsi="宋体" w:eastAsia="宋体" w:cs="宋体"/>
          <w:sz w:val="24"/>
          <w:szCs w:val="24"/>
        </w:rPr>
        <w:t>，法国国民议会取消监禁专制授权令，否定了家长或家族可不经审讯就将孩子投进监狱的做法；国民议会还规定，由新建立的家事评议庭专司听审父母和20岁以下子女的争讼，21岁的家庭成员不分男女，不再受父权的管辖控制。上述内容体现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A．个人意志即个人权利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B．个人与国家间的契约关系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C．男女的政治地位平等              D．家族利益凌驾于国家利益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2.[18年全国卷Ⅲ]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18世纪前半期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的法国，先前往来于凡尔赛宫的思想家、文学家、戏剧家们，开始热衷于参加沙龙聚会，讨论的话题广泛，不再局限于传统的信仰和礼仪，思想极为活跃，上流社会不少人也乐于资助他们。这表明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A．启蒙思想逐渐流行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B．宫廷文化普及到民间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240" w:firstLineChars="1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C．专制主义已经衰落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D．贵族与平民趋于平等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[19全国Ⅲ卷]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20世纪30年代中期</w:t>
      </w:r>
      <w:r>
        <w:rPr>
          <w:rFonts w:hint="eastAsia" w:ascii="宋体" w:hAnsi="宋体" w:eastAsia="宋体" w:cs="宋体"/>
          <w:sz w:val="24"/>
          <w:szCs w:val="24"/>
        </w:rPr>
        <w:t>，《新中华》载文：“现在你随便拉住一个稍稍留心中国经济问题的人，问他中国经济性质如何，他就毫不犹豫地答复你：中国经济是半殖民地性半封建性经济。”这可以用来说明当时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A．知识界对中国社会性质的认识相同   B．官僚资本主义在中国迅速膨胀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C．经济理论问题引起民众的普遍关注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D．马克思主义思想方法得到传播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[19全国Ⅲ卷]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20世纪70年代中后期</w:t>
      </w:r>
      <w:r>
        <w:rPr>
          <w:rFonts w:hint="eastAsia" w:ascii="宋体" w:hAnsi="宋体" w:eastAsia="宋体" w:cs="宋体"/>
          <w:sz w:val="24"/>
          <w:szCs w:val="24"/>
        </w:rPr>
        <w:t>，法国国内生产总值年平均增长率由2．6%下降到1．3%，物价上涨了1倍。1981年，密特朗就任总统后，推行包括国有化在内的一系列措施，其结果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A．加剧了经济恶化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B．实现了物价下降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C．推动了通货紧缩                   D．放弃了经济自由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[2017卷II]</w:t>
      </w:r>
      <w:r>
        <w:rPr>
          <w:rFonts w:hint="eastAsia" w:ascii="宋体" w:hAnsi="宋体" w:eastAsia="宋体" w:cs="宋体"/>
          <w:sz w:val="24"/>
          <w:szCs w:val="24"/>
        </w:rPr>
        <w:t>阅读材料，完成下列要求。（12分）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表1  钟表的演变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0"/>
        <w:gridCol w:w="5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  <w:b/>
                <w:bCs/>
                <w:color w:val="0000FF"/>
              </w:rPr>
              <w:t>古代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日晷被称为“最早的钟表”，是古代比较普遍使用的计时工具。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  <w:b/>
                <w:bCs/>
                <w:color w:val="0000FF"/>
              </w:rPr>
              <w:t>中世纪末期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机械钟在西欧流行，最初的机械钟只有时和刻。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</w:rPr>
            </w:pPr>
            <w:r>
              <w:rPr>
                <w:rFonts w:hint="eastAsia" w:eastAsia="楷体_GB2312"/>
                <w:b/>
                <w:bCs/>
                <w:color w:val="0000FF"/>
              </w:rPr>
              <w:t>近代早期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在伽利略等人研究的基础上，发明了游丝，钟的精确度提高，制造出怀表。在很长一段时间内，钟表价格昂贵，属于奢侈品。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</w:rPr>
            </w:pPr>
            <w:r>
              <w:rPr>
                <w:rFonts w:hint="eastAsia" w:eastAsia="楷体_GB2312"/>
                <w:b/>
                <w:bCs/>
                <w:color w:val="0000FF"/>
              </w:rPr>
              <w:t>1850年前后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英国社会各个阶层都拥有了钟表。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</w:rPr>
            </w:pPr>
            <w:r>
              <w:rPr>
                <w:rFonts w:hint="eastAsia" w:eastAsia="楷体_GB2312"/>
                <w:b/>
                <w:bCs/>
                <w:color w:val="0000FF"/>
              </w:rPr>
              <w:t>20世纪初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原为女性装饰品的手表逐渐为男性所接受，在户外运动、驾驶汽车时都可佩戴。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</w:rPr>
            </w:pPr>
            <w:r>
              <w:rPr>
                <w:rFonts w:hint="eastAsia" w:eastAsia="楷体_GB2312"/>
                <w:b/>
                <w:bCs/>
                <w:color w:val="0000FF"/>
              </w:rPr>
              <w:t>20世纪50年代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eastAsia="楷体_GB2312"/>
              </w:rPr>
            </w:pPr>
            <w:r>
              <w:rPr>
                <w:rFonts w:eastAsia="楷体_GB2312"/>
              </w:rPr>
              <w:t>根据原子物理学</w:t>
            </w:r>
            <w:r>
              <w:rPr>
                <w:rFonts w:hint="eastAsia" w:eastAsia="楷体_GB2312"/>
              </w:rPr>
              <w:t>原理</w:t>
            </w:r>
            <w:r>
              <w:rPr>
                <w:rFonts w:eastAsia="楷体_GB2312"/>
              </w:rPr>
              <w:t>制造出原子钟，精度可以达到每100万年误差1秒。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</w:rPr>
            </w:pPr>
            <w:r>
              <w:rPr>
                <w:rFonts w:hint="eastAsia" w:eastAsia="楷体_GB2312"/>
                <w:b/>
                <w:bCs/>
                <w:color w:val="0000FF"/>
              </w:rPr>
              <w:t>21世纪初</w:t>
            </w:r>
          </w:p>
        </w:tc>
        <w:tc>
          <w:tcPr>
            <w:tcW w:w="5998" w:type="dxa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eastAsia="楷体_GB2312"/>
              </w:rPr>
            </w:pPr>
            <w:r>
              <w:rPr>
                <w:rFonts w:hint="eastAsia" w:ascii="楷体_GB2312" w:eastAsia="楷体_GB2312"/>
              </w:rPr>
              <w:t>随着信息技术的发展，具有计时、信息处理、导航、监测等多种功能的智能手表出现。</w:t>
            </w:r>
          </w:p>
        </w:tc>
      </w:tr>
    </w:tbl>
    <w:p>
      <w:pPr>
        <w:spacing w:line="360" w:lineRule="auto"/>
        <w:jc w:val="right"/>
        <w:rPr>
          <w:rFonts w:hint="eastAsia"/>
        </w:rPr>
      </w:pPr>
      <w:r>
        <w:t>——据</w:t>
      </w:r>
      <w:r>
        <w:rPr>
          <w:rFonts w:hint="eastAsia"/>
        </w:rPr>
        <w:t>（英）约翰·哈萨德《时间社会学》等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从材料中提取两条或两条以上信息，拟定一个论题，并就所拟论题进行简要阐述。（要求：明确写出所拟论题，阐述须有史实依据。）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[5]两个及两个以上的世纪表达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[19全国卷ＩＩ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42</w:t>
      </w:r>
      <w:r>
        <w:rPr>
          <w:rFonts w:hint="eastAsia" w:ascii="宋体" w:hAnsi="宋体" w:eastAsia="宋体" w:cs="宋体"/>
          <w:sz w:val="24"/>
          <w:szCs w:val="24"/>
        </w:rPr>
        <w:t>]阅读材料，完成下列要求。（12分）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材料</w:t>
      </w:r>
    </w:p>
    <w:p>
      <w:pPr>
        <w:spacing w:line="360" w:lineRule="auto"/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  <w:color w:val="auto"/>
          <w:u w:val="none"/>
        </w:rPr>
        <w:drawing>
          <wp:inline distT="0" distB="0" distL="114300" distR="114300">
            <wp:extent cx="4925060" cy="2096135"/>
            <wp:effectExtent l="0" t="0" r="2540" b="12065"/>
            <wp:docPr id="3" name="图片 3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="楷体_GB2312"/>
        </w:rPr>
      </w:pPr>
      <w:r>
        <w:rPr>
          <w:rFonts w:eastAsia="楷体_GB2312"/>
        </w:rPr>
        <w:t>图6</w:t>
      </w:r>
    </w:p>
    <w:p>
      <w:pPr>
        <w:spacing w:line="360" w:lineRule="auto"/>
        <w:jc w:val="right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——</w:t>
      </w:r>
      <w:r>
        <w:rPr>
          <w:rFonts w:hint="eastAsia"/>
        </w:rPr>
        <w:t>据（美）菲利普·费尔南德兹</w:t>
      </w:r>
      <w:r>
        <w:rPr>
          <w:rFonts w:hint="eastAsia" w:ascii="宋体" w:hAnsi="宋体"/>
        </w:rPr>
        <w:t>-阿</w:t>
      </w:r>
      <w:r>
        <w:rPr>
          <w:rFonts w:hint="eastAsia"/>
        </w:rPr>
        <w:t>迈斯托《世界：一部历史》</w:t>
      </w:r>
    </w:p>
    <w:p>
      <w:pPr>
        <w:spacing w:line="360" w:lineRule="auto"/>
        <w:ind w:left="420" w:leftChars="150" w:hanging="105" w:hangingChars="5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（注：“自然进程”是指人与自然的互动；“人文进程”是指文明与文明、人群与人群的相互作用和影响。）</w:t>
      </w:r>
    </w:p>
    <w:p>
      <w:pPr>
        <w:spacing w:line="360" w:lineRule="auto"/>
        <w:ind w:left="420" w:hanging="420" w:hangingChars="200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 有史以来，人们试图以各种方式认识历史。材料反映了一位学者对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19和20世纪</w:t>
      </w:r>
      <w:r>
        <w:rPr>
          <w:rFonts w:hint="eastAsia" w:ascii="宋体" w:hAnsi="宋体" w:eastAsia="宋体" w:cs="宋体"/>
          <w:sz w:val="24"/>
          <w:szCs w:val="24"/>
        </w:rPr>
        <w:t>世界历史的认识，对此认识提出你自己的见解（赞成、质疑、修改皆可），并说明理由。（要求：见解明确，持论有据，表述清晰。）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[6]同一世纪，又包括两个及两个以上的年代表达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[18全国卷ＩＩ]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20世纪60～70年代</w:t>
      </w:r>
      <w:r>
        <w:rPr>
          <w:rFonts w:hint="eastAsia" w:ascii="宋体" w:hAnsi="宋体" w:eastAsia="宋体" w:cs="宋体"/>
          <w:sz w:val="24"/>
          <w:szCs w:val="24"/>
        </w:rPr>
        <w:t>，法国、联邦德国和意大利北部原本落后的农村迅速实现了机械化，数百万农民成了相对富裕的农场主。这一变化的原因是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A．马歇尔计划开始发挥作用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B．欧洲经济一体化的推动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C．西欧社会福利制度的确立           D．布雷顿森林体系的瓦解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[2020卷I]阅读材料，完成下列要求。（25分）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600" w:hangingChars="25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（1）根据材料一并结合所学知识，概述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20世纪50～70年代</w:t>
      </w:r>
      <w:r>
        <w:rPr>
          <w:rFonts w:hint="eastAsia" w:ascii="宋体" w:hAnsi="宋体" w:eastAsia="宋体" w:cs="宋体"/>
          <w:sz w:val="24"/>
          <w:szCs w:val="24"/>
        </w:rPr>
        <w:t>中国与民主德国、联邦德国关系的变化及其原因。（10分）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[19全国Ⅲ卷]16世纪，英国自上而下地进行宗教改革，国王成为英国国教教会唯一的首脑。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17世纪六七十年代</w:t>
      </w:r>
      <w:r>
        <w:rPr>
          <w:rFonts w:hint="eastAsia" w:ascii="宋体" w:hAnsi="宋体" w:eastAsia="宋体" w:cs="宋体"/>
          <w:sz w:val="24"/>
          <w:szCs w:val="24"/>
        </w:rPr>
        <w:t>，英国国王查理二世宣布实行宗教自由，强调英国国教教会的至尊地位。此举旨在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A．促进信仰自由                     B．巩固君主立宪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C．强化专制统治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D．落实《权利法案》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[19全国Ⅲ卷]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19世纪六七十年代</w:t>
      </w:r>
      <w:r>
        <w:rPr>
          <w:rFonts w:hint="eastAsia" w:ascii="宋体" w:hAnsi="宋体" w:eastAsia="宋体" w:cs="宋体"/>
          <w:sz w:val="24"/>
          <w:szCs w:val="24"/>
        </w:rPr>
        <w:t>，外国人将自己的名字租借给中国人经办新式企业的做法，在通商口岸较为盛行。这一做法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A．导致民间设厂高潮局面的出现       B</w:t>
      </w:r>
      <w:r>
        <w:rPr>
          <w:rFonts w:hint="eastAsia" w:ascii="宋体" w:hAnsi="宋体" w:eastAsia="宋体" w:cs="宋体"/>
          <w:sz w:val="24"/>
          <w:szCs w:val="24"/>
          <w:u w:val="single"/>
        </w:rPr>
        <w:t>．有利于中国新的社会阶层发展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C．加剧了外国资本对中国的输入       D．扭转了中国对外贸易入超局面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[2020卷I]有人描写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19世纪六七十年代</w:t>
      </w:r>
      <w:r>
        <w:rPr>
          <w:rFonts w:hint="eastAsia" w:ascii="宋体" w:hAnsi="宋体" w:eastAsia="宋体" w:cs="宋体"/>
          <w:sz w:val="24"/>
          <w:szCs w:val="24"/>
        </w:rPr>
        <w:t>的巴黎：人们在巴黎内部建立了两座截然不同、彼此敌对的城市，一座是“奢靡之城”，另一座是“悲惨之城”，前者被后者包围。当时“悲惨之城”的形成，主要是因为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A．波旁王朝的苛政 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B．资产阶级的贪婪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C．贸易中心的转移                   D．教会统治的腐朽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[2020卷II][历史——选修3：20世纪的战争与和平]（15分）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根据材料，概述反战和平运动在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20世纪二三十年代</w:t>
      </w:r>
      <w:r>
        <w:rPr>
          <w:rFonts w:hint="eastAsia" w:ascii="宋体" w:hAnsi="宋体" w:eastAsia="宋体" w:cs="宋体"/>
          <w:sz w:val="24"/>
          <w:szCs w:val="24"/>
        </w:rPr>
        <w:t>掀起高潮的主要表现。（8分）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600" w:hangingChars="25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w:t>（2）根据材料并结合所学知识，简析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20世纪二三十年代</w:t>
      </w:r>
      <w:r>
        <w:rPr>
          <w:rFonts w:hint="eastAsia" w:ascii="宋体" w:hAnsi="宋体" w:eastAsia="宋体" w:cs="宋体"/>
          <w:sz w:val="24"/>
          <w:szCs w:val="24"/>
        </w:rPr>
        <w:t>反战和平运动掀起高潮的原因及作用。（7分）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7.[21全国卷I]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20世纪四五十年代</w:t>
      </w:r>
      <w:r>
        <w:rPr>
          <w:rFonts w:hint="eastAsia" w:ascii="宋体" w:hAnsi="宋体" w:eastAsia="宋体" w:cs="宋体"/>
          <w:sz w:val="24"/>
          <w:szCs w:val="24"/>
        </w:rPr>
        <w:t>，美国纽约画派领衔人物杰克逊·波洛克以将油墨滴洒和倾泼在大块画布上的创作方法而著称，画作没有任何可识别的主题。美国中央情报局竭力推崇该画派，并资助其在海外展览，以显示自由、个性的表达。这表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A．纽约画派的创作方式受到各国民众欢迎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60" w:firstLineChars="1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B．纽约画派的创作具有浓厚意识形态色彩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C．美国政府旨在扩大纽约画派的影响力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D．美国政府借助艺术领域渗透冷战思维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三、特定时期的纪年方法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[1]中国古代史的特定时期表达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1.[21全国卷I]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西周</w:t>
      </w:r>
      <w:r>
        <w:rPr>
          <w:rFonts w:hint="eastAsia" w:ascii="宋体" w:hAnsi="宋体" w:eastAsia="宋体" w:cs="宋体"/>
          <w:sz w:val="24"/>
          <w:szCs w:val="24"/>
        </w:rPr>
        <w:t>分封制下，周天子与诸侯国君将包括土地及人口的采邑赐给卿、大夫作为世禄。西周中期以后，贵族所获采邑越来越多，到春秋时期，有的诸侯国一个大夫的采邑就多达数十个。这说明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A．土地国有制度废除                B．分封体制不断强化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C．诸侯国君权力巩固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D．社会生产持续发展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[2020卷I]据《史记》记载，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春秋时期</w:t>
      </w:r>
      <w:r>
        <w:rPr>
          <w:rFonts w:hint="eastAsia" w:ascii="宋体" w:hAnsi="宋体" w:eastAsia="宋体" w:cs="宋体"/>
          <w:sz w:val="24"/>
          <w:szCs w:val="24"/>
        </w:rPr>
        <w:t>，楚国国君熊通要求提升爵位等级，遭到周桓王拒绝。熊通怒称现在周边地区都归附了楚国，“而王不加位，我自尊耳”“乃自立，为（楚）武王”。这表明当时周朝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A．礼乐制度不复存在                 B．王位世袭制度消亡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C．宗法制度开始解体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D．分封制度受到挑战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[19全国卷Ｉ]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汉武帝时</w:t>
      </w:r>
      <w:r>
        <w:rPr>
          <w:rFonts w:hint="eastAsia" w:ascii="宋体" w:hAnsi="宋体" w:eastAsia="宋体" w:cs="宋体"/>
          <w:sz w:val="24"/>
          <w:szCs w:val="24"/>
        </w:rPr>
        <w:t>，朝廷制作出许多一尺见方的白鹿皮，称为“皮币”，定价为40万钱一张。诸侯王参加献礼时，必须购皮币用来置放礼物，而当时一个“千户侯”一年的租税收入约为20万钱。朝廷这种做法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A．加强了货币管理                   B．确立了思想上的统一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C．削弱了诸侯实力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D．实现了对地方的控制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4.[21全国卷I]</w:t>
      </w:r>
      <w:r>
        <w:rPr>
          <w:rFonts w:hint="eastAsia" w:ascii="宋体" w:hAnsi="宋体" w:eastAsia="宋体" w:cs="宋体"/>
          <w:sz w:val="24"/>
          <w:szCs w:val="24"/>
        </w:rPr>
        <w:t xml:space="preserve">  表1  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西汉末、东汉中期</w:t>
      </w:r>
      <w:r>
        <w:rPr>
          <w:rFonts w:hint="eastAsia" w:ascii="宋体" w:hAnsi="宋体" w:eastAsia="宋体" w:cs="宋体"/>
          <w:sz w:val="24"/>
          <w:szCs w:val="24"/>
        </w:rPr>
        <w:t>部分地区民户数量表   单位：户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3"/>
        <w:gridCol w:w="1740"/>
        <w:gridCol w:w="17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郡名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西汉末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东汉中期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代郡（今河北、山西间）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56771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太原（今属山西）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169863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30902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南阳（今河南南部及湖北、陕西部分地区）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359316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528551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汝南（今河南东南、安徽西北）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461587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404448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豫章（今属江西）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67462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406496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零陵（今湖南、广西间）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21092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212284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据表1可知，在此期间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A．长江以南经济发展加速 </w:t>
      </w:r>
      <w:r>
        <w:rPr>
          <w:rFonts w:hint="eastAsia" w:ascii="宋体" w:hAnsi="宋体" w:eastAsia="宋体" w:cs="宋体"/>
          <w:sz w:val="24"/>
          <w:szCs w:val="24"/>
        </w:rPr>
        <w:t xml:space="preserve">           B．豪强大族势力没落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C．南北经济的不平衡加剧            D．个体农耕经济衰退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[2020卷I]图4为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唐代</w:t>
      </w:r>
      <w:r>
        <w:rPr>
          <w:rFonts w:hint="eastAsia" w:ascii="宋体" w:hAnsi="宋体" w:eastAsia="宋体" w:cs="宋体"/>
          <w:sz w:val="24"/>
          <w:szCs w:val="24"/>
        </w:rPr>
        <w:t>著名画家阎立本的《步辇图》，描绘了唐太宗李世民接见吐蕃使臣的情景。该作品体现了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3225800" cy="1599565"/>
            <wp:effectExtent l="0" t="0" r="0" b="635"/>
            <wp:docPr id="2" name="图片 2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步辇图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A．西域风情与中土文化的交汇         B．文人意趣与市井风情的杂糅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C．艺术审美与史料价值的统一</w:t>
      </w:r>
      <w:r>
        <w:rPr>
          <w:rFonts w:hint="eastAsia" w:ascii="宋体" w:hAnsi="宋体" w:eastAsia="宋体" w:cs="宋体"/>
          <w:sz w:val="24"/>
          <w:szCs w:val="24"/>
        </w:rPr>
        <w:t xml:space="preserve">         D．现实主义与浪漫主义的融合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6.[21全国卷I]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宋代</w:t>
      </w:r>
      <w:r>
        <w:rPr>
          <w:rFonts w:hint="eastAsia" w:ascii="宋体" w:hAnsi="宋体" w:eastAsia="宋体" w:cs="宋体"/>
          <w:sz w:val="24"/>
          <w:szCs w:val="24"/>
        </w:rPr>
        <w:t>，官府强调“民生性命在农，国家根本在农，天下事莫重于农”，“毋舍本逐末”。苏辙说：“凡今农工商贾之家，未有不舍其旧而为士者也。”郑至道说，士农工商“皆百姓之本业，自生民以来未有能易之者也”。从中可以看出宋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A．商品经济发展受到阻碍            B．重农抑商政策瓦解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C．社会群体间流动性增强  </w:t>
      </w:r>
      <w:r>
        <w:rPr>
          <w:rFonts w:hint="eastAsia" w:ascii="宋体" w:hAnsi="宋体" w:eastAsia="宋体" w:cs="宋体"/>
          <w:sz w:val="24"/>
          <w:szCs w:val="24"/>
        </w:rPr>
        <w:t xml:space="preserve">          D．四民社会地位相同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sz w:val="24"/>
          <w:szCs w:val="24"/>
        </w:rPr>
        <w:t>[19全国卷Ｉ]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明中后期</w:t>
      </w:r>
      <w:r>
        <w:rPr>
          <w:rFonts w:hint="eastAsia" w:ascii="宋体" w:hAnsi="宋体" w:eastAsia="宋体" w:cs="宋体"/>
          <w:sz w:val="24"/>
          <w:szCs w:val="24"/>
        </w:rPr>
        <w:t>，大运河流经的东昌府是山东最重要的棉花产区，所产棉花多由江淮商人坐地收揽，沿运河运至江南，而后返销棉布。这一现象产生的主要因素是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A．交通方式的变革                   B．土地制度的调整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C．货币制度的改变  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D．地区经济的差异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sz w:val="24"/>
          <w:szCs w:val="24"/>
        </w:rPr>
        <w:t>[2020卷I]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清代</w:t>
      </w:r>
      <w:r>
        <w:rPr>
          <w:rFonts w:hint="eastAsia" w:ascii="宋体" w:hAnsi="宋体" w:eastAsia="宋体" w:cs="宋体"/>
          <w:sz w:val="24"/>
          <w:szCs w:val="24"/>
        </w:rPr>
        <w:t>，纂修宗谱成为一种普遍的社会行为，每部宗谱均有族规、家训，其内容主要包括血缘伦理、持家立业、报效国家等。这表明，宗谱的纂修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A．反映了科举制度的导向作用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B．体现了儒家思想观念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C．维持了士族家庭的血统纯正         D．确立了四民社会结构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9.[2017卷I]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1949450"/>
            <wp:effectExtent l="0" t="0" r="0" b="6350"/>
            <wp:docPr id="4" name="图片 4" descr="165485133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851330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表1为西汉朝廷直接管辖的郡级政区变化表。据此可知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A．诸侯王国与朝廷矛盾渐趋激化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B．中央行政体制进行了调整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C．朝廷解决边患的条件更加成熟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D．王国控制的区域日益扩大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10.</w:t>
      </w:r>
      <w:r>
        <w:rPr>
          <w:rFonts w:hint="eastAsia" w:ascii="宋体" w:hAnsi="宋体" w:eastAsia="宋体" w:cs="宋体"/>
          <w:sz w:val="24"/>
          <w:szCs w:val="24"/>
        </w:rPr>
        <w:t>[18全国卷Ｉ]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甲午战争时期</w:t>
      </w:r>
      <w:r>
        <w:rPr>
          <w:rFonts w:hint="eastAsia" w:ascii="宋体" w:hAnsi="宋体" w:eastAsia="宋体" w:cs="宋体"/>
          <w:sz w:val="24"/>
          <w:szCs w:val="24"/>
        </w:rPr>
        <w:t>，日本制定舆论宣传策略，把中国和日本分别“包装”成野蛮与文明的代表，并运用公关手段让许多欧美舆论倒向日方。一些西方媒体甚至宣称，清政府战败“将意味着数百万人从愚蒙、专制和独裁中得到解放”。对此，清政府却无所作为。这反映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A．欧美舆论宣传左右了战争进程       B．日本力图变更中国的君主政体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C．清朝政府昏庸不谙熟近代外交 </w:t>
      </w:r>
      <w:r>
        <w:rPr>
          <w:rFonts w:hint="eastAsia" w:ascii="宋体" w:hAnsi="宋体" w:eastAsia="宋体" w:cs="宋体"/>
          <w:sz w:val="24"/>
          <w:szCs w:val="24"/>
        </w:rPr>
        <w:t xml:space="preserve">      D．西方媒体鼓动中国的民主革命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11.</w:t>
      </w:r>
      <w:r>
        <w:rPr>
          <w:rFonts w:hint="eastAsia" w:ascii="宋体" w:hAnsi="宋体" w:eastAsia="宋体" w:cs="宋体"/>
          <w:sz w:val="24"/>
          <w:szCs w:val="24"/>
        </w:rPr>
        <w:t>[18全国卷Ｉ]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五四运动后</w:t>
      </w:r>
      <w:r>
        <w:rPr>
          <w:rFonts w:hint="eastAsia" w:ascii="宋体" w:hAnsi="宋体" w:eastAsia="宋体" w:cs="宋体"/>
          <w:sz w:val="24"/>
          <w:szCs w:val="24"/>
        </w:rPr>
        <w:t>，出现了社会主义是否适合中国国情的争论，有人反对走俄国式的道路，认为救中国只有一条路，就是“增加富力”，发展实业；还有人主张“采用劳农主义的直接行动，达到社会革命的目的”。这场争论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A．确定了新民主主义革命的道路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B．使思想界认清了欧美的社会制度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C．在思想上为中国共产党的成立准备了条件</w:t>
      </w:r>
    </w:p>
    <w:p>
      <w:pPr>
        <w:spacing w:line="360" w:lineRule="auto"/>
        <w:ind w:firstLine="420" w:firstLineChars="200"/>
        <w:rPr>
          <w:rFonts w:hint="default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/>
        </w:rPr>
        <w:t>D</w:t>
      </w:r>
      <w:r>
        <w:t>．</w:t>
      </w:r>
      <w:r>
        <w:rPr>
          <w:rFonts w:hint="eastAsia"/>
        </w:rPr>
        <w:t>消除了知识分子在救亡图存方式上的分歧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2" w:hangingChars="200"/>
        <w:textAlignment w:val="auto"/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F2DA8"/>
          <w:sz w:val="24"/>
          <w:szCs w:val="24"/>
          <w:lang w:val="en-US" w:eastAsia="zh-CN"/>
        </w:rPr>
        <w:t>[2]世界史的特定时期表达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[18全国卷ＩＩ]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罗马共和国时期</w:t>
      </w:r>
      <w:r>
        <w:rPr>
          <w:rFonts w:hint="eastAsia" w:ascii="宋体" w:hAnsi="宋体" w:eastAsia="宋体" w:cs="宋体"/>
          <w:sz w:val="24"/>
          <w:szCs w:val="24"/>
        </w:rPr>
        <w:t>，平民和贵族展开了长达两个世纪的斗争，斗争的成就主要体现为其间所颁布的一系列法律。恩格斯曾评论说：“氏族贵族和平民不久便完全溶化在国家中了。”这一长期斗争的结果是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A．贵族的特权被取消                 B．罗马法体系最终形成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C．公民与贵族法律上平等             D．自由民获得相同的权利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[19全国卷Ｉ]</w:t>
      </w:r>
      <w:r>
        <w:rPr>
          <w:rFonts w:hint="eastAsia" w:ascii="宋体" w:hAnsi="宋体" w:eastAsia="宋体" w:cs="宋体"/>
          <w:b/>
          <w:bCs/>
          <w:color w:val="1F2DA8"/>
          <w:sz w:val="24"/>
          <w:szCs w:val="24"/>
        </w:rPr>
        <w:t>第一次世界大战期间</w:t>
      </w:r>
      <w:r>
        <w:rPr>
          <w:rFonts w:hint="eastAsia" w:ascii="宋体" w:hAnsi="宋体" w:eastAsia="宋体" w:cs="宋体"/>
          <w:sz w:val="24"/>
          <w:szCs w:val="24"/>
        </w:rPr>
        <w:t>，一些青年艺术家在瑞士组成艺术群体“达达派”。他们用纸片、抹布、电车票、火柴盒等进行创作，甚至把瓷质的小便器命名为“喷泉”搬上展览会。这类作品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A．抒发了浪漫情怀                   B．遵循了写实原则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C．突出了理性思维                   D．表达了幻灭反叛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z w:val="32"/>
          <w:szCs w:val="32"/>
          <w:lang w:val="en-US" w:eastAsia="zh-CN"/>
        </w:rPr>
        <w:t>第二部分 常见的空间表达方式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[2017卷1]</w:t>
      </w:r>
      <w:r>
        <w:rPr>
          <w:rFonts w:hint="eastAsia" w:ascii="宋体" w:hAnsi="宋体" w:eastAsia="宋体" w:cs="宋体"/>
          <w:sz w:val="24"/>
          <w:szCs w:val="24"/>
        </w:rPr>
        <w:t>．                                 表1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2258"/>
        <w:gridCol w:w="2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25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皇帝纪年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公元纪年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郡级政区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25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汉高帝十二年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前195年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15郡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25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汉文帝十六年</w:t>
            </w:r>
          </w:p>
        </w:tc>
        <w:tc>
          <w:tcPr>
            <w:tcW w:w="2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前164年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24郡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25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汉景帝中六年</w:t>
            </w:r>
          </w:p>
        </w:tc>
        <w:tc>
          <w:tcPr>
            <w:tcW w:w="2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前144年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68郡、国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25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汉武帝元封五年</w:t>
            </w:r>
          </w:p>
        </w:tc>
        <w:tc>
          <w:tcPr>
            <w:tcW w:w="22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前106年</w:t>
            </w:r>
          </w:p>
        </w:tc>
        <w:tc>
          <w:tcPr>
            <w:tcW w:w="22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108郡、国</w:t>
            </w:r>
          </w:p>
        </w:tc>
      </w:tr>
    </w:tbl>
    <w:p>
      <w:pPr>
        <w:keepNext w:val="0"/>
        <w:keepLines w:val="0"/>
        <w:pageBreakBefore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表1为西汉朝廷直接管辖的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郡级政区变化</w:t>
      </w:r>
      <w:r>
        <w:rPr>
          <w:rFonts w:hint="eastAsia" w:ascii="宋体" w:hAnsi="宋体" w:eastAsia="宋体" w:cs="宋体"/>
          <w:sz w:val="24"/>
          <w:szCs w:val="24"/>
        </w:rPr>
        <w:t>表。据此可知(　　)</w:t>
      </w:r>
    </w:p>
    <w:p>
      <w:pPr>
        <w:keepNext w:val="0"/>
        <w:keepLines w:val="0"/>
        <w:pageBreakBefore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A．诸侯王国与朝廷矛盾渐趋激化       B．中央行政体制进行了调整</w:t>
      </w:r>
    </w:p>
    <w:p>
      <w:pPr>
        <w:keepNext w:val="0"/>
        <w:keepLines w:val="0"/>
        <w:pageBreakBefore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C．朝廷解决边患的条件更加成熟   </w:t>
      </w:r>
      <w:r>
        <w:rPr>
          <w:rFonts w:hint="eastAsia" w:ascii="宋体" w:hAnsi="宋体" w:eastAsia="宋体" w:cs="宋体"/>
          <w:sz w:val="24"/>
          <w:szCs w:val="24"/>
        </w:rPr>
        <w:t xml:space="preserve">    D．王国控制的区域日益扩大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[2017卷1]</w:t>
      </w:r>
      <w:r>
        <w:rPr>
          <w:rFonts w:hint="eastAsia" w:ascii="宋体" w:hAnsi="宋体" w:eastAsia="宋体" w:cs="宋体"/>
          <w:sz w:val="24"/>
          <w:szCs w:val="24"/>
        </w:rPr>
        <w:t>1904年，湖南、四川、江苏、广东、福建等长江流域与东南沿海9个省份留日学生共计1883人，占全国留日学生总数的78%，直隶亦有172人，山西、陕西等其他十几个省区仅有351人。影响留日学生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区域分布不平衡</w:t>
      </w:r>
      <w:r>
        <w:rPr>
          <w:rFonts w:hint="eastAsia" w:ascii="宋体" w:hAnsi="宋体" w:eastAsia="宋体" w:cs="宋体"/>
          <w:sz w:val="24"/>
          <w:szCs w:val="24"/>
        </w:rPr>
        <w:t>的主要因素是(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A．地区经济文化水平与开放程度有别</w:t>
      </w:r>
      <w:r>
        <w:rPr>
          <w:rFonts w:hint="eastAsia" w:ascii="宋体" w:hAnsi="宋体" w:eastAsia="宋体" w:cs="宋体"/>
          <w:sz w:val="24"/>
          <w:szCs w:val="24"/>
        </w:rPr>
        <w:t xml:space="preserve">   B．革命运动在各地高涨程度存在差异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C．清政府鼓励留学的政策发生变化     D．西方列强在中国的势力范围不同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[2017卷1]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HYPERLINK "http://www.zxls.com"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INCLUDEPICTURE "C:\\Users\\Administrator\\AppData\\Roaming\\Tencent\\Users\\247529061\\QQ\\WinTemp\\RichOle\\3EQEZ]$D)F@RDQHG$G[BJ_I.png" \* MERGEFORMATINET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886075" cy="2076450"/>
            <wp:effectExtent l="0" t="0" r="9525" b="6350"/>
            <wp:docPr id="8" name="图片 1" descr="3EQEZ]$D)F@RDQHG$G[BJ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3EQEZ]$D)F@RDQHG$G[BJ_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图4是苏联时期的一幅漫画《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又是斯大林格勒</w:t>
      </w:r>
      <w:r>
        <w:rPr>
          <w:rFonts w:hint="eastAsia" w:ascii="宋体" w:hAnsi="宋体" w:eastAsia="宋体" w:cs="宋体"/>
          <w:sz w:val="24"/>
          <w:szCs w:val="24"/>
        </w:rPr>
        <w:t>》。该漫画表明(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A．外国对苏俄的武装干涉彻底失败     B．苏联在帝国主义包围中仍实现工业化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C．二战期间苏联经济建设并未停滞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D．遏制政策未能阻止苏联经济的发展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4.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[2017卷II]</w:t>
      </w:r>
      <w:r>
        <w:rPr>
          <w:rFonts w:hint="eastAsia" w:ascii="宋体" w:hAnsi="宋体" w:eastAsia="宋体" w:cs="宋体"/>
          <w:sz w:val="24"/>
          <w:szCs w:val="24"/>
        </w:rPr>
        <w:t>图5为春秋战国之际局部示意图。当时，范蠡在陶、子贡在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曹鲁之间</w:t>
      </w:r>
      <w:r>
        <w:rPr>
          <w:rFonts w:hint="eastAsia" w:ascii="宋体" w:hAnsi="宋体" w:eastAsia="宋体" w:cs="宋体"/>
          <w:sz w:val="24"/>
          <w:szCs w:val="24"/>
        </w:rPr>
        <w:t>经商成为巨富，这一现象反映了(　　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HYPERLINK "http://www.zxls.com"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INCLUDEPICTURE "C:\\Users\\Administrator\\AppData\\Roaming\\Tencent\\Users\\247529061\\QQ\\WinTemp\\RichOle\\M{[($OV]1X9][WEF[H`%SQ9.png" \* MERGEFORMATINET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647950" cy="2200275"/>
            <wp:effectExtent l="0" t="0" r="6350" b="9525"/>
            <wp:docPr id="9" name="图片 2" descr="M{[($OV]1X9][WEF[H`%S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M{[($OV]1X9][WEF[H`%SQ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tabs>
          <w:tab w:val="left" w:pos="4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A．区域位置影响商贸发展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B．争霸战争促进经济交往</w:t>
      </w:r>
    </w:p>
    <w:p>
      <w:pPr>
        <w:keepNext w:val="0"/>
        <w:keepLines w:val="0"/>
        <w:pageBreakBefore w:val="0"/>
        <w:tabs>
          <w:tab w:val="left" w:pos="4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C．交通条件决定地方经济状况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D．城市规模扩大推动商业繁荣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5.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[2017卷II]</w:t>
      </w:r>
      <w:r>
        <w:rPr>
          <w:rFonts w:hint="eastAsia" w:ascii="宋体" w:hAnsi="宋体" w:eastAsia="宋体" w:cs="宋体"/>
          <w:sz w:val="24"/>
          <w:szCs w:val="24"/>
        </w:rPr>
        <w:t>北朝时，嗜好奶类制品的北方人常常嘲笑南方人的喝茶习俗。唐中期，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北方城市</w:t>
      </w:r>
      <w:r>
        <w:rPr>
          <w:rFonts w:hint="eastAsia" w:ascii="宋体" w:hAnsi="宋体" w:eastAsia="宋体" w:cs="宋体"/>
          <w:sz w:val="24"/>
          <w:szCs w:val="24"/>
        </w:rPr>
        <w:t>中，“多开店铺，煎茶卖之，不问道俗，投钱取饮。其茶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自江、淮而来</w:t>
      </w:r>
      <w:r>
        <w:rPr>
          <w:rFonts w:hint="eastAsia" w:ascii="宋体" w:hAnsi="宋体" w:eastAsia="宋体" w:cs="宋体"/>
          <w:sz w:val="24"/>
          <w:szCs w:val="24"/>
        </w:rPr>
        <w:t>，舟车相继，所在山积”。据此可知，唐中期(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A．国家统一使南茶开始北运           B．南北方饮食习惯趋于一致</w:t>
      </w:r>
    </w:p>
    <w:p>
      <w:pPr>
        <w:keepNext w:val="0"/>
        <w:keepLines w:val="0"/>
        <w:pageBreakBefore w:val="0"/>
        <w:tabs>
          <w:tab w:val="left" w:pos="4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C．南方经济文化影响力上升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D．南方经济水平已超越北方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6.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[2017卷II]</w:t>
      </w:r>
      <w:r>
        <w:rPr>
          <w:rFonts w:hint="eastAsia" w:ascii="宋体" w:hAnsi="宋体" w:eastAsia="宋体" w:cs="宋体"/>
          <w:sz w:val="24"/>
          <w:szCs w:val="24"/>
        </w:rPr>
        <w:t>抗日战争胜利后，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山东根据地</w:t>
      </w:r>
      <w:r>
        <w:rPr>
          <w:rFonts w:hint="eastAsia" w:ascii="宋体" w:hAnsi="宋体" w:eastAsia="宋体" w:cs="宋体"/>
          <w:sz w:val="24"/>
          <w:szCs w:val="24"/>
        </w:rPr>
        <w:t>已有农会、工会、妇女会、青年团、儿童团等中国共产党领导的群众组织，成员达404万人，占根据地总人口的27%；中共党员占总人口的1%左右，几乎村村有党员。这反映出(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A．革命工作的重心开始转移           B．工农武装割据局面已经形成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C．统一战线范围进一步扩大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D．国共力量对比变化趋势加强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7.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[2017卷III]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表1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2138"/>
        <w:gridCol w:w="2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土地规模（亩）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户数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户数比例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20以下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24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0" w:name="OLE_LINK1"/>
            <w:r>
              <w:rPr>
                <w:rFonts w:hint="eastAsia" w:ascii="宋体" w:hAnsi="宋体" w:eastAsia="宋体" w:cs="宋体"/>
                <w:sz w:val="24"/>
                <w:szCs w:val="24"/>
              </w:rPr>
              <w:t>17．3%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20～130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103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74．1%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131～300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7．2%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300以上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1．4%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2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小计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139</w:t>
            </w:r>
          </w:p>
        </w:tc>
        <w:tc>
          <w:tcPr>
            <w:tcW w:w="21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100%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表1为唐代后期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敦煌某地</w:t>
      </w:r>
      <w:r>
        <w:rPr>
          <w:rFonts w:hint="eastAsia" w:ascii="宋体" w:hAnsi="宋体" w:eastAsia="宋体" w:cs="宋体"/>
          <w:sz w:val="24"/>
          <w:szCs w:val="24"/>
        </w:rPr>
        <w:t>土地占有情况统计表。据此可知，当时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该地</w:t>
      </w:r>
      <w:r>
        <w:rPr>
          <w:rFonts w:hint="eastAsia" w:ascii="宋体" w:hAnsi="宋体" w:eastAsia="宋体" w:cs="宋体"/>
          <w:sz w:val="24"/>
          <w:szCs w:val="24"/>
        </w:rPr>
        <w:t>(　　)</w:t>
      </w:r>
    </w:p>
    <w:p>
      <w:pPr>
        <w:keepNext w:val="0"/>
        <w:keepLines w:val="0"/>
        <w:pageBreakBefore w:val="0"/>
        <w:tabs>
          <w:tab w:val="left" w:pos="4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A．自耕农经济盛行</w:t>
      </w:r>
      <w:r>
        <w:rPr>
          <w:rFonts w:hint="eastAsia" w:ascii="宋体" w:hAnsi="宋体" w:eastAsia="宋体" w:cs="宋体"/>
          <w:sz w:val="24"/>
          <w:szCs w:val="24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B．土地集中现象突出</w:t>
      </w:r>
    </w:p>
    <w:p>
      <w:pPr>
        <w:keepNext w:val="0"/>
        <w:keepLines w:val="0"/>
        <w:pageBreakBefore w:val="0"/>
        <w:tabs>
          <w:tab w:val="left" w:pos="4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C．均田制破坏严重    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D．农业生产效率提高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8.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[2017卷III]</w:t>
      </w:r>
      <w:r>
        <w:rPr>
          <w:rFonts w:hint="eastAsia" w:ascii="宋体" w:hAnsi="宋体" w:eastAsia="宋体" w:cs="宋体"/>
          <w:sz w:val="24"/>
          <w:szCs w:val="24"/>
        </w:rPr>
        <w:t>20世纪30年代，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上海市</w:t>
      </w:r>
      <w:r>
        <w:rPr>
          <w:rFonts w:hint="eastAsia" w:ascii="宋体" w:hAnsi="宋体" w:eastAsia="宋体" w:cs="宋体"/>
          <w:sz w:val="24"/>
          <w:szCs w:val="24"/>
        </w:rPr>
        <w:t>政府组织举办集体婚礼。仪式上，喜字纱灯引导，乐队演奏钢琴曲，新郎着蓝袍黑褂，新娘穿粉色旗袍，头披白纱，手持鲜花，婚礼场面整齐宏大。这反映了当时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上海</w:t>
      </w:r>
      <w:r>
        <w:rPr>
          <w:rFonts w:hint="eastAsia" w:ascii="宋体" w:hAnsi="宋体" w:eastAsia="宋体" w:cs="宋体"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A．民众实现了婚姻自主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B．中西习俗融合成为时尚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C．门当户对观念已颠覆               D．政府主导社会习俗演变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9.</w:t>
      </w:r>
      <w:r>
        <w:rPr>
          <w:rFonts w:hint="eastAsia" w:ascii="宋体" w:hAnsi="宋体" w:eastAsia="宋体" w:cs="宋体"/>
          <w:sz w:val="24"/>
          <w:szCs w:val="24"/>
        </w:rPr>
        <w:t>[18全国卷ＩＩ]美国记者曾生动地记述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抗日根据地</w:t>
      </w:r>
      <w:r>
        <w:rPr>
          <w:rFonts w:hint="eastAsia" w:ascii="宋体" w:hAnsi="宋体" w:eastAsia="宋体" w:cs="宋体"/>
          <w:sz w:val="24"/>
          <w:szCs w:val="24"/>
        </w:rPr>
        <w:t>：“如果你遇见这样的农民——他的整个一生都被人欺凌、被人鞭笞、被人辱骂……你真正把他作为一个人来对待，征求他的意见，让他投票选举地方政府……让他自己决定是否减租减息。如果你做到了这一切，那么，这个农民就会变成一个具有奋斗目标的人。”这一记述表明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抗日根据地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A．农民的抗日热情得到激发           B．废除了封建土地制度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C．国民革命的任务得以实现           D．排除了国民党的影响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10.</w:t>
      </w:r>
      <w:r>
        <w:rPr>
          <w:rFonts w:hint="eastAsia" w:ascii="宋体" w:hAnsi="宋体" w:eastAsia="宋体" w:cs="宋体"/>
          <w:sz w:val="24"/>
          <w:szCs w:val="24"/>
        </w:rPr>
        <w:t>[18年全国卷Ⅲ]据考古报告，从数十处战国以前的墓葬中发现了铁器实物，这些铁器不少是自然陨铁制作而成，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发现地分布情况</w:t>
      </w:r>
      <w:r>
        <w:rPr>
          <w:rFonts w:hint="eastAsia" w:ascii="宋体" w:hAnsi="宋体" w:eastAsia="宋体" w:cs="宋体"/>
          <w:sz w:val="24"/>
          <w:szCs w:val="24"/>
        </w:rPr>
        <w:t>见图7。据此可知，战国以前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3656965" cy="2266950"/>
            <wp:effectExtent l="0" t="0" r="635" b="6350"/>
            <wp:docPr id="11" name="图片 4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A．铁制农具得到普遍使用             B．新疆地区与中原联系紧密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C．我国的冶铁技术已经相当普及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D．铁器分布可反映社会发展程度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11.</w:t>
      </w:r>
      <w:r>
        <w:rPr>
          <w:rFonts w:hint="eastAsia" w:ascii="宋体" w:hAnsi="宋体" w:eastAsia="宋体" w:cs="宋体"/>
          <w:sz w:val="24"/>
          <w:szCs w:val="24"/>
        </w:rPr>
        <w:t>[18年全国卷Ⅲ]明朝中期以后，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京城及江南地区</w:t>
      </w:r>
      <w:r>
        <w:rPr>
          <w:rFonts w:hint="eastAsia" w:ascii="宋体" w:hAnsi="宋体" w:eastAsia="宋体" w:cs="宋体"/>
          <w:sz w:val="24"/>
          <w:szCs w:val="24"/>
        </w:rPr>
        <w:t>，雕印出版个人著作之风盛行，有人谑称：“老童（生）、低秀（才），胸无墨、眼无丁者，无不刻一文稿以为交游酒食之资。”士大夫间也流行将书籍作为礼物。这种现象可以说明当时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A．学术文化水平迅速提升             B．士人的地位显著提高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C．经世致用思想影响广泛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D．崇尚文化的氛围浓厚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12.</w:t>
      </w:r>
      <w:r>
        <w:rPr>
          <w:rFonts w:hint="eastAsia" w:ascii="宋体" w:hAnsi="宋体" w:eastAsia="宋体" w:cs="宋体"/>
          <w:sz w:val="24"/>
          <w:szCs w:val="24"/>
        </w:rPr>
        <w:t>[19全国卷Ｉ]明中后期，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大运河流经的东昌府</w:t>
      </w:r>
      <w:r>
        <w:rPr>
          <w:rFonts w:hint="eastAsia" w:ascii="宋体" w:hAnsi="宋体" w:eastAsia="宋体" w:cs="宋体"/>
          <w:sz w:val="24"/>
          <w:szCs w:val="24"/>
        </w:rPr>
        <w:t>是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山东</w:t>
      </w:r>
      <w:r>
        <w:rPr>
          <w:rFonts w:hint="eastAsia" w:ascii="宋体" w:hAnsi="宋体" w:eastAsia="宋体" w:cs="宋体"/>
          <w:sz w:val="24"/>
          <w:szCs w:val="24"/>
        </w:rPr>
        <w:t>最重要的棉花产区，所产棉花多由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江淮</w:t>
      </w:r>
      <w:r>
        <w:rPr>
          <w:rFonts w:hint="eastAsia" w:ascii="宋体" w:hAnsi="宋体" w:eastAsia="宋体" w:cs="宋体"/>
          <w:sz w:val="24"/>
          <w:szCs w:val="24"/>
        </w:rPr>
        <w:t>商人坐地收揽，沿运河运至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江南</w:t>
      </w:r>
      <w:r>
        <w:rPr>
          <w:rFonts w:hint="eastAsia" w:ascii="宋体" w:hAnsi="宋体" w:eastAsia="宋体" w:cs="宋体"/>
          <w:sz w:val="24"/>
          <w:szCs w:val="24"/>
        </w:rPr>
        <w:t>，而后返销棉布。这一现象产生的主要因素是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A．交通方式的变革                   B．土地制度的调整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bdr w:val="single" w:color="auto" w:sz="4" w:space="0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C．货币制度的改变                   </w:t>
      </w:r>
      <w:r>
        <w:rPr>
          <w:rFonts w:hint="eastAsia" w:ascii="宋体" w:hAnsi="宋体" w:eastAsia="宋体" w:cs="宋体"/>
          <w:sz w:val="24"/>
          <w:szCs w:val="24"/>
          <w:bdr w:val="single" w:color="auto" w:sz="4" w:space="0"/>
        </w:rPr>
        <w:t>D．地区经济的差异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13.</w:t>
      </w:r>
      <w:r>
        <w:rPr>
          <w:rFonts w:hint="eastAsia" w:ascii="宋体" w:hAnsi="宋体" w:eastAsia="宋体" w:cs="宋体"/>
          <w:sz w:val="24"/>
          <w:szCs w:val="24"/>
        </w:rPr>
        <w:t>[19全国Ⅲ卷]在今新疆和甘肃地区保存的佛教早期造像很多衣衫单薄，甚至裸身，面部表情生动；时代较晚的洛阳龙门石窟中，造像大都表情庄严，服饰亦趋整齐。引起这一变化的主要因素是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A．经济发展水平                     B．绘画技术进步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C．政治权力干预    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D．儒家思想影响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14.</w:t>
      </w:r>
      <w:r>
        <w:rPr>
          <w:rFonts w:hint="eastAsia" w:ascii="宋体" w:hAnsi="宋体" w:eastAsia="宋体" w:cs="宋体"/>
          <w:sz w:val="24"/>
          <w:szCs w:val="24"/>
        </w:rPr>
        <w:t>[19全国Ⅲ卷]乾隆时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江南</w:t>
      </w:r>
      <w:r>
        <w:rPr>
          <w:rFonts w:hint="eastAsia" w:ascii="宋体" w:hAnsi="宋体" w:eastAsia="宋体" w:cs="宋体"/>
          <w:sz w:val="24"/>
          <w:szCs w:val="24"/>
        </w:rPr>
        <w:t>地主“所居在城或他州异县，地亩山场皆委之佃户”。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苏州</w:t>
      </w:r>
      <w:r>
        <w:rPr>
          <w:rFonts w:hint="eastAsia" w:ascii="宋体" w:hAnsi="宋体" w:eastAsia="宋体" w:cs="宋体"/>
          <w:sz w:val="24"/>
          <w:szCs w:val="24"/>
        </w:rPr>
        <w:t>甚至出现“土著安业者田不满百亩，余皆佃农也。上田半归于郡城之富户”。由此可知，当时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江南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A．土地所有权变更极为频繁           B．农业生产利润微不足道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C．个体农耕为主要生产形式   </w:t>
      </w:r>
      <w:r>
        <w:rPr>
          <w:rFonts w:hint="eastAsia" w:ascii="宋体" w:hAnsi="宋体" w:eastAsia="宋体" w:cs="宋体"/>
          <w:sz w:val="24"/>
          <w:szCs w:val="24"/>
        </w:rPr>
        <w:t xml:space="preserve">        D．农业中商品化生产普遍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15.</w:t>
      </w:r>
      <w:r>
        <w:rPr>
          <w:rFonts w:hint="eastAsia" w:ascii="宋体" w:hAnsi="宋体" w:eastAsia="宋体" w:cs="宋体"/>
          <w:sz w:val="24"/>
          <w:szCs w:val="24"/>
        </w:rPr>
        <w:t>[19全国Ⅲ卷]19世纪六七十年代，外国人将自己的名字租借给中国人经办新式企业的做法，在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通商口岸</w:t>
      </w:r>
      <w:r>
        <w:rPr>
          <w:rFonts w:hint="eastAsia" w:ascii="宋体" w:hAnsi="宋体" w:eastAsia="宋体" w:cs="宋体"/>
          <w:sz w:val="24"/>
          <w:szCs w:val="24"/>
        </w:rPr>
        <w:t>较为盛行。这一做法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A．导致民间设厂高潮局面的出现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B．有利于中国新的社会阶层发展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C．加剧了外国资本对中国的输入       D．扭转了中国对外贸易入超局面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16.</w:t>
      </w:r>
      <w:r>
        <w:rPr>
          <w:rFonts w:hint="eastAsia" w:ascii="宋体" w:hAnsi="宋体" w:eastAsia="宋体" w:cs="宋体"/>
          <w:sz w:val="24"/>
          <w:szCs w:val="24"/>
        </w:rPr>
        <w:t>[2020卷I]北宋时，宋真宗派人到福建取得占城稻三万斛，令江淮两浙诸路种植，后扩大到北方诸路；宋仁宗时，大、小麦被推广到广南东路惠州等地。南宋时，“四川田土，无不种麦”。这说明宋代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A．土地利用效率提高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B．发明翻车提高了生产力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C．区域经济发展均衡                 D．民众饮食结构根本改变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17.</w:t>
      </w:r>
      <w:r>
        <w:rPr>
          <w:rFonts w:hint="eastAsia" w:ascii="宋体" w:hAnsi="宋体" w:eastAsia="宋体" w:cs="宋体"/>
          <w:sz w:val="24"/>
          <w:szCs w:val="24"/>
        </w:rPr>
        <w:t>[2020卷II]1937年，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陕甘宁边区</w:t>
      </w:r>
      <w:r>
        <w:rPr>
          <w:rFonts w:hint="eastAsia" w:ascii="宋体" w:hAnsi="宋体" w:eastAsia="宋体" w:cs="宋体"/>
          <w:sz w:val="24"/>
          <w:szCs w:val="24"/>
        </w:rPr>
        <w:t>组织民主普选，参选率达70%，其中延长等4个县当选县参议员中各阶层所占比例如表1所示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表1  延长等4县县参议员各阶层所占比例     单位：%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816"/>
        <w:gridCol w:w="816"/>
        <w:gridCol w:w="816"/>
        <w:gridCol w:w="1218"/>
        <w:gridCol w:w="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工人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贫农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中农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富农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商人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知识分子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地主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65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25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21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8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表1反映出当时边区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A．新民主主义理论在实践中推广       B．抗日民主政权的性质根本改变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C．各阶层参加的联合政府的建立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D．抗日民族统一战线得到了落实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18.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[21全国卷I]</w:t>
      </w:r>
      <w:r>
        <w:rPr>
          <w:rFonts w:hint="eastAsia" w:ascii="宋体" w:hAnsi="宋体" w:eastAsia="宋体" w:cs="宋体"/>
          <w:sz w:val="24"/>
          <w:szCs w:val="24"/>
        </w:rPr>
        <w:t xml:space="preserve">  表1  西汉末、东汉中期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部分地区</w:t>
      </w:r>
      <w:r>
        <w:rPr>
          <w:rFonts w:hint="eastAsia" w:ascii="宋体" w:hAnsi="宋体" w:eastAsia="宋体" w:cs="宋体"/>
          <w:sz w:val="24"/>
          <w:szCs w:val="24"/>
        </w:rPr>
        <w:t>民户数量表   单位：户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1079"/>
        <w:gridCol w:w="1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郡名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西汉末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东汉中期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代郡（今河北、山西间）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56771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太原（今属山西）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169863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30902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南阳（今河南南部及湖北、陕西部分地区）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359316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528551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汝南（今河南东南、安徽西北）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461587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404448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豫章（今属江西）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67462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406496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零陵（今湖南、广西间）</w:t>
            </w:r>
          </w:p>
        </w:tc>
        <w:tc>
          <w:tcPr>
            <w:tcW w:w="107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21092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212284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据表1可知，在此期间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A．长江以南经济发展加速  </w:t>
      </w:r>
      <w:r>
        <w:rPr>
          <w:rFonts w:hint="eastAsia" w:ascii="宋体" w:hAnsi="宋体" w:eastAsia="宋体" w:cs="宋体"/>
          <w:sz w:val="24"/>
          <w:szCs w:val="24"/>
        </w:rPr>
        <w:t xml:space="preserve">          B．豪强大族势力没落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C．南北经济的不平衡加剧            D．个体农耕经济衰退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19.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[21全国卷I]</w:t>
      </w:r>
      <w:r>
        <w:rPr>
          <w:rFonts w:hint="eastAsia" w:ascii="宋体" w:hAnsi="宋体" w:eastAsia="宋体" w:cs="宋体"/>
          <w:sz w:val="24"/>
          <w:szCs w:val="24"/>
        </w:rPr>
        <w:t>土改后，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太行山区</w:t>
      </w:r>
      <w:r>
        <w:rPr>
          <w:rFonts w:hint="eastAsia" w:ascii="宋体" w:hAnsi="宋体" w:eastAsia="宋体" w:cs="宋体"/>
          <w:sz w:val="24"/>
          <w:szCs w:val="24"/>
        </w:rPr>
        <w:t>某农民要买一头驴，谈好价钱后，他表示要回家和妻子商量，理由是“我们村上好多人家都立下了新规矩，男的开支一斗米以上要得到女人的同意，女人开支二升米以上要得到男人的同意”。这件事可以反映出，当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解放区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A．男尊女卑观念消亡     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>B．家庭成员经济地位发生变化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C．按劳分配得到实施                D．传统的社会伦理秩序被颠覆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20" w:firstLine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20.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[21山东]</w:t>
      </w:r>
      <w:r>
        <w:rPr>
          <w:rFonts w:hint="eastAsia" w:ascii="宋体" w:hAnsi="宋体" w:eastAsia="宋体" w:cs="宋体"/>
          <w:sz w:val="24"/>
          <w:szCs w:val="24"/>
        </w:rPr>
        <w:t>图1是中国古代某一历史时期主要产粮区示意图。该时期是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20" w:firstLineChars="5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1981200" cy="2720975"/>
            <wp:effectExtent l="0" t="0" r="0" b="9525"/>
            <wp:docPr id="13" name="图片 6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20" w:firstLineChars="5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A．秦汉时期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B．隋唐时期   </w:t>
      </w:r>
      <w:r>
        <w:rPr>
          <w:rFonts w:hint="eastAsia" w:ascii="宋体" w:hAnsi="宋体" w:eastAsia="宋体" w:cs="宋体"/>
          <w:sz w:val="24"/>
          <w:szCs w:val="24"/>
        </w:rPr>
        <w:t xml:space="preserve">     C．宋元时期        D．明清时期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85" w:leftChars="5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[21山东]</w:t>
      </w:r>
      <w:r>
        <w:rPr>
          <w:rFonts w:hint="eastAsia" w:ascii="宋体" w:hAnsi="宋体" w:eastAsia="宋体" w:cs="宋体"/>
          <w:sz w:val="24"/>
          <w:szCs w:val="24"/>
        </w:rPr>
        <w:t>1913—1921年，中国海关税征收额受国际局势影响出现了一定变化。下列各项反映这一时期变化状况的是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4686300" cy="1816100"/>
            <wp:effectExtent l="0" t="0" r="0" b="0"/>
            <wp:docPr id="14" name="图片 7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520" w:firstLineChars="10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B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 w:firstLine="120" w:firstLine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4737100" cy="1828800"/>
            <wp:effectExtent l="0" t="0" r="0" b="0"/>
            <wp:docPr id="15" name="图片 8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2127"/>
          <w:tab w:val="left" w:pos="59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508" w:firstLineChars="1045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                                   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[2017卷II]</w:t>
      </w:r>
      <w:r>
        <w:rPr>
          <w:rFonts w:hint="eastAsia" w:ascii="宋体" w:hAnsi="宋体" w:eastAsia="宋体" w:cs="宋体"/>
          <w:sz w:val="24"/>
          <w:szCs w:val="24"/>
        </w:rPr>
        <w:t>13世纪后半期，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佛罗伦萨</w:t>
      </w:r>
      <w:r>
        <w:rPr>
          <w:rFonts w:hint="eastAsia" w:ascii="宋体" w:hAnsi="宋体" w:eastAsia="宋体" w:cs="宋体"/>
          <w:sz w:val="24"/>
          <w:szCs w:val="24"/>
        </w:rPr>
        <w:t>市政府决定扩建一座小而简陋的教堂，并专门发布公告称，教堂要与“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佛罗伦萨</w:t>
      </w:r>
      <w:r>
        <w:rPr>
          <w:rFonts w:hint="eastAsia" w:ascii="宋体" w:hAnsi="宋体" w:eastAsia="宋体" w:cs="宋体"/>
          <w:sz w:val="24"/>
          <w:szCs w:val="24"/>
        </w:rPr>
        <w:t>的众多市民的意志结合而成的高贵的心灵相一致”。这反映出，当时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</w:rPr>
        <w:t>佛罗伦萨</w:t>
      </w:r>
      <w:r>
        <w:rPr>
          <w:rFonts w:hint="eastAsia" w:ascii="宋体" w:hAnsi="宋体" w:eastAsia="宋体" w:cs="宋体"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A．工商业阶层成长壮大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B．人文主义广泛传播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C．教会权威进一步提升               D．新教理论初步形成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23.</w:t>
      </w:r>
      <w:r>
        <w:rPr>
          <w:rFonts w:hint="eastAsia" w:ascii="宋体" w:hAnsi="宋体" w:eastAsia="宋体" w:cs="宋体"/>
          <w:sz w:val="24"/>
          <w:szCs w:val="24"/>
        </w:rPr>
        <w:t>[18全国卷Ｉ]传统观点认为，英国成为工业革命发源地，是因为英国最早具备了技术、市场等经济条件；后来有研究者认为，其主要原因是英国建立了君主立宪制度；又有学者提出，煤铁资源丰富、易于开采等自然条件是其重要因素。据此可知，关于工业革命首先在英国发生的认识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A．只能有一种正确合理的观点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B．随着研究视角拓展而趋于全面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C．缺少对欧洲其他国家的观察         D．后期学者研究比传统观点可信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</w:t>
      </w:r>
      <w:r>
        <w:rPr>
          <w:rFonts w:hint="eastAsia" w:ascii="宋体" w:hAnsi="宋体" w:eastAsia="宋体" w:cs="宋体"/>
          <w:sz w:val="24"/>
          <w:szCs w:val="24"/>
        </w:rPr>
        <w:t>[18全国卷Ｉ]图8反映了1945～1975年间联合国成员国的变化情况，这表明</w:t>
      </w:r>
      <w:r>
        <w:rPr>
          <w:rFonts w:hint="eastAsia" w:ascii="宋体" w:hAnsi="宋体" w:eastAsia="宋体" w:cs="宋体"/>
          <w:bCs/>
          <w:sz w:val="24"/>
          <w:szCs w:val="24"/>
        </w:rPr>
        <w:t>(　　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HYPERLINK "http://www.zxls.com"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INCLUDEPICTURE "../AppData/Roaming/Tencent/Users/247529061/QQ/WinTemp/RichOle/CKXF63F%7b%7d4AZ$@963%60%25P5Q1.png" \* MERGEFORMAT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3790950" cy="2028825"/>
            <wp:effectExtent l="0" t="0" r="6350" b="3175"/>
            <wp:docPr id="10" name="图片 3" descr="CKXF63F{}4AZ$@963`%P5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KXF63F{}4AZ$@963`%P5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A．第三世界发展壮大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B．欧共体的成员增加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C．世界贸易范围明显扩大             D．经济区域化的趋势加强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</w:t>
      </w:r>
      <w:r>
        <w:rPr>
          <w:rFonts w:hint="eastAsia" w:ascii="宋体" w:hAnsi="宋体" w:eastAsia="宋体" w:cs="宋体"/>
          <w:sz w:val="24"/>
          <w:szCs w:val="24"/>
        </w:rPr>
        <w:t>[19全国卷ＩＩ]图3可以用来说明，当时欧洲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4251325" cy="2248535"/>
            <wp:effectExtent l="0" t="0" r="3175" b="12065"/>
            <wp:docPr id="12" name="图片 5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80" w:hanging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  15世纪欧洲出现印书坊的城市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>A．文化趋于活跃</w:t>
      </w:r>
      <w:r>
        <w:rPr>
          <w:rFonts w:hint="eastAsia" w:ascii="宋体" w:hAnsi="宋体" w:eastAsia="宋体" w:cs="宋体"/>
          <w:sz w:val="24"/>
          <w:szCs w:val="24"/>
        </w:rPr>
        <w:t xml:space="preserve"> B．政治变革加速    C．市民阶级出现  D．新教传播广泛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26.[2017卷III]</w:t>
      </w:r>
      <w:r>
        <w:rPr>
          <w:rFonts w:hint="eastAsia" w:ascii="宋体" w:hAnsi="宋体" w:eastAsia="宋体" w:cs="宋体"/>
          <w:sz w:val="24"/>
          <w:szCs w:val="24"/>
        </w:rPr>
        <w:t>阅读材料，完成下列要求。（25分）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材料  1602年，荷兰东印度公司成立以后，荷兰人曾先后进攻澳门、台湾，遭到明朝官民的坚决抵抗而失败。1608年，荷兰东印度公司董事会发出指示：“我们必须用—切可能来增进对外贸易，首要目的是取得生丝，因为生丝利润优厚。” 1621年，荷兰人得知西班牙人也计划占领台湾，遂于次年再次侵占澎湖，并于1624年侵占台湾南部。1642年，其势力扩张到台湾北部。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1661年，郑成功进军台湾，并正告荷兰驻军，台湾和澎湖列岛应由中国政府管辖，岛屿上的居民都是中国人，“他们自古以来占有并耕种这一土地”。荷兰人试图以赔款的方式换取郑成功退兵，被拒绝。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郑成功收复台湾后，台湾根据郡县制，设立一府二县；兴建孔庙，建立学院、府学、社学等完整的学校体系；开科取士，“三年两试，照科、岁例开试儒童”；许多文人学士随之入台，写下了台湾第一批文学作品；大量移民涌入，台湾的人口迅速增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——摘编自陈孔立主编《台湾历史纲要》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（1）根据材料并结合所学知识，概括荷兰侵占中国台湾与澎湖的历史背景和目的。（15分）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（2）根据材料并结合所学知识，简析台湾的收复在哪些方面促进了国家的统一。（10分）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【答案】</w:t>
      </w:r>
      <w:r>
        <w:rPr>
          <w:rFonts w:hint="eastAsia" w:ascii="宋体" w:hAnsi="宋体" w:eastAsia="宋体" w:cs="宋体"/>
          <w:sz w:val="24"/>
          <w:szCs w:val="24"/>
        </w:rPr>
        <w:t>（1）背景：新航路开辟，殖民扩张；荷兰海外贸易快速发展，与东方的贸易利润巨大；明末战乱之际，中央政府无暇他顾。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目的：建立殖民据点；扩大对中国的殖民贸易，攫取高额利润；与西班牙进行殖民贸易竞争。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（2）方面：维护国家领土完整；实行祖国大陆政治、文化制度；接受移民，进一步密切了两岸的往来和联系；增强了民族、文化认同。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27.</w:t>
      </w:r>
      <w:r>
        <w:rPr>
          <w:rFonts w:hint="eastAsia" w:ascii="宋体" w:hAnsi="宋体" w:eastAsia="宋体" w:cs="宋体"/>
          <w:sz w:val="24"/>
          <w:szCs w:val="24"/>
        </w:rPr>
        <w:t>[18年全国卷Ⅲ]阅读材料，完成下列要求。（25分）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材料一  19世纪40年代初，上海开始“依港兴市”，租界中“华洋杂居”；60年代后，上海由一个古老的县城逐渐发展成港口与商业中心；19世纪下半叶形成了沪东、沪西、沪南等工业区。甲午战争后，民族资本参与上海发展，形成新的商业区。1929年，由市政府主导，建成以江湾五角场为中心的“大上海市中心区”。1949年后，上海一直是国家重要的经济中心。十一届三中全会以后，上海作为国际化大都市，世界影响力日益增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——摘编自张仲礼编《近代上海城市研究》等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材料二  16世纪开始， 曼彻斯特从军事要塞逐渐发展成为工商业城市。1830年已有棉纺厂99家，并开通世界最早的现代化铁路。1838年，设立议会和市政府，摆脱了封建管理体制。19世纪下半期，从传统的棉纺业衍生出许多新门类，开通了通海运河，可通往世界各地。20世纪初，不断与周围工业社区及城镇连接，发展为大城市。1961～1981年，因过于拥挤，人口大量外迁，老龄化日益严重，纺织业日趋衰落。20世纪后期，城市中心被废弃的工业区包围，几个大面积的旧贫民区仍然存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——摘编自（英）克拉潘《现代英国经济史》等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15" w:leftChars="1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（1）根据材料并结合所学知识，概述上海和曼彻斯特发展成为近代大都市的相同因素。（9分）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（2）根据材料并结合所学知识，说明20世纪中期以后上海相对于曼彻斯特的有利发展条件。（10分）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15" w:leftChars="1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（3）根据材料并结合所学知识，以曼彻斯特为例，简析现代城市发展中应当注意的问题。（6分）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【答案】</w:t>
      </w:r>
      <w:r>
        <w:rPr>
          <w:rFonts w:hint="eastAsia" w:ascii="宋体" w:hAnsi="宋体" w:eastAsia="宋体" w:cs="宋体"/>
          <w:sz w:val="24"/>
          <w:szCs w:val="24"/>
        </w:rPr>
        <w:t>（1）因素：交通便捷；工商业的发展，工业化的推动；制度突破。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（2）条件：内河主航道入海口，沿海港口城市，中西文明交汇，近现代民族工业的基础，持续的规划建设，浦东新区的开放和开发，国家发展战略推动。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35" w:leftChars="150" w:hanging="120" w:hangingChars="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（3）问题：人口拥挤和贫民窟现象；人口老龄化；传统产业转型升级。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28.</w:t>
      </w:r>
      <w:r>
        <w:rPr>
          <w:rFonts w:hint="eastAsia" w:ascii="宋体" w:hAnsi="宋体" w:eastAsia="宋体" w:cs="宋体"/>
          <w:sz w:val="24"/>
          <w:szCs w:val="24"/>
        </w:rPr>
        <w:t>[19全国卷Ｉ]阅读材料，完成下列要求。（25分）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材料一      表2  1950～1980年部分国家钢产量变化表  （单位：万吨）</w:t>
      </w:r>
    </w:p>
    <w:tbl>
      <w:tblPr>
        <w:tblStyle w:val="5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159"/>
        <w:gridCol w:w="1308"/>
        <w:gridCol w:w="1308"/>
        <w:gridCol w:w="130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年份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中国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美国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苏联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日本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1950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61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8785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2733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484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1955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285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10617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4527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941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1965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1223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11926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9102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4116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1975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2390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10582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14134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10231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1980</w:t>
            </w:r>
          </w:p>
        </w:tc>
        <w:tc>
          <w:tcPr>
            <w:tcW w:w="115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3712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10080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14800</w:t>
            </w:r>
          </w:p>
        </w:tc>
        <w:tc>
          <w:tcPr>
            <w:tcW w:w="130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11141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——摘编自《1949～1984中国工业的发展统计资料》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315" w:leftChars="15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（1）根据材料一并结合所学知识，分别说明四个国家钢产量的总体发展趋势及基本原因。（15分）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160" w:hanging="1325" w:hangingChars="55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（1）趋势：美国：产量长期稳步增长，到70年代中后期出现下降现象。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155" w:leftChars="55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日本：50年代中期到60年代末产量增长迅猛，70年代放缓。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155" w:leftChars="55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苏联：稳步增长，70年代中后期放缓。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155" w:leftChars="55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中国：快速增长。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02" w:firstLineChars="25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原因：美国：国家采取大力干预经济政策促进经济发展，受滞胀影响。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878" w:leftChars="550" w:hanging="723" w:hangingChars="3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日本：采取引进技术等方式促进经济高速发展，70年代在经济滞胀冲击下，经济发展减速。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878" w:leftChars="550" w:hanging="723" w:hangingChars="3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苏联：国家优先发展重工业，后经济发展逐渐停滞。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29.[21山东]</w:t>
      </w:r>
      <w:r>
        <w:rPr>
          <w:rFonts w:hint="eastAsia" w:ascii="宋体" w:hAnsi="宋体" w:eastAsia="宋体" w:cs="宋体"/>
          <w:sz w:val="24"/>
          <w:szCs w:val="24"/>
        </w:rPr>
        <w:t>（13分）阅读材料，回答问题。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足   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中国共产党领导新民主义革命走向胜利的征途中，在图6所示各地留下了光辉的足迹。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5236845" cy="3786505"/>
            <wp:effectExtent l="0" t="0" r="8255" b="10795"/>
            <wp:docPr id="16" name="图片 9" descr="中学历史教学园地（www.zxls.com）——全国文章总量、访问量最大的历史教学网站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根据材料并结合新民主主义革命的史实，以“足迹”为题写一则历史短文。（13 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w:t>（要求：表述成文，叙述完整；立论正确，史论结合；逻辑严密，条理清晰。）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30.[2020山东卷]16．（12分）图5、图6、图7是中国古代三个历史时期（东汉永和五年、唐天宝元年、明洪武二十六年）的人口密度图。阅读材料，回答问题。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53340</wp:posOffset>
            </wp:positionV>
            <wp:extent cx="6606540" cy="2844165"/>
            <wp:effectExtent l="0" t="0" r="10160" b="635"/>
            <wp:wrapNone/>
            <wp:docPr id="6" name="图片 1" descr="中学历史教学园地（www.zxls.com）——全国文章总量、访问量最大的历史教学网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9">
                      <a:lum bright="4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6833235</wp:posOffset>
            </wp:positionH>
            <wp:positionV relativeFrom="paragraph">
              <wp:posOffset>0</wp:posOffset>
            </wp:positionV>
            <wp:extent cx="3792220" cy="2839720"/>
            <wp:effectExtent l="0" t="0" r="5080" b="5080"/>
            <wp:wrapNone/>
            <wp:docPr id="7" name="图片 1" descr="中学历史教学园地（www.zxls.com）——全国文章总量、访问量最大的历史教学网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2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9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分别提取图5、图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6、图7的人口分布信息，并据此说明与其相对应的历史时期。（12分）</w:t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C068C"/>
    <w:multiLevelType w:val="singleLevel"/>
    <w:tmpl w:val="080C06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648B2A"/>
    <w:multiLevelType w:val="singleLevel"/>
    <w:tmpl w:val="57648B2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4OWI2ZjYyMTA3ZmI1NjI5ZDViZDE2Yjk0ZjRmOTkifQ=="/>
  </w:docVars>
  <w:rsids>
    <w:rsidRoot w:val="00000000"/>
    <w:rsid w:val="02D91798"/>
    <w:rsid w:val="0EDD0CF1"/>
    <w:rsid w:val="106151A8"/>
    <w:rsid w:val="1E720540"/>
    <w:rsid w:val="38E726E0"/>
    <w:rsid w:val="404B3367"/>
    <w:rsid w:val="416104EB"/>
    <w:rsid w:val="4AD445B4"/>
    <w:rsid w:val="50A66E43"/>
    <w:rsid w:val="66DA17D4"/>
    <w:rsid w:val="66F03E3A"/>
    <w:rsid w:val="67943481"/>
    <w:rsid w:val="6CE57A72"/>
    <w:rsid w:val="730108C4"/>
    <w:rsid w:val="78B1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hyperlink" Target="http://www.zxls.com/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11108</Words>
  <Characters>12028</Characters>
  <DocSecurity>0</DocSecurity>
  <Lines>0</Lines>
  <Paragraphs>0</Paragraphs>
  <ScaleCrop>false</ScaleCrop>
  <LinksUpToDate>false</LinksUpToDate>
  <CharactersWithSpaces>14159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2022-06-10T06:57:00Z</dcterms:created>
  <dcterms:modified xsi:type="dcterms:W3CDTF">2022-06-10T11:36:04Z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14EA1F316B2241BF83DE8EF09E429640</vt:lpwstr>
  </property>
</Properties>
</file>