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bookmarkStart w:id="0" w:name="_GoBack"/>
      <w:bookmarkEnd w:id="0"/>
      <w:r>
        <w:rPr>
          <w:rFonts w:hint="eastAsia" w:ascii="宋体" w:hAnsi="宋体" w:eastAsia="宋体" w:cs="宋体"/>
          <w:b/>
          <w:bCs/>
          <w:sz w:val="28"/>
          <w:szCs w:val="28"/>
        </w:rPr>
        <w:t>学年度第二学期高一历史导学</w:t>
      </w:r>
      <w:r>
        <w:rPr>
          <w:rFonts w:hint="eastAsia" w:ascii="宋体" w:hAnsi="宋体" w:eastAsia="宋体" w:cs="宋体"/>
          <w:b/>
          <w:bCs/>
          <w:sz w:val="28"/>
          <w:szCs w:val="28"/>
          <w:lang w:val="en-US" w:eastAsia="zh-CN"/>
        </w:rPr>
        <w:t>案</w:t>
      </w:r>
    </w:p>
    <w:p>
      <w:pPr>
        <w:keepNext w:val="0"/>
        <w:keepLines w:val="0"/>
        <w:pageBreakBefore w:val="0"/>
        <w:numPr>
          <w:ilvl w:val="0"/>
          <w:numId w:val="1"/>
        </w:numPr>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  亚非拉民族民主运动的高</w:t>
      </w:r>
      <w:r>
        <w:rPr>
          <w:rFonts w:hint="eastAsia" w:ascii="宋体" w:hAnsi="宋体" w:eastAsia="宋体" w:cs="宋体"/>
          <w:b/>
          <w:bCs/>
          <w:sz w:val="28"/>
          <w:szCs w:val="28"/>
          <w:lang w:val="en-US" w:eastAsia="zh-CN"/>
        </w:rPr>
        <w:t>潮</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pageBreakBefore w:val="0"/>
        <w:widowControl/>
        <w:suppressLineNumbers w:val="0"/>
        <w:kinsoku/>
        <w:wordWrap/>
        <w:overflowPunct/>
        <w:topLinePunct w:val="0"/>
        <w:autoSpaceDE/>
        <w:autoSpaceDN/>
        <w:bidi w:val="0"/>
        <w:adjustRightInd/>
        <w:spacing w:line="320" w:lineRule="exact"/>
        <w:jc w:val="left"/>
        <w:rPr>
          <w:rFonts w:hint="eastAsia" w:ascii="宋体" w:hAnsi="宋体" w:eastAsia="宋体" w:cs="宋体"/>
          <w:b/>
          <w:bCs/>
          <w:sz w:val="21"/>
          <w:szCs w:val="21"/>
        </w:rPr>
      </w:pPr>
      <w:r>
        <w:rPr>
          <w:rFonts w:hint="eastAsia" w:ascii="宋体" w:hAnsi="宋体" w:eastAsia="宋体" w:cs="宋体"/>
          <w:color w:val="231F20"/>
          <w:kern w:val="0"/>
          <w:sz w:val="21"/>
          <w:szCs w:val="21"/>
          <w:lang w:val="en-US" w:eastAsia="zh-CN" w:bidi="ar"/>
        </w:rPr>
        <w:t>通过了解两次世界大战，理解20世纪上半期国际秩序的变动； 了解列宁领导的十月革命爆发的原因、过程，理解十月革命的世界历 史意义；理解两次世界大战之间亚非拉民族民主运动对国际秩序的影响。</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1.亚洲民族民主运动新高潮的背景是什么？表现在哪些方面？</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2.印尼反对荷兰殖民统治的斗争分为两个阶段，指出两个阶段的时间、领导、方式和结果分别是什么？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3.甘地提出了怎样的斗争思想和方式？</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4.“非暴力不合作运动”分为哪三个阶段？每个阶段的具体措施和结果如何？</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5.一战后埃及民族独立运动的领导、方式、过程、结果分别是什么？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6.摩洛哥里夫民族起义的领导者、斗争对象、结果分别是什么？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7.埃塞俄比亚抗意斗争的背景、结果、性质分别是什么？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8.概括20世纪二三十年代拉丁美洲民族民主革命与改革的背景和表现</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9.指出尼加拉瓜桑地诺的抗美的斗争时间、组织者、目标、战旗、斗争对象与方式、结果、评价。</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10.指出墨西哥卡德纳斯改革的背景、措施和作用。</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11. 一战后亚非拉民族民主运动高涨有何影响。</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b/>
          <w:sz w:val="21"/>
          <w:szCs w:val="21"/>
        </w:rPr>
        <w:t>【课中目标预设】</w:t>
      </w:r>
      <w:r>
        <w:rPr>
          <w:rFonts w:hint="eastAsia" w:ascii="宋体" w:hAnsi="宋体" w:eastAsia="宋体" w:cs="宋体"/>
          <w:sz w:val="21"/>
          <w:szCs w:val="21"/>
        </w:rPr>
        <w:t>理解两次世界大战之间亚非拉民族民主运动对国际秩序的影响</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sz w:val="21"/>
          <w:szCs w:val="21"/>
        </w:rPr>
        <w:t xml:space="preserve"> </w:t>
      </w:r>
      <w:r>
        <w:rPr>
          <w:rFonts w:hint="eastAsia" w:ascii="宋体" w:hAnsi="宋体" w:eastAsia="宋体" w:cs="宋体"/>
          <w:b/>
          <w:sz w:val="21"/>
          <w:szCs w:val="21"/>
        </w:rPr>
        <w:t>亚洲民族民主运动的新高潮</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040"/>
        <w:gridCol w:w="214"/>
        <w:gridCol w:w="470"/>
        <w:gridCol w:w="214"/>
        <w:gridCol w:w="1585"/>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地区</w:t>
            </w:r>
          </w:p>
        </w:tc>
        <w:tc>
          <w:tcPr>
            <w:tcW w:w="9463" w:type="dxa"/>
            <w:gridSpan w:val="6"/>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中亚</w:t>
            </w:r>
          </w:p>
        </w:tc>
        <w:tc>
          <w:tcPr>
            <w:tcW w:w="9463" w:type="dxa"/>
            <w:gridSpan w:val="6"/>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阿富汗人民的抗英斗争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东亚</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（中国）</w:t>
            </w:r>
          </w:p>
        </w:tc>
        <w:tc>
          <w:tcPr>
            <w:tcW w:w="9463" w:type="dxa"/>
            <w:gridSpan w:val="6"/>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u w:val="single"/>
              </w:rPr>
              <w:t>1921</w:t>
            </w:r>
            <w:r>
              <w:rPr>
                <w:rFonts w:hint="eastAsia" w:ascii="宋体" w:hAnsi="宋体" w:eastAsia="宋体" w:cs="宋体"/>
                <w:sz w:val="21"/>
                <w:szCs w:val="21"/>
              </w:rPr>
              <w:t>年，中国共产党成立，</w:t>
            </w:r>
            <w:r>
              <w:rPr>
                <w:rFonts w:hint="eastAsia" w:ascii="宋体" w:hAnsi="宋体" w:eastAsia="宋体" w:cs="宋体"/>
                <w:sz w:val="21"/>
                <w:szCs w:val="21"/>
                <w:u w:val="single"/>
              </w:rPr>
              <w:t>1924</w:t>
            </w:r>
            <w:r>
              <w:rPr>
                <w:rFonts w:hint="eastAsia" w:ascii="宋体" w:hAnsi="宋体" w:eastAsia="宋体" w:cs="宋体"/>
                <w:sz w:val="21"/>
                <w:szCs w:val="21"/>
              </w:rPr>
              <w:t>年国共实现第一次国共合作；</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②北伐战争中收回</w:t>
            </w:r>
            <w:r>
              <w:rPr>
                <w:rFonts w:hint="eastAsia" w:ascii="宋体" w:hAnsi="宋体" w:eastAsia="宋体" w:cs="宋体"/>
                <w:sz w:val="21"/>
                <w:szCs w:val="21"/>
                <w:u w:val="single"/>
              </w:rPr>
              <w:t>汉口、九江</w:t>
            </w:r>
            <w:r>
              <w:rPr>
                <w:rFonts w:hint="eastAsia" w:ascii="宋体" w:hAnsi="宋体" w:eastAsia="宋体" w:cs="宋体"/>
                <w:sz w:val="21"/>
                <w:szCs w:val="21"/>
              </w:rPr>
              <w:t>的英租界，沉重打击了帝国主义的侵华势力；</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③蒋介石背叛革命后，</w:t>
            </w:r>
            <w:r>
              <w:rPr>
                <w:rFonts w:hint="eastAsia" w:ascii="宋体" w:hAnsi="宋体" w:eastAsia="宋体" w:cs="宋体"/>
                <w:sz w:val="21"/>
                <w:szCs w:val="21"/>
                <w:u w:val="single"/>
              </w:rPr>
              <w:t>中国共产党</w:t>
            </w:r>
            <w:r>
              <w:rPr>
                <w:rFonts w:hint="eastAsia" w:ascii="宋体" w:hAnsi="宋体" w:eastAsia="宋体" w:cs="宋体"/>
                <w:sz w:val="21"/>
                <w:szCs w:val="21"/>
              </w:rPr>
              <w:t>继续领导中国人民进行</w:t>
            </w:r>
            <w:r>
              <w:rPr>
                <w:rFonts w:hint="eastAsia" w:ascii="宋体" w:hAnsi="宋体" w:eastAsia="宋体" w:cs="宋体"/>
                <w:sz w:val="21"/>
                <w:szCs w:val="21"/>
                <w:u w:val="single"/>
              </w:rPr>
              <w:t>反帝反封建</w:t>
            </w:r>
            <w:r>
              <w:rPr>
                <w:rFonts w:hint="eastAsia" w:ascii="宋体" w:hAnsi="宋体" w:eastAsia="宋体" w:cs="宋体"/>
                <w:sz w:val="21"/>
                <w:szCs w:val="21"/>
              </w:rPr>
              <w:t>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东南亚</w:t>
            </w:r>
          </w:p>
        </w:tc>
        <w:tc>
          <w:tcPr>
            <w:tcW w:w="1134" w:type="dxa"/>
            <w:vMerge w:val="restart"/>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①印度尼西亚共产党人发动反对</w:t>
            </w:r>
            <w:r>
              <w:rPr>
                <w:rFonts w:hint="eastAsia" w:ascii="宋体" w:hAnsi="宋体" w:eastAsia="宋体" w:cs="宋体"/>
                <w:sz w:val="21"/>
                <w:szCs w:val="21"/>
                <w:u w:val="single"/>
              </w:rPr>
              <w:t>荷兰</w:t>
            </w:r>
            <w:r>
              <w:rPr>
                <w:rFonts w:hint="eastAsia" w:ascii="宋体" w:hAnsi="宋体" w:eastAsia="宋体" w:cs="宋体"/>
                <w:sz w:val="21"/>
                <w:szCs w:val="21"/>
              </w:rPr>
              <w:t>殖民统治的民族大起义；</w:t>
            </w:r>
          </w:p>
        </w:tc>
        <w:tc>
          <w:tcPr>
            <w:tcW w:w="709" w:type="dxa"/>
            <w:gridSpan w:val="2"/>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第一</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阶段</w:t>
            </w:r>
          </w:p>
        </w:tc>
        <w:tc>
          <w:tcPr>
            <w:tcW w:w="7620" w:type="dxa"/>
            <w:gridSpan w:val="3"/>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A、时间：</w:t>
            </w:r>
            <w:r>
              <w:rPr>
                <w:rFonts w:hint="eastAsia" w:ascii="宋体" w:hAnsi="宋体" w:eastAsia="宋体" w:cs="宋体"/>
                <w:sz w:val="21"/>
                <w:szCs w:val="21"/>
                <w:u w:val="single"/>
              </w:rPr>
              <w:t>1926-1927</w:t>
            </w:r>
            <w:r>
              <w:rPr>
                <w:rFonts w:hint="eastAsia" w:ascii="宋体" w:hAnsi="宋体" w:eastAsia="宋体" w:cs="宋体"/>
                <w:sz w:val="21"/>
                <w:szCs w:val="21"/>
              </w:rPr>
              <w:t>年</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B、领导：</w:t>
            </w:r>
            <w:r>
              <w:rPr>
                <w:rFonts w:hint="eastAsia" w:ascii="宋体" w:hAnsi="宋体" w:eastAsia="宋体" w:cs="宋体"/>
                <w:sz w:val="21"/>
                <w:szCs w:val="21"/>
                <w:u w:val="single"/>
              </w:rPr>
              <w:t>印尼共产党</w:t>
            </w:r>
            <w:r>
              <w:rPr>
                <w:rFonts w:hint="eastAsia" w:ascii="宋体" w:hAnsi="宋体" w:eastAsia="宋体" w:cs="宋体"/>
                <w:sz w:val="21"/>
                <w:szCs w:val="21"/>
              </w:rPr>
              <w:t>（1920年成立）</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C、斗争方式：</w:t>
            </w:r>
            <w:r>
              <w:rPr>
                <w:rFonts w:hint="eastAsia" w:ascii="宋体" w:hAnsi="宋体" w:eastAsia="宋体" w:cs="宋体"/>
                <w:sz w:val="21"/>
                <w:szCs w:val="21"/>
                <w:u w:val="single"/>
              </w:rPr>
              <w:t>武装起义</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D、结果：遭荷兰政府镇压，革命力量严重削弱，共产党被迫转入地下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tc>
        <w:tc>
          <w:tcPr>
            <w:tcW w:w="1134" w:type="dxa"/>
            <w:vMerge w:val="continue"/>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tc>
        <w:tc>
          <w:tcPr>
            <w:tcW w:w="709" w:type="dxa"/>
            <w:gridSpan w:val="2"/>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第二</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阶段</w:t>
            </w:r>
          </w:p>
        </w:tc>
        <w:tc>
          <w:tcPr>
            <w:tcW w:w="7620" w:type="dxa"/>
            <w:gridSpan w:val="3"/>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A、时间：1927年</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B、领导：</w:t>
            </w:r>
            <w:r>
              <w:rPr>
                <w:rFonts w:hint="eastAsia" w:ascii="宋体" w:hAnsi="宋体" w:eastAsia="宋体" w:cs="宋体"/>
                <w:sz w:val="21"/>
                <w:szCs w:val="21"/>
                <w:u w:val="single"/>
              </w:rPr>
              <w:t>印尼民族党</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C、斗争方式：与殖民当局</w:t>
            </w:r>
            <w:r>
              <w:rPr>
                <w:rFonts w:hint="eastAsia" w:ascii="宋体" w:hAnsi="宋体" w:eastAsia="宋体" w:cs="宋体"/>
                <w:sz w:val="21"/>
                <w:szCs w:val="21"/>
                <w:u w:val="single"/>
              </w:rPr>
              <w:t>不合作</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D、结果：大批群众转向民主主义政党，民族</w:t>
            </w:r>
            <w:r>
              <w:rPr>
                <w:rFonts w:hint="eastAsia" w:ascii="宋体" w:hAnsi="宋体" w:eastAsia="宋体" w:cs="宋体"/>
                <w:sz w:val="21"/>
                <w:szCs w:val="21"/>
                <w:u w:val="single"/>
              </w:rPr>
              <w:t>资产阶级</w:t>
            </w:r>
            <w:r>
              <w:rPr>
                <w:rFonts w:hint="eastAsia" w:ascii="宋体" w:hAnsi="宋体" w:eastAsia="宋体" w:cs="宋体"/>
                <w:sz w:val="21"/>
                <w:szCs w:val="21"/>
              </w:rPr>
              <w:t>开始掌握独立运动的领导权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tc>
        <w:tc>
          <w:tcPr>
            <w:tcW w:w="9463" w:type="dxa"/>
            <w:gridSpan w:val="6"/>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u w:val="single"/>
              </w:rPr>
              <w:t>越南</w:t>
            </w:r>
            <w:r>
              <w:rPr>
                <w:rFonts w:hint="eastAsia" w:ascii="宋体" w:hAnsi="宋体" w:eastAsia="宋体" w:cs="宋体"/>
                <w:sz w:val="21"/>
                <w:szCs w:val="21"/>
              </w:rPr>
              <w:t>掀起反抗</w:t>
            </w:r>
            <w:r>
              <w:rPr>
                <w:rFonts w:hint="eastAsia" w:ascii="宋体" w:hAnsi="宋体" w:eastAsia="宋体" w:cs="宋体"/>
                <w:sz w:val="21"/>
                <w:szCs w:val="21"/>
                <w:u w:val="single"/>
              </w:rPr>
              <w:t>法国</w:t>
            </w:r>
            <w:r>
              <w:rPr>
                <w:rFonts w:hint="eastAsia" w:ascii="宋体" w:hAnsi="宋体" w:eastAsia="宋体" w:cs="宋体"/>
                <w:sz w:val="21"/>
                <w:szCs w:val="21"/>
              </w:rPr>
              <w:t>殖民统治的斗争。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西亚</w:t>
            </w:r>
          </w:p>
        </w:tc>
        <w:tc>
          <w:tcPr>
            <w:tcW w:w="9463" w:type="dxa"/>
            <w:gridSpan w:val="6"/>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伊拉克、叙利亚和黎巴嫩等地爆发反对</w:t>
            </w:r>
            <w:r>
              <w:rPr>
                <w:rFonts w:hint="eastAsia" w:ascii="宋体" w:hAnsi="宋体" w:eastAsia="宋体" w:cs="宋体"/>
                <w:sz w:val="21"/>
                <w:szCs w:val="21"/>
                <w:u w:val="single"/>
              </w:rPr>
              <w:t>英、法</w:t>
            </w:r>
            <w:r>
              <w:rPr>
                <w:rFonts w:hint="eastAsia" w:ascii="宋体" w:hAnsi="宋体" w:eastAsia="宋体" w:cs="宋体"/>
                <w:sz w:val="21"/>
                <w:szCs w:val="21"/>
              </w:rPr>
              <w:t>占领的斗争。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南亚</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南亚</w:t>
            </w:r>
          </w:p>
        </w:tc>
        <w:tc>
          <w:tcPr>
            <w:tcW w:w="1355" w:type="dxa"/>
            <w:gridSpan w:val="2"/>
            <w:vMerge w:val="restart"/>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印度在甘地和国大党领导下多次发起“非暴力不合作”运动。</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印度在甘地和国大党领导下多次发起“非暴力不合作”运动。</w:t>
            </w:r>
          </w:p>
        </w:tc>
        <w:tc>
          <w:tcPr>
            <w:tcW w:w="744" w:type="dxa"/>
            <w:gridSpan w:val="2"/>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指导</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思想</w:t>
            </w:r>
          </w:p>
        </w:tc>
        <w:tc>
          <w:tcPr>
            <w:tcW w:w="7364" w:type="dxa"/>
            <w:gridSpan w:val="2"/>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以</w:t>
            </w:r>
            <w:r>
              <w:rPr>
                <w:rFonts w:hint="eastAsia" w:ascii="宋体" w:hAnsi="宋体" w:eastAsia="宋体" w:cs="宋体"/>
                <w:sz w:val="21"/>
                <w:szCs w:val="21"/>
                <w:u w:val="single"/>
              </w:rPr>
              <w:t>爱、真理</w:t>
            </w:r>
            <w:r>
              <w:rPr>
                <w:rFonts w:hint="eastAsia" w:ascii="宋体" w:hAnsi="宋体" w:eastAsia="宋体" w:cs="宋体"/>
                <w:sz w:val="21"/>
                <w:szCs w:val="21"/>
              </w:rPr>
              <w:t>和</w:t>
            </w:r>
            <w:r>
              <w:rPr>
                <w:rFonts w:hint="eastAsia" w:ascii="宋体" w:hAnsi="宋体" w:eastAsia="宋体" w:cs="宋体"/>
                <w:sz w:val="21"/>
                <w:szCs w:val="21"/>
                <w:u w:val="single"/>
              </w:rPr>
              <w:t>非暴力</w:t>
            </w:r>
            <w:r>
              <w:rPr>
                <w:rFonts w:hint="eastAsia" w:ascii="宋体" w:hAnsi="宋体" w:eastAsia="宋体" w:cs="宋体"/>
                <w:sz w:val="21"/>
                <w:szCs w:val="21"/>
              </w:rPr>
              <w:t>争取印度自治和独立的思想，以及通过动员群众、运用</w:t>
            </w:r>
            <w:r>
              <w:rPr>
                <w:rFonts w:hint="eastAsia" w:ascii="宋体" w:hAnsi="宋体" w:eastAsia="宋体" w:cs="宋体"/>
                <w:sz w:val="21"/>
                <w:szCs w:val="21"/>
                <w:u w:val="single"/>
              </w:rPr>
              <w:t>非暴力不合作</w:t>
            </w:r>
            <w:r>
              <w:rPr>
                <w:rFonts w:hint="eastAsia" w:ascii="宋体" w:hAnsi="宋体" w:eastAsia="宋体" w:cs="宋体"/>
                <w:sz w:val="21"/>
                <w:szCs w:val="21"/>
              </w:rPr>
              <w:t>策略与英印当局进行斗争的思想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tc>
        <w:tc>
          <w:tcPr>
            <w:tcW w:w="1355" w:type="dxa"/>
            <w:gridSpan w:val="2"/>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tc>
        <w:tc>
          <w:tcPr>
            <w:tcW w:w="744" w:type="dxa"/>
            <w:gridSpan w:val="2"/>
            <w:vMerge w:val="restart"/>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斗争</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过程</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斗争过程</w:t>
            </w:r>
          </w:p>
        </w:tc>
        <w:tc>
          <w:tcPr>
            <w:tcW w:w="1586"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第一阶段</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1920-1922</w:t>
            </w:r>
            <w:r>
              <w:rPr>
                <w:rFonts w:hint="eastAsia" w:ascii="宋体" w:hAnsi="宋体" w:eastAsia="宋体" w:cs="宋体"/>
                <w:sz w:val="21"/>
                <w:szCs w:val="21"/>
              </w:rPr>
              <w:t>）</w:t>
            </w:r>
          </w:p>
        </w:tc>
        <w:tc>
          <w:tcPr>
            <w:tcW w:w="5778" w:type="dxa"/>
          </w:tcPr>
          <w:p>
            <w:pPr>
              <w:keepNext w:val="0"/>
              <w:keepLines w:val="0"/>
              <w:pageBreakBefore w:val="0"/>
              <w:numPr>
                <w:ilvl w:val="0"/>
                <w:numId w:val="2"/>
              </w:numPr>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起因：英印当局实行《罗拉特法》，国大党发动了“总罢业”的非暴力抵抗运动，英军制造了</w:t>
            </w:r>
            <w:r>
              <w:rPr>
                <w:rFonts w:hint="eastAsia" w:ascii="宋体" w:hAnsi="宋体" w:eastAsia="宋体" w:cs="宋体"/>
                <w:sz w:val="21"/>
                <w:szCs w:val="21"/>
                <w:u w:val="single"/>
              </w:rPr>
              <w:t>阿姆利则</w:t>
            </w:r>
            <w:r>
              <w:rPr>
                <w:rFonts w:hint="eastAsia" w:ascii="宋体" w:hAnsi="宋体" w:eastAsia="宋体" w:cs="宋体"/>
                <w:sz w:val="21"/>
                <w:szCs w:val="21"/>
              </w:rPr>
              <w:t>惨案。</w:t>
            </w:r>
          </w:p>
          <w:p>
            <w:pPr>
              <w:keepNext w:val="0"/>
              <w:keepLines w:val="0"/>
              <w:pageBreakBefore w:val="0"/>
              <w:numPr>
                <w:ilvl w:val="0"/>
                <w:numId w:val="0"/>
              </w:numPr>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（2）方式：</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①放弃英国人授予的爵位、封号和名誉职位；</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②罢课、离职、抵制法院和立法机关；</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③恢复</w:t>
            </w:r>
            <w:r>
              <w:rPr>
                <w:rFonts w:hint="eastAsia" w:ascii="宋体" w:hAnsi="宋体" w:eastAsia="宋体" w:cs="宋体"/>
                <w:sz w:val="21"/>
                <w:szCs w:val="21"/>
                <w:u w:val="single"/>
              </w:rPr>
              <w:t>手工</w:t>
            </w:r>
            <w:r>
              <w:rPr>
                <w:rFonts w:hint="eastAsia" w:ascii="宋体" w:hAnsi="宋体" w:eastAsia="宋体" w:cs="宋体"/>
                <w:sz w:val="21"/>
                <w:szCs w:val="21"/>
              </w:rPr>
              <w:t>纺织和不买英国布，以及</w:t>
            </w:r>
            <w:r>
              <w:rPr>
                <w:rFonts w:hint="eastAsia" w:ascii="宋体" w:hAnsi="宋体" w:eastAsia="宋体" w:cs="宋体"/>
                <w:sz w:val="21"/>
                <w:szCs w:val="21"/>
                <w:u w:val="single"/>
              </w:rPr>
              <w:t>抗税</w:t>
            </w:r>
            <w:r>
              <w:rPr>
                <w:rFonts w:hint="eastAsia" w:ascii="宋体" w:hAnsi="宋体" w:eastAsia="宋体" w:cs="宋体"/>
                <w:sz w:val="21"/>
                <w:szCs w:val="21"/>
              </w:rPr>
              <w:t>等手段；</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结果：不合作运动打击了英国的殖民统治，抵制了英国的经济侵略。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tc>
        <w:tc>
          <w:tcPr>
            <w:tcW w:w="1355" w:type="dxa"/>
            <w:gridSpan w:val="2"/>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tc>
        <w:tc>
          <w:tcPr>
            <w:tcW w:w="744" w:type="dxa"/>
            <w:gridSpan w:val="2"/>
            <w:vMerge w:val="continue"/>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tc>
        <w:tc>
          <w:tcPr>
            <w:tcW w:w="1586"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第二阶段</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1930-1934</w:t>
            </w:r>
            <w:r>
              <w:rPr>
                <w:rFonts w:hint="eastAsia" w:ascii="宋体" w:hAnsi="宋体" w:eastAsia="宋体" w:cs="宋体"/>
                <w:sz w:val="21"/>
                <w:szCs w:val="21"/>
              </w:rPr>
              <w:t>）</w:t>
            </w:r>
          </w:p>
        </w:tc>
        <w:tc>
          <w:tcPr>
            <w:tcW w:w="5778" w:type="dxa"/>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背景：世界经济危机爆发后，英国在印度实行“食盐专营法”。</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）斗争要求：甘地向英印当局提出</w:t>
            </w:r>
            <w:r>
              <w:rPr>
                <w:rFonts w:hint="eastAsia" w:ascii="宋体" w:hAnsi="宋体" w:eastAsia="宋体" w:cs="宋体"/>
                <w:sz w:val="21"/>
                <w:szCs w:val="21"/>
                <w:u w:val="single"/>
              </w:rPr>
              <w:t>降低地税</w:t>
            </w:r>
            <w:r>
              <w:rPr>
                <w:rFonts w:hint="eastAsia" w:ascii="宋体" w:hAnsi="宋体" w:eastAsia="宋体" w:cs="宋体"/>
                <w:sz w:val="21"/>
                <w:szCs w:val="21"/>
              </w:rPr>
              <w:t>、废除</w:t>
            </w:r>
            <w:r>
              <w:rPr>
                <w:rFonts w:hint="eastAsia" w:ascii="宋体" w:hAnsi="宋体" w:eastAsia="宋体" w:cs="宋体"/>
                <w:sz w:val="21"/>
                <w:szCs w:val="21"/>
                <w:u w:val="single"/>
              </w:rPr>
              <w:t>食盐专卖</w:t>
            </w:r>
            <w:r>
              <w:rPr>
                <w:rFonts w:hint="eastAsia" w:ascii="宋体" w:hAnsi="宋体" w:eastAsia="宋体" w:cs="宋体"/>
                <w:sz w:val="21"/>
                <w:szCs w:val="21"/>
              </w:rPr>
              <w:t>、取消</w:t>
            </w:r>
            <w:r>
              <w:rPr>
                <w:rFonts w:hint="eastAsia" w:ascii="宋体" w:hAnsi="宋体" w:eastAsia="宋体" w:cs="宋体"/>
                <w:sz w:val="21"/>
                <w:szCs w:val="21"/>
                <w:u w:val="single"/>
              </w:rPr>
              <w:t>盐税</w:t>
            </w:r>
            <w:r>
              <w:rPr>
                <w:rFonts w:hint="eastAsia" w:ascii="宋体" w:hAnsi="宋体" w:eastAsia="宋体" w:cs="宋体"/>
                <w:sz w:val="21"/>
                <w:szCs w:val="21"/>
              </w:rPr>
              <w:t>、实行</w:t>
            </w:r>
            <w:r>
              <w:rPr>
                <w:rFonts w:hint="eastAsia" w:ascii="宋体" w:hAnsi="宋体" w:eastAsia="宋体" w:cs="宋体"/>
                <w:sz w:val="21"/>
                <w:szCs w:val="21"/>
                <w:u w:val="single"/>
              </w:rPr>
              <w:t>关税</w:t>
            </w:r>
            <w:r>
              <w:rPr>
                <w:rFonts w:hint="eastAsia" w:ascii="宋体" w:hAnsi="宋体" w:eastAsia="宋体" w:cs="宋体"/>
                <w:sz w:val="21"/>
                <w:szCs w:val="21"/>
              </w:rPr>
              <w:t>保护、释放政治犯等</w:t>
            </w:r>
            <w:r>
              <w:rPr>
                <w:rFonts w:hint="eastAsia" w:ascii="宋体" w:hAnsi="宋体" w:eastAsia="宋体" w:cs="宋体"/>
                <w:sz w:val="21"/>
                <w:szCs w:val="21"/>
                <w:lang w:eastAsia="zh-CN"/>
              </w:rPr>
              <w:t>。</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）结果：遭到拒绝后，甘地进行“</w:t>
            </w:r>
            <w:r>
              <w:rPr>
                <w:rFonts w:hint="eastAsia" w:ascii="宋体" w:hAnsi="宋体" w:eastAsia="宋体" w:cs="宋体"/>
                <w:sz w:val="21"/>
                <w:szCs w:val="21"/>
                <w:u w:val="single"/>
              </w:rPr>
              <w:t>食盐进军</w:t>
            </w:r>
            <w:r>
              <w:rPr>
                <w:rFonts w:hint="eastAsia" w:ascii="宋体" w:hAnsi="宋体" w:eastAsia="宋体" w:cs="宋体"/>
                <w:sz w:val="21"/>
                <w:szCs w:val="21"/>
              </w:rPr>
              <w:t>”，引发印度各地抗税斗争，迫使当局答应了甘地的部分要求</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p>
        </w:tc>
        <w:tc>
          <w:tcPr>
            <w:tcW w:w="1355" w:type="dxa"/>
            <w:gridSpan w:val="2"/>
            <w:vMerge w:val="continue"/>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tc>
        <w:tc>
          <w:tcPr>
            <w:tcW w:w="744" w:type="dxa"/>
            <w:gridSpan w:val="2"/>
            <w:vMerge w:val="continue"/>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p>
        </w:tc>
        <w:tc>
          <w:tcPr>
            <w:tcW w:w="1586"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第三阶段</w:t>
            </w:r>
          </w:p>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1940-1942</w:t>
            </w:r>
            <w:r>
              <w:rPr>
                <w:rFonts w:hint="eastAsia" w:ascii="宋体" w:hAnsi="宋体" w:eastAsia="宋体" w:cs="宋体"/>
                <w:sz w:val="21"/>
                <w:szCs w:val="21"/>
              </w:rPr>
              <w:t>）</w:t>
            </w:r>
          </w:p>
        </w:tc>
        <w:tc>
          <w:tcPr>
            <w:tcW w:w="5778" w:type="dxa"/>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背景：二战爆发后，英印当局擅自宣布印度参战，激起印度各界不满。</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）行动：发动要求英国立即撤离的“</w:t>
            </w:r>
            <w:r>
              <w:rPr>
                <w:rFonts w:hint="eastAsia" w:ascii="宋体" w:hAnsi="宋体" w:eastAsia="宋体" w:cs="宋体"/>
                <w:sz w:val="21"/>
                <w:szCs w:val="21"/>
                <w:u w:val="single"/>
              </w:rPr>
              <w:t>退出印度</w:t>
            </w:r>
            <w:r>
              <w:rPr>
                <w:rFonts w:hint="eastAsia" w:ascii="宋体" w:hAnsi="宋体" w:eastAsia="宋体" w:cs="宋体"/>
                <w:sz w:val="21"/>
                <w:szCs w:val="21"/>
              </w:rPr>
              <w:t>”行动</w:t>
            </w:r>
            <w:r>
              <w:rPr>
                <w:rFonts w:hint="eastAsia" w:ascii="宋体" w:hAnsi="宋体" w:eastAsia="宋体" w:cs="宋体"/>
                <w:sz w:val="21"/>
                <w:szCs w:val="21"/>
                <w:lang w:eastAsia="zh-CN"/>
              </w:rPr>
              <w:t>。</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）结果：英印当局逮捕了甘地和国大党重要领导人，非暴力不合作运动陷入低谷。</w:t>
            </w:r>
          </w:p>
        </w:tc>
      </w:tr>
    </w:tbl>
    <w:p>
      <w:pPr>
        <w:keepNext w:val="0"/>
        <w:keepLines w:val="0"/>
        <w:pageBreakBefore w:val="0"/>
        <w:tabs>
          <w:tab w:val="left" w:pos="4139"/>
        </w:tabs>
        <w:kinsoku/>
        <w:wordWrap/>
        <w:overflowPunct/>
        <w:topLinePunct w:val="0"/>
        <w:autoSpaceDE/>
        <w:autoSpaceDN/>
        <w:bidi w:val="0"/>
        <w:adjustRightInd/>
        <w:snapToGrid w:val="0"/>
        <w:spacing w:line="320" w:lineRule="exact"/>
        <w:ind w:firstLine="411" w:firstLineChars="196"/>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2.非洲独立意识的觉醒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195"/>
        <w:gridCol w:w="1469"/>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9"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国家</w:t>
            </w:r>
          </w:p>
        </w:tc>
        <w:tc>
          <w:tcPr>
            <w:tcW w:w="13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代表人物</w:t>
            </w:r>
          </w:p>
        </w:tc>
        <w:tc>
          <w:tcPr>
            <w:tcW w:w="160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方式</w:t>
            </w:r>
          </w:p>
        </w:tc>
        <w:tc>
          <w:tcPr>
            <w:tcW w:w="614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结果及影响（特点）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埃及</w:t>
            </w:r>
          </w:p>
        </w:tc>
        <w:tc>
          <w:tcPr>
            <w:tcW w:w="13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u w:val="single"/>
                <w:vertAlign w:val="baseline"/>
              </w:rPr>
              <w:t>扎格鲁尔</w:t>
            </w:r>
          </w:p>
        </w:tc>
        <w:tc>
          <w:tcPr>
            <w:tcW w:w="160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游行、示威、罢工、罢课、罢市、街垒战</w:t>
            </w:r>
            <w:r>
              <w:rPr>
                <w:rFonts w:hint="eastAsia" w:ascii="宋体" w:hAnsi="宋体" w:eastAsia="宋体" w:cs="宋体"/>
                <w:sz w:val="21"/>
                <w:szCs w:val="21"/>
                <w:vertAlign w:val="baseline"/>
                <w:lang w:eastAsia="zh-CN"/>
              </w:rPr>
              <w:t>等</w:t>
            </w:r>
          </w:p>
        </w:tc>
        <w:tc>
          <w:tcPr>
            <w:tcW w:w="614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①迫使英国承认埃及为</w:t>
            </w:r>
            <w:r>
              <w:rPr>
                <w:rFonts w:hint="eastAsia" w:ascii="宋体" w:hAnsi="宋体" w:eastAsia="宋体" w:cs="宋体"/>
                <w:sz w:val="21"/>
                <w:szCs w:val="21"/>
                <w:u w:val="single"/>
                <w:vertAlign w:val="baseline"/>
              </w:rPr>
              <w:t>独立</w:t>
            </w:r>
            <w:r>
              <w:rPr>
                <w:rFonts w:hint="eastAsia" w:ascii="宋体" w:hAnsi="宋体" w:eastAsia="宋体" w:cs="宋体"/>
                <w:sz w:val="21"/>
                <w:szCs w:val="21"/>
                <w:vertAlign w:val="baseline"/>
              </w:rPr>
              <w:t>主权国家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但保留在埃及</w:t>
            </w:r>
            <w:r>
              <w:rPr>
                <w:rFonts w:hint="eastAsia" w:ascii="宋体" w:hAnsi="宋体" w:eastAsia="宋体" w:cs="宋体"/>
                <w:sz w:val="21"/>
                <w:szCs w:val="21"/>
                <w:u w:val="single"/>
                <w:vertAlign w:val="baseline"/>
              </w:rPr>
              <w:t>驻军</w:t>
            </w:r>
            <w:r>
              <w:rPr>
                <w:rFonts w:hint="eastAsia" w:ascii="宋体" w:hAnsi="宋体" w:eastAsia="宋体" w:cs="宋体"/>
                <w:sz w:val="21"/>
                <w:szCs w:val="21"/>
                <w:vertAlign w:val="baseline"/>
              </w:rPr>
              <w:t>、控制</w:t>
            </w:r>
            <w:r>
              <w:rPr>
                <w:rFonts w:hint="eastAsia" w:ascii="宋体" w:hAnsi="宋体" w:eastAsia="宋体" w:cs="宋体"/>
                <w:sz w:val="21"/>
                <w:szCs w:val="21"/>
                <w:u w:val="single"/>
                <w:vertAlign w:val="baseline"/>
              </w:rPr>
              <w:t>苏伊士运河</w:t>
            </w:r>
            <w:r>
              <w:rPr>
                <w:rFonts w:hint="eastAsia" w:ascii="宋体" w:hAnsi="宋体" w:eastAsia="宋体" w:cs="宋体"/>
                <w:sz w:val="21"/>
                <w:szCs w:val="21"/>
                <w:vertAlign w:val="baseline"/>
              </w:rPr>
              <w:t>、</w:t>
            </w:r>
            <w:r>
              <w:rPr>
                <w:rFonts w:hint="eastAsia" w:ascii="宋体" w:hAnsi="宋体" w:eastAsia="宋体" w:cs="宋体"/>
                <w:sz w:val="21"/>
                <w:szCs w:val="21"/>
                <w:u w:val="single"/>
                <w:vertAlign w:val="baseline"/>
              </w:rPr>
              <w:t>领事裁判权</w:t>
            </w:r>
            <w:r>
              <w:rPr>
                <w:rFonts w:hint="eastAsia" w:ascii="宋体" w:hAnsi="宋体" w:eastAsia="宋体" w:cs="宋体"/>
                <w:sz w:val="21"/>
                <w:szCs w:val="21"/>
                <w:vertAlign w:val="baseline"/>
              </w:rPr>
              <w:t>等特权；</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②1922年3月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宣布为独立的</w:t>
            </w:r>
            <w:r>
              <w:rPr>
                <w:rFonts w:hint="eastAsia" w:ascii="宋体" w:hAnsi="宋体" w:eastAsia="宋体" w:cs="宋体"/>
                <w:sz w:val="21"/>
                <w:szCs w:val="21"/>
                <w:u w:val="single"/>
                <w:vertAlign w:val="baseline"/>
              </w:rPr>
              <w:t>君主立宪</w:t>
            </w:r>
            <w:r>
              <w:rPr>
                <w:rFonts w:hint="eastAsia" w:ascii="宋体" w:hAnsi="宋体" w:eastAsia="宋体" w:cs="宋体"/>
                <w:sz w:val="21"/>
                <w:szCs w:val="21"/>
                <w:vertAlign w:val="baseline"/>
              </w:rPr>
              <w:t>国家；</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③1923年颁布第一部宪法；</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④华夫脱党进行了12年的护宪运动,未获完全成功。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摩洛哥</w:t>
            </w:r>
          </w:p>
        </w:tc>
        <w:tc>
          <w:tcPr>
            <w:tcW w:w="13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u w:val="single"/>
                <w:vertAlign w:val="baseline"/>
              </w:rPr>
              <w:t>克里姆</w:t>
            </w:r>
          </w:p>
        </w:tc>
        <w:tc>
          <w:tcPr>
            <w:tcW w:w="160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武装起义</w:t>
            </w:r>
          </w:p>
        </w:tc>
        <w:tc>
          <w:tcPr>
            <w:tcW w:w="614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①多次打败西班牙和法国侵略军；</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②1923年建立</w:t>
            </w:r>
            <w:r>
              <w:rPr>
                <w:rFonts w:hint="eastAsia" w:ascii="宋体" w:hAnsi="宋体" w:eastAsia="宋体" w:cs="宋体"/>
                <w:sz w:val="21"/>
                <w:szCs w:val="21"/>
                <w:u w:val="single"/>
                <w:vertAlign w:val="baseline"/>
              </w:rPr>
              <w:t>里夫共和国</w:t>
            </w:r>
            <w:r>
              <w:rPr>
                <w:rFonts w:hint="eastAsia" w:ascii="宋体" w:hAnsi="宋体" w:eastAsia="宋体" w:cs="宋体"/>
                <w:sz w:val="21"/>
                <w:szCs w:val="21"/>
                <w:vertAlign w:val="baseline"/>
              </w:rPr>
              <w:t>；</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③1926年，共和国被</w:t>
            </w:r>
            <w:r>
              <w:rPr>
                <w:rFonts w:hint="eastAsia" w:ascii="宋体" w:hAnsi="宋体" w:eastAsia="宋体" w:cs="宋体"/>
                <w:sz w:val="21"/>
                <w:szCs w:val="21"/>
                <w:u w:val="single"/>
                <w:vertAlign w:val="baseline"/>
              </w:rPr>
              <w:t>西、法</w:t>
            </w:r>
            <w:r>
              <w:rPr>
                <w:rFonts w:hint="eastAsia" w:ascii="宋体" w:hAnsi="宋体" w:eastAsia="宋体" w:cs="宋体"/>
                <w:sz w:val="21"/>
                <w:szCs w:val="21"/>
                <w:vertAlign w:val="baseline"/>
              </w:rPr>
              <w:t>殖民军扼杀。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埃塞俄比亚</w:t>
            </w:r>
          </w:p>
        </w:tc>
        <w:tc>
          <w:tcPr>
            <w:tcW w:w="13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塞拉西一世</w:t>
            </w:r>
          </w:p>
        </w:tc>
        <w:tc>
          <w:tcPr>
            <w:tcW w:w="160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游击战争</w:t>
            </w:r>
          </w:p>
        </w:tc>
        <w:tc>
          <w:tcPr>
            <w:tcW w:w="6148"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①1935年，意大利法西斯发动侵略埃塞俄比亚的战争</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一度得逞</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②</w:t>
            </w:r>
            <w:r>
              <w:rPr>
                <w:rFonts w:hint="eastAsia" w:ascii="宋体" w:hAnsi="宋体" w:eastAsia="宋体" w:cs="宋体"/>
                <w:sz w:val="21"/>
                <w:szCs w:val="21"/>
                <w:u w:val="single"/>
                <w:vertAlign w:val="baseline"/>
              </w:rPr>
              <w:t>1936</w:t>
            </w:r>
            <w:r>
              <w:rPr>
                <w:rFonts w:hint="eastAsia" w:ascii="宋体" w:hAnsi="宋体" w:eastAsia="宋体" w:cs="宋体"/>
                <w:sz w:val="21"/>
                <w:szCs w:val="21"/>
                <w:vertAlign w:val="baseline"/>
              </w:rPr>
              <w:t>年，埃塞俄比亚皇帝赛拉西一世流亡英国</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墨索里尼宣布兼并埃塞俄比亚</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③埃塞俄比亚人民坚持游击战争，最终与反法西斯同盟军一起击败了意大利侵略军，</w:t>
            </w:r>
            <w:r>
              <w:rPr>
                <w:rFonts w:hint="eastAsia" w:ascii="宋体" w:hAnsi="宋体" w:eastAsia="宋体" w:cs="宋体"/>
                <w:sz w:val="21"/>
                <w:szCs w:val="21"/>
                <w:u w:val="single"/>
                <w:vertAlign w:val="baseline"/>
              </w:rPr>
              <w:t>1941</w:t>
            </w:r>
            <w:r>
              <w:rPr>
                <w:rFonts w:hint="eastAsia" w:ascii="宋体" w:hAnsi="宋体" w:eastAsia="宋体" w:cs="宋体"/>
                <w:sz w:val="21"/>
                <w:szCs w:val="21"/>
                <w:vertAlign w:val="baseline"/>
              </w:rPr>
              <w:t>年恢复</w:t>
            </w:r>
            <w:r>
              <w:rPr>
                <w:rFonts w:hint="eastAsia" w:ascii="宋体" w:hAnsi="宋体" w:eastAsia="宋体" w:cs="宋体"/>
                <w:sz w:val="21"/>
                <w:szCs w:val="21"/>
                <w:u w:val="single"/>
                <w:vertAlign w:val="baseline"/>
              </w:rPr>
              <w:t>国家独立</w:t>
            </w:r>
            <w:r>
              <w:rPr>
                <w:rFonts w:hint="eastAsia" w:ascii="宋体" w:hAnsi="宋体" w:eastAsia="宋体" w:cs="宋体"/>
                <w:sz w:val="21"/>
                <w:szCs w:val="21"/>
                <w:vertAlign w:val="baseline"/>
              </w:rPr>
              <w:t>。</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是世界</w:t>
            </w:r>
            <w:r>
              <w:rPr>
                <w:rFonts w:hint="eastAsia" w:ascii="宋体" w:hAnsi="宋体" w:eastAsia="宋体" w:cs="宋体"/>
                <w:sz w:val="21"/>
                <w:szCs w:val="21"/>
                <w:u w:val="single"/>
                <w:vertAlign w:val="baseline"/>
              </w:rPr>
              <w:t>反法西斯</w:t>
            </w:r>
            <w:r>
              <w:rPr>
                <w:rFonts w:hint="eastAsia" w:ascii="宋体" w:hAnsi="宋体" w:eastAsia="宋体" w:cs="宋体"/>
                <w:sz w:val="21"/>
                <w:szCs w:val="21"/>
                <w:vertAlign w:val="baseline"/>
              </w:rPr>
              <w:t>战争的一部分(特点）</w:t>
            </w:r>
          </w:p>
        </w:tc>
      </w:tr>
    </w:tbl>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请回答：与亚洲民族民主运动相比，非洲独立运动有何特点？</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left"/>
        <w:rPr>
          <w:rFonts w:hint="eastAsia" w:hAnsi="宋体" w:cs="宋体"/>
          <w:color w:val="FF00FF"/>
          <w:sz w:val="21"/>
          <w:szCs w:val="21"/>
          <w:lang w:val="en-US" w:eastAsia="zh-CN"/>
        </w:rPr>
      </w:pPr>
      <w:r>
        <w:rPr>
          <w:rFonts w:hint="eastAsia" w:hAnsi="宋体" w:cs="宋体"/>
          <w:color w:val="FF00FF"/>
          <w:sz w:val="21"/>
          <w:szCs w:val="21"/>
          <w:lang w:val="en-US" w:eastAsia="zh-CN"/>
        </w:rPr>
        <w:t xml:space="preserve">  </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left"/>
        <w:rPr>
          <w:rFonts w:hint="eastAsia" w:hAnsi="宋体" w:cs="宋体"/>
          <w:color w:val="FF00FF"/>
          <w:sz w:val="21"/>
          <w:szCs w:val="21"/>
          <w:lang w:val="en-US" w:eastAsia="zh-CN"/>
        </w:rPr>
      </w:pPr>
    </w:p>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left"/>
        <w:rPr>
          <w:rFonts w:hint="default" w:hAnsi="宋体" w:cs="宋体"/>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3.拉丁美洲的民族民主革命与改革</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（1）拉丁美洲民族民主革命与改革的背景</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b/>
          <w:bCs/>
          <w:sz w:val="21"/>
          <w:szCs w:val="21"/>
        </w:rPr>
        <w:t xml:space="preserve">  </w:t>
      </w:r>
      <w:r>
        <w:rPr>
          <w:rFonts w:hint="eastAsia" w:ascii="宋体" w:hAnsi="宋体" w:eastAsia="宋体" w:cs="宋体"/>
          <w:sz w:val="21"/>
          <w:szCs w:val="21"/>
        </w:rPr>
        <w:t>独立战争后的拉丁美洲，在经济上保留并发展了半封建的大地产制，政治上建立了大地主、大资产阶级的联合政权。这种政权的表现形式就是“考迪罗主义”，即军事独裁统治制度。拉丁美洲各国的“考迪罗”为了巩固政权和地位，都极力寻求国外势力对自己的支持，投靠外国势力，实际上成了半殖民地性质的附属国。</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材料二  拉美各国独立后，欧美殖民主义、帝国主义，特别是英、美、法、德等国的竞相角逐、巧取豪夺，使这个地区成为半殖民地似的附庸，经济发展受到沉重打击。欧美帝国主义国家还通过挑起战争、索取赔款，掠夺拉美人民的大量财富；通过对外贸易、资本输出，利用当地丰富的原料和廉价的劳动力，修筑铁路、开办工厂、经营采矿，剥削拉美人民。</w:t>
      </w:r>
      <w:r>
        <w:rPr>
          <w:rFonts w:hint="eastAsia" w:ascii="宋体" w:hAnsi="宋体" w:eastAsia="宋体" w:cs="宋体"/>
          <w:b/>
          <w:bCs/>
          <w:sz w:val="21"/>
          <w:szCs w:val="21"/>
        </w:rPr>
        <w:t xml:space="preserve"> </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请回答：拉丁美洲各国在独立100多年后，为何还要继续进行民主革命与改革？</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（2）概况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阿根廷</w:t>
            </w:r>
          </w:p>
        </w:tc>
        <w:tc>
          <w:tcPr>
            <w:tcW w:w="847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在共产党领导下，举行了反对外国资本的罢工，甚至筑起街垒与警察战斗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智利</w:t>
            </w:r>
          </w:p>
        </w:tc>
        <w:tc>
          <w:tcPr>
            <w:tcW w:w="847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左派力量团结其他社会阶层，成立民族阵线联合政府，防止法西斯势力上台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尼加瓜拉</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桑地诺的抗美斗争</w:t>
            </w:r>
          </w:p>
        </w:tc>
        <w:tc>
          <w:tcPr>
            <w:tcW w:w="847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①时间：</w:t>
            </w:r>
            <w:r>
              <w:rPr>
                <w:rFonts w:hint="eastAsia" w:ascii="宋体" w:hAnsi="宋体" w:eastAsia="宋体" w:cs="宋体"/>
                <w:sz w:val="21"/>
                <w:szCs w:val="21"/>
                <w:u w:val="single"/>
              </w:rPr>
              <w:t>1926</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②组织者：</w:t>
            </w:r>
            <w:r>
              <w:rPr>
                <w:rFonts w:hint="eastAsia" w:ascii="宋体" w:hAnsi="宋体" w:eastAsia="宋体" w:cs="宋体"/>
                <w:sz w:val="21"/>
                <w:szCs w:val="21"/>
                <w:u w:val="single"/>
              </w:rPr>
              <w:t>桑地诺</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③目标：把</w:t>
            </w:r>
            <w:r>
              <w:rPr>
                <w:rFonts w:hint="eastAsia" w:ascii="宋体" w:hAnsi="宋体" w:eastAsia="宋体" w:cs="宋体"/>
                <w:sz w:val="21"/>
                <w:szCs w:val="21"/>
                <w:u w:val="single"/>
              </w:rPr>
              <w:t>美国</w:t>
            </w:r>
            <w:r>
              <w:rPr>
                <w:rFonts w:hint="eastAsia" w:ascii="宋体" w:hAnsi="宋体" w:eastAsia="宋体" w:cs="宋体"/>
                <w:sz w:val="21"/>
                <w:szCs w:val="21"/>
              </w:rPr>
              <w:t>侵略者赶出国土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④战旗：象征“自由或死亡”的</w:t>
            </w:r>
            <w:r>
              <w:rPr>
                <w:rFonts w:hint="eastAsia" w:ascii="宋体" w:hAnsi="宋体" w:eastAsia="宋体" w:cs="宋体"/>
                <w:sz w:val="21"/>
                <w:szCs w:val="21"/>
                <w:u w:val="single"/>
              </w:rPr>
              <w:t>红黑</w:t>
            </w:r>
            <w:r>
              <w:rPr>
                <w:rFonts w:hint="eastAsia" w:ascii="宋体" w:hAnsi="宋体" w:eastAsia="宋体" w:cs="宋体"/>
                <w:sz w:val="21"/>
                <w:szCs w:val="21"/>
              </w:rPr>
              <w:t>双色战旗</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⑤斗争对象与方式：与美国扶植的反动独裁政权展开武装斗争</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⑥结果：桑地诺的部队与美军及政府战斗近两百次，迫使美军于</w:t>
            </w:r>
            <w:r>
              <w:rPr>
                <w:rFonts w:hint="eastAsia" w:ascii="宋体" w:hAnsi="宋体" w:eastAsia="宋体" w:cs="宋体"/>
                <w:sz w:val="21"/>
                <w:szCs w:val="21"/>
                <w:u w:val="single"/>
              </w:rPr>
              <w:t>1933</w:t>
            </w:r>
            <w:r>
              <w:rPr>
                <w:rFonts w:hint="eastAsia" w:ascii="宋体" w:hAnsi="宋体" w:eastAsia="宋体" w:cs="宋体"/>
                <w:sz w:val="21"/>
                <w:szCs w:val="21"/>
              </w:rPr>
              <w:t>年撤出尼加拉瓜。1934年桑地诺被刺杀</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⑦评价：桑地诺被誉为“人民的良心”、“美洲自由的标志”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墨西哥</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卡德纳斯改革</w:t>
            </w:r>
          </w:p>
        </w:tc>
        <w:tc>
          <w:tcPr>
            <w:tcW w:w="8471" w:type="dxa"/>
            <w:vAlign w:val="center"/>
          </w:tcPr>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（1）背景：1917年墨西哥宪法颁布，进步势力为维护宪法作出不懈努力。</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（2）性质：墨西哥民族资产阶级领导的反帝反封建的改革</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（3）措施：</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①对内：推行</w:t>
            </w:r>
            <w:r>
              <w:rPr>
                <w:rFonts w:hint="eastAsia" w:ascii="宋体" w:hAnsi="宋体" w:eastAsia="宋体" w:cs="宋体"/>
                <w:sz w:val="21"/>
                <w:szCs w:val="21"/>
                <w:u w:val="single"/>
              </w:rPr>
              <w:t>土地改革</w:t>
            </w:r>
            <w:r>
              <w:rPr>
                <w:rFonts w:hint="eastAsia" w:ascii="宋体" w:hAnsi="宋体" w:eastAsia="宋体" w:cs="宋体"/>
                <w:sz w:val="21"/>
                <w:szCs w:val="21"/>
              </w:rPr>
              <w:t>，改组国民革命党</w:t>
            </w:r>
            <w:r>
              <w:rPr>
                <w:rFonts w:hint="eastAsia" w:ascii="宋体" w:hAnsi="宋体" w:eastAsia="宋体" w:cs="宋体"/>
                <w:sz w:val="21"/>
                <w:szCs w:val="21"/>
                <w:lang w:eastAsia="zh-CN"/>
              </w:rPr>
              <w:t>，</w:t>
            </w:r>
            <w:r>
              <w:rPr>
                <w:rFonts w:hint="eastAsia" w:ascii="宋体" w:hAnsi="宋体" w:eastAsia="宋体" w:cs="宋体"/>
                <w:sz w:val="21"/>
                <w:szCs w:val="21"/>
              </w:rPr>
              <w:t>限制教会</w:t>
            </w:r>
            <w:r>
              <w:rPr>
                <w:rFonts w:hint="eastAsia" w:ascii="宋体" w:hAnsi="宋体" w:eastAsia="宋体" w:cs="宋体"/>
                <w:sz w:val="21"/>
                <w:szCs w:val="21"/>
                <w:lang w:eastAsia="zh-CN"/>
              </w:rPr>
              <w:t>，</w:t>
            </w:r>
            <w:r>
              <w:rPr>
                <w:rFonts w:hint="eastAsia" w:ascii="宋体" w:hAnsi="宋体" w:eastAsia="宋体" w:cs="宋体"/>
                <w:sz w:val="21"/>
                <w:szCs w:val="21"/>
              </w:rPr>
              <w:t>遏制军人势力</w:t>
            </w:r>
            <w:r>
              <w:rPr>
                <w:rFonts w:hint="eastAsia" w:ascii="宋体" w:hAnsi="宋体" w:eastAsia="宋体" w:cs="宋体"/>
                <w:sz w:val="21"/>
                <w:szCs w:val="21"/>
                <w:lang w:eastAsia="zh-CN"/>
              </w:rPr>
              <w:t>，</w:t>
            </w:r>
            <w:r>
              <w:rPr>
                <w:rFonts w:hint="eastAsia" w:ascii="宋体" w:hAnsi="宋体" w:eastAsia="宋体" w:cs="宋体"/>
                <w:sz w:val="21"/>
                <w:szCs w:val="21"/>
              </w:rPr>
              <w:t>确立总统一任制度</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②对外：捍卫</w:t>
            </w:r>
            <w:r>
              <w:rPr>
                <w:rFonts w:hint="eastAsia" w:ascii="宋体" w:hAnsi="宋体" w:eastAsia="宋体" w:cs="宋体"/>
                <w:sz w:val="21"/>
                <w:szCs w:val="21"/>
                <w:u w:val="single"/>
              </w:rPr>
              <w:t>民族主权</w:t>
            </w:r>
            <w:r>
              <w:rPr>
                <w:rFonts w:hint="eastAsia" w:ascii="宋体" w:hAnsi="宋体" w:eastAsia="宋体" w:cs="宋体"/>
                <w:sz w:val="21"/>
                <w:szCs w:val="21"/>
              </w:rPr>
              <w:t>和</w:t>
            </w:r>
            <w:r>
              <w:rPr>
                <w:rFonts w:hint="eastAsia" w:ascii="宋体" w:hAnsi="宋体" w:eastAsia="宋体" w:cs="宋体"/>
                <w:sz w:val="21"/>
                <w:szCs w:val="21"/>
                <w:u w:val="single"/>
              </w:rPr>
              <w:t>本国资源</w:t>
            </w:r>
            <w:r>
              <w:rPr>
                <w:rFonts w:hint="eastAsia" w:ascii="宋体" w:hAnsi="宋体" w:eastAsia="宋体" w:cs="宋体"/>
                <w:sz w:val="21"/>
                <w:szCs w:val="21"/>
                <w:lang w:eastAsia="zh-CN"/>
              </w:rPr>
              <w:t>，</w:t>
            </w:r>
            <w:r>
              <w:rPr>
                <w:rFonts w:hint="eastAsia" w:ascii="宋体" w:hAnsi="宋体" w:eastAsia="宋体" w:cs="宋体"/>
                <w:sz w:val="21"/>
                <w:szCs w:val="21"/>
              </w:rPr>
              <w:t>将石油行业收归</w:t>
            </w:r>
            <w:r>
              <w:rPr>
                <w:rFonts w:hint="eastAsia" w:ascii="宋体" w:hAnsi="宋体" w:eastAsia="宋体" w:cs="宋体"/>
                <w:sz w:val="21"/>
                <w:szCs w:val="21"/>
                <w:u w:val="single"/>
              </w:rPr>
              <w:t>国有</w:t>
            </w:r>
          </w:p>
          <w:p>
            <w:pPr>
              <w:pStyle w:val="11"/>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（4）影响：引领墨西哥走上</w:t>
            </w:r>
            <w:r>
              <w:rPr>
                <w:rFonts w:hint="eastAsia" w:ascii="宋体" w:hAnsi="宋体" w:eastAsia="宋体" w:cs="宋体"/>
                <w:sz w:val="21"/>
                <w:szCs w:val="21"/>
                <w:u w:val="single"/>
              </w:rPr>
              <w:t>现代化</w:t>
            </w:r>
            <w:r>
              <w:rPr>
                <w:rFonts w:hint="eastAsia" w:ascii="宋体" w:hAnsi="宋体" w:eastAsia="宋体" w:cs="宋体"/>
                <w:sz w:val="21"/>
                <w:szCs w:val="21"/>
              </w:rPr>
              <w:t>之路</w:t>
            </w:r>
          </w:p>
        </w:tc>
      </w:tr>
    </w:tbl>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lang w:val="en-US" w:eastAsia="zh-CN"/>
        </w:rPr>
      </w:pPr>
    </w:p>
    <w:p>
      <w:pPr>
        <w:tabs>
          <w:tab w:val="left" w:pos="4139"/>
        </w:tabs>
        <w:snapToGrid w:val="0"/>
        <w:spacing w:line="276" w:lineRule="auto"/>
        <w:rPr>
          <w:rFonts w:hint="eastAsia" w:ascii="宋体" w:hAnsi="宋体" w:eastAsia="宋体" w:cs="宋体"/>
          <w:b/>
          <w:sz w:val="21"/>
          <w:szCs w:val="21"/>
          <w:lang w:val="en-US" w:eastAsia="zh-CN"/>
        </w:rPr>
      </w:pPr>
    </w:p>
    <w:p>
      <w:pPr>
        <w:tabs>
          <w:tab w:val="left" w:pos="4139"/>
        </w:tabs>
        <w:snapToGrid w:val="0"/>
        <w:spacing w:line="276" w:lineRule="auto"/>
        <w:rPr>
          <w:rFonts w:hint="eastAsia" w:ascii="宋体" w:hAnsi="宋体" w:eastAsia="宋体" w:cs="宋体"/>
          <w:b/>
          <w:lang w:eastAsia="zh-CN"/>
        </w:rPr>
      </w:pPr>
      <w:r>
        <w:rPr>
          <w:rFonts w:hint="eastAsia" w:ascii="宋体" w:hAnsi="宋体" w:eastAsia="宋体" w:cs="宋体"/>
          <w:b/>
          <w:szCs w:val="21"/>
          <w:lang w:val="en-US" w:eastAsia="zh-CN"/>
        </w:rPr>
        <w:t>4</w:t>
      </w:r>
      <w:r>
        <w:rPr>
          <w:rFonts w:hint="eastAsia" w:ascii="宋体" w:hAnsi="宋体" w:eastAsia="宋体" w:cs="宋体"/>
          <w:b/>
          <w:szCs w:val="21"/>
        </w:rPr>
        <w:t>.</w:t>
      </w:r>
      <w:r>
        <w:rPr>
          <w:rFonts w:hint="eastAsia" w:ascii="宋体" w:hAnsi="宋体" w:eastAsia="宋体" w:cs="宋体"/>
          <w:b/>
          <w:lang w:eastAsia="zh-CN"/>
        </w:rPr>
        <w:t>亚非拉民族民主运动的高涨</w:t>
      </w:r>
    </w:p>
    <w:p>
      <w:pPr>
        <w:tabs>
          <w:tab w:val="left" w:pos="4139"/>
        </w:tabs>
        <w:snapToGrid w:val="0"/>
        <w:spacing w:line="276" w:lineRule="auto"/>
        <w:rPr>
          <w:rFonts w:hint="eastAsia" w:ascii="宋体" w:hAnsi="宋体" w:eastAsia="宋体" w:cs="Times New Roman"/>
          <w:b/>
        </w:rPr>
      </w:pPr>
      <w:r>
        <w:drawing>
          <wp:inline distT="0" distB="0" distL="114300" distR="114300">
            <wp:extent cx="6071870" cy="2042795"/>
            <wp:effectExtent l="0" t="0" r="508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71870" cy="2042795"/>
                    </a:xfrm>
                    <a:prstGeom prst="rect">
                      <a:avLst/>
                    </a:prstGeom>
                    <a:noFill/>
                    <a:ln>
                      <a:noFill/>
                    </a:ln>
                  </pic:spPr>
                </pic:pic>
              </a:graphicData>
            </a:graphic>
          </wp:inline>
        </w:drawing>
      </w:r>
    </w:p>
    <w:p>
      <w:pPr>
        <w:tabs>
          <w:tab w:val="left" w:pos="4139"/>
        </w:tabs>
        <w:snapToGrid w:val="0"/>
        <w:spacing w:line="240" w:lineRule="auto"/>
        <w:rPr>
          <w:rFonts w:hint="eastAsia" w:ascii="宋体" w:hAnsi="宋体" w:eastAsia="宋体" w:cs="Times New Roman"/>
          <w:b/>
        </w:rPr>
      </w:pPr>
    </w:p>
    <w:p>
      <w:pPr>
        <w:tabs>
          <w:tab w:val="left" w:pos="4139"/>
        </w:tabs>
        <w:snapToGrid w:val="0"/>
        <w:spacing w:line="276" w:lineRule="auto"/>
        <w:rPr>
          <w:rFonts w:hint="eastAsia" w:ascii="宋体" w:hAnsi="宋体" w:eastAsia="宋体" w:cs="Times New Roman"/>
          <w:b/>
        </w:rPr>
      </w:pPr>
      <w:r>
        <w:rPr>
          <w:rFonts w:hint="eastAsia" w:ascii="宋体" w:hAnsi="宋体" w:eastAsia="宋体" w:cs="Times New Roman"/>
          <w:b/>
          <w:lang w:eastAsia="zh-CN"/>
        </w:rPr>
        <w:t>请回答：</w:t>
      </w:r>
    </w:p>
    <w:p>
      <w:pPr>
        <w:tabs>
          <w:tab w:val="left" w:pos="4139"/>
        </w:tabs>
        <w:snapToGrid w:val="0"/>
        <w:spacing w:line="276" w:lineRule="auto"/>
        <w:rPr>
          <w:rFonts w:hint="eastAsia" w:ascii="宋体" w:hAnsi="宋体" w:eastAsia="宋体" w:cs="Times New Roman"/>
          <w:b/>
          <w:lang w:eastAsia="zh-CN"/>
        </w:rPr>
      </w:pPr>
      <w:r>
        <w:rPr>
          <w:rFonts w:hint="eastAsia" w:ascii="宋体" w:hAnsi="宋体" w:eastAsia="宋体" w:cs="Times New Roman"/>
          <w:b/>
        </w:rPr>
        <w:t>（1）两次世界大战之间出现了民族解放运动的新高潮，与第一次世界大战前的民族解放运动相比，这一时期的民族解放运动有哪些主要特点？</w:t>
      </w:r>
      <w:r>
        <w:rPr>
          <w:rFonts w:hint="eastAsia" w:ascii="宋体" w:hAnsi="宋体" w:eastAsia="宋体" w:cs="Times New Roman"/>
          <w:b/>
          <w:lang w:eastAsia="zh-CN"/>
        </w:rPr>
        <w:t>（提示：从地区、领导力量、参加者、时间、手段、影响等角度）</w:t>
      </w:r>
    </w:p>
    <w:p>
      <w:pPr>
        <w:keepNext w:val="0"/>
        <w:keepLines w:val="0"/>
        <w:pageBreakBefore w:val="0"/>
        <w:numPr>
          <w:ilvl w:val="0"/>
          <w:numId w:val="0"/>
        </w:numPr>
        <w:tabs>
          <w:tab w:val="left" w:pos="4139"/>
        </w:tabs>
        <w:kinsoku/>
        <w:wordWrap/>
        <w:overflowPunct/>
        <w:topLinePunct w:val="0"/>
        <w:autoSpaceDE/>
        <w:autoSpaceDN/>
        <w:bidi w:val="0"/>
        <w:adjustRightInd/>
        <w:snapToGrid w:val="0"/>
        <w:spacing w:line="320" w:lineRule="exact"/>
        <w:rPr>
          <w:rFonts w:hint="default" w:ascii="宋体" w:hAnsi="宋体" w:eastAsia="宋体" w:cs="宋体"/>
          <w:b/>
          <w:sz w:val="21"/>
          <w:szCs w:val="21"/>
          <w:lang w:val="en-US" w:eastAsia="zh-CN"/>
        </w:rPr>
      </w:pPr>
    </w:p>
    <w:tbl>
      <w:tblPr>
        <w:tblStyle w:val="18"/>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8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兴起背景</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历史任务</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运动性质</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地区</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领导力量</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参加者</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时间</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手段</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目标</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发展</w:t>
            </w:r>
          </w:p>
        </w:tc>
        <w:tc>
          <w:tcPr>
            <w:tcW w:w="8309" w:type="dxa"/>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影响</w:t>
            </w:r>
          </w:p>
        </w:tc>
        <w:tc>
          <w:tcPr>
            <w:tcW w:w="8309" w:type="dxa"/>
          </w:tcPr>
          <w:p>
            <w:pPr>
              <w:keepNext w:val="0"/>
              <w:keepLines w:val="0"/>
              <w:pageBreakBefore w:val="0"/>
              <w:kinsoku/>
              <w:wordWrap/>
              <w:overflowPunct/>
              <w:topLinePunct w:val="0"/>
              <w:autoSpaceDE/>
              <w:autoSpaceDN/>
              <w:bidi w:val="0"/>
              <w:adjustRightInd/>
              <w:spacing w:line="320" w:lineRule="exact"/>
              <w:rPr>
                <w:rFonts w:hint="default"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pacing w:line="320" w:lineRule="exact"/>
              <w:rPr>
                <w:rFonts w:hint="default" w:ascii="宋体" w:hAnsi="宋体" w:eastAsia="宋体" w:cs="宋体"/>
                <w:kern w:val="2"/>
                <w:sz w:val="21"/>
                <w:szCs w:val="21"/>
                <w:lang w:val="en-US" w:eastAsia="zh-CN" w:bidi="ar-SA"/>
              </w:rPr>
            </w:pPr>
          </w:p>
        </w:tc>
      </w:tr>
    </w:tbl>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lang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bCs/>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bCs/>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bCs/>
          <w:sz w:val="21"/>
          <w:szCs w:val="21"/>
        </w:rPr>
      </w:pPr>
      <w:r>
        <w:rPr>
          <w:rFonts w:hint="eastAsia" w:ascii="宋体" w:hAnsi="宋体" w:eastAsia="宋体" w:cs="宋体"/>
          <w:b/>
          <w:bCs/>
          <w:sz w:val="21"/>
          <w:szCs w:val="21"/>
        </w:rPr>
        <w:t>【拓展提升】</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一</w:t>
      </w:r>
      <w:r>
        <w:rPr>
          <w:rFonts w:hint="eastAsia" w:ascii="宋体" w:hAnsi="宋体" w:eastAsia="宋体" w:cs="宋体"/>
          <w:b/>
          <w:bCs/>
          <w:sz w:val="21"/>
          <w:szCs w:val="21"/>
        </w:rPr>
        <w:t>战后亚非民族解放运动的高涨的背景和影响</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1</w:t>
      </w:r>
      <w:r>
        <w:rPr>
          <w:rFonts w:hint="eastAsia" w:ascii="宋体" w:hAnsi="宋体" w:eastAsia="宋体" w:cs="宋体"/>
          <w:b/>
          <w:sz w:val="21"/>
          <w:szCs w:val="21"/>
          <w:lang w:eastAsia="zh-CN"/>
        </w:rPr>
        <w:t>）</w:t>
      </w:r>
      <w:r>
        <w:rPr>
          <w:rFonts w:hint="eastAsia" w:ascii="宋体" w:hAnsi="宋体" w:eastAsia="宋体" w:cs="宋体"/>
          <w:b/>
          <w:sz w:val="21"/>
          <w:szCs w:val="21"/>
        </w:rPr>
        <w:t>亚非拉民族民主运动高涨的原因</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①第一次世界大战加深了殖民地半殖民地国家同帝国主义国家之间的矛盾。</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②十月革命开辟了人类历史的新时代,也开辟了民族解放运动的新时期,为民族解放运动创造了有利的国际环境,苏维埃俄国和共产国际对民族解放运动进行了物质上、道义上的援助。</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③一战期间,帝国主义国家经济控制的放松,使殖民地半殖民地国家民族资本主义得到一定程度的发展,使民族民主运动的阶级力量——资产阶级和无产阶级的力量进一步壮大。</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④1929年后列强向殖民地半殖民地国家转嫁危机，使矛盾更加激化。</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2</w:t>
      </w:r>
      <w:r>
        <w:rPr>
          <w:rFonts w:hint="eastAsia" w:ascii="宋体" w:hAnsi="宋体" w:eastAsia="宋体" w:cs="宋体"/>
          <w:b/>
          <w:sz w:val="21"/>
          <w:szCs w:val="21"/>
          <w:lang w:eastAsia="zh-CN"/>
        </w:rPr>
        <w:t>）一战后亚非拉民族民主运动对国际秩序的影响</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①民族解放浪潮：第一次世界大战期间及其后，基于本民族经济的发展，在俄国十月革命的感召下，作为对西方统治与侵略的一种反应，现代民族主义以反帝反殖民斗争争取民族解放运动的面貌在亚非拉广大地区普遍兴起，斗争如火如荼，形成20世纪第一次民族主义浪潮。</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②对国际殖民体系的冲击：亚非拉民族国家作为20世纪民族主义的主体力量登上国际舞台，高举“民族自决”原则,使欧洲殖民体系开始了不可逆转的解体过程。</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val="0"/>
          <w:bCs/>
          <w:sz w:val="21"/>
          <w:szCs w:val="21"/>
          <w:lang w:eastAsia="zh-CN"/>
        </w:rPr>
        <w:t>③对国际秩序的冲击：亚非拉国家在政治独立的道路上寻求突破，为以后的经济独立、文化独立开辟道路，成为国际关系中重要的力量。</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2.圣雄”甘地的功与过</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1</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功</w:t>
      </w:r>
      <w:r>
        <w:rPr>
          <w:rFonts w:hint="eastAsia" w:ascii="宋体" w:hAnsi="宋体" w:eastAsia="宋体" w:cs="宋体"/>
          <w:b/>
          <w:bCs w:val="0"/>
          <w:sz w:val="21"/>
          <w:szCs w:val="21"/>
          <w:lang w:eastAsia="zh-CN"/>
        </w:rPr>
        <w:t>：</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①领导南非印侨斗争，创立基于仁爱、真理和个人精神力量的非暴力理论，指导了民族解放运动。</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②发起组织多次群众性非暴力不合作运动，打击了英国殖民统治，增强了印度民族自尊心和自信心，为唤醒印度人民的抗争意识，实现印度民族独立，促进印度资本主义发展和社会平等等作出巨大贡献。</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③晚年致力于调解教派矛盾，直至为印度的团结献出生命，伟大的人格受到世人的尊敬。</w:t>
      </w:r>
    </w:p>
    <w:p>
      <w:pPr>
        <w:keepNext w:val="0"/>
        <w:keepLines w:val="0"/>
        <w:pageBreakBefore w:val="0"/>
        <w:numPr>
          <w:ilvl w:val="0"/>
          <w:numId w:val="2"/>
        </w:numPr>
        <w:tabs>
          <w:tab w:val="left" w:pos="4139"/>
        </w:tabs>
        <w:kinsoku/>
        <w:wordWrap/>
        <w:overflowPunct/>
        <w:topLinePunct w:val="0"/>
        <w:autoSpaceDE/>
        <w:autoSpaceDN/>
        <w:bidi w:val="0"/>
        <w:adjustRightInd/>
        <w:snapToGrid w:val="0"/>
        <w:spacing w:line="320" w:lineRule="exact"/>
        <w:ind w:left="0" w:leftChars="0" w:firstLine="0" w:firstLineChars="0"/>
        <w:rPr>
          <w:rFonts w:hint="eastAsia" w:ascii="宋体" w:hAnsi="宋体" w:eastAsia="宋体" w:cs="宋体"/>
          <w:b/>
          <w:bCs w:val="0"/>
          <w:sz w:val="21"/>
          <w:szCs w:val="21"/>
          <w:lang w:eastAsia="zh-CN"/>
        </w:rPr>
      </w:pPr>
      <w:r>
        <w:rPr>
          <w:rFonts w:hint="eastAsia" w:ascii="宋体" w:hAnsi="宋体" w:eastAsia="宋体" w:cs="宋体"/>
          <w:b/>
          <w:bCs w:val="0"/>
          <w:sz w:val="21"/>
          <w:szCs w:val="21"/>
        </w:rPr>
        <w:t>过</w:t>
      </w:r>
      <w:r>
        <w:rPr>
          <w:rFonts w:hint="eastAsia" w:ascii="宋体" w:hAnsi="宋体" w:eastAsia="宋体" w:cs="宋体"/>
          <w:b/>
          <w:bCs w:val="0"/>
          <w:sz w:val="21"/>
          <w:szCs w:val="21"/>
          <w:lang w:eastAsia="zh-CN"/>
        </w:rPr>
        <w:t>：</w:t>
      </w:r>
    </w:p>
    <w:p>
      <w:pPr>
        <w:keepNext w:val="0"/>
        <w:keepLines w:val="0"/>
        <w:pageBreakBefore w:val="0"/>
        <w:numPr>
          <w:ilvl w:val="0"/>
          <w:numId w:val="0"/>
        </w:numPr>
        <w:tabs>
          <w:tab w:val="left" w:pos="4139"/>
        </w:tabs>
        <w:kinsoku/>
        <w:wordWrap/>
        <w:overflowPunct/>
        <w:topLinePunct w:val="0"/>
        <w:autoSpaceDE/>
        <w:autoSpaceDN/>
        <w:bidi w:val="0"/>
        <w:adjustRightInd/>
        <w:snapToGrid w:val="0"/>
        <w:spacing w:line="320" w:lineRule="exact"/>
        <w:ind w:leftChars="0"/>
        <w:rPr>
          <w:rFonts w:hint="eastAsia" w:ascii="宋体" w:hAnsi="宋体" w:eastAsia="宋体" w:cs="宋体"/>
          <w:b w:val="0"/>
          <w:bCs/>
          <w:sz w:val="21"/>
          <w:szCs w:val="21"/>
        </w:rPr>
      </w:pPr>
      <w:r>
        <w:rPr>
          <w:rFonts w:hint="eastAsia" w:ascii="宋体" w:hAnsi="宋体" w:eastAsia="宋体" w:cs="宋体"/>
          <w:b w:val="0"/>
          <w:bCs/>
          <w:sz w:val="21"/>
          <w:szCs w:val="21"/>
        </w:rPr>
        <w:t>①政治：以非暴力限制人民革命运动，束缚了人民的手脚，没能使印度获得独立，反映了印度资产阶级在斗争中的软弱性与妥协性。</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②经济：抵制西方物质文明，崇尚印度传统文明，抛弃先进技术，是历史的倒退。</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val="0"/>
          <w:bCs/>
          <w:sz w:val="21"/>
          <w:szCs w:val="21"/>
        </w:rPr>
        <w:t>③对外：甘地始终对英国政府抱有幻想，体现了资产阶级局限性。</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val="0"/>
          <w:bCs/>
          <w:sz w:val="21"/>
          <w:szCs w:val="21"/>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3</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总体：</w:t>
      </w:r>
      <w:r>
        <w:rPr>
          <w:rFonts w:hint="eastAsia" w:ascii="宋体" w:hAnsi="宋体" w:eastAsia="宋体" w:cs="宋体"/>
          <w:b w:val="0"/>
          <w:bCs/>
          <w:sz w:val="21"/>
          <w:szCs w:val="21"/>
        </w:rPr>
        <w:t>印度民族解放时期杰出的资产阶级革命家，民族独立运动先驱，无愧“圣雄”“国父”称号。</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r>
        <w:rPr>
          <w:rFonts w:hint="eastAsia" w:ascii="宋体" w:hAnsi="宋体" w:eastAsia="宋体" w:cs="宋体"/>
          <w:b/>
          <w:sz w:val="21"/>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pStyle w:val="11"/>
        <w:keepNext w:val="0"/>
        <w:keepLines w:val="0"/>
        <w:pageBreakBefore w:val="0"/>
        <w:tabs>
          <w:tab w:val="left" w:pos="4620"/>
        </w:tabs>
        <w:kinsoku/>
        <w:wordWrap/>
        <w:overflowPunct/>
        <w:topLinePunct w:val="0"/>
        <w:autoSpaceDE/>
        <w:autoSpaceDN/>
        <w:bidi w:val="0"/>
        <w:adjustRightInd/>
        <w:snapToGrid w:val="0"/>
        <w:spacing w:line="32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43180</wp:posOffset>
                </wp:positionV>
                <wp:extent cx="5610860" cy="2019300"/>
                <wp:effectExtent l="6350" t="6350" r="21590" b="12700"/>
                <wp:wrapNone/>
                <wp:docPr id="3" name="矩形 3"/>
                <wp:cNvGraphicFramePr/>
                <a:graphic xmlns:a="http://schemas.openxmlformats.org/drawingml/2006/main">
                  <a:graphicData uri="http://schemas.microsoft.com/office/word/2010/wordprocessingShape">
                    <wps:wsp>
                      <wps:cNvSpPr/>
                      <wps:spPr>
                        <a:xfrm flipV="1">
                          <a:off x="0" y="0"/>
                          <a:ext cx="5610860" cy="201930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7pt;margin-top:3.4pt;height:159pt;width:441.8pt;z-index:251661312;v-text-anchor:middle;mso-width-relative:page;mso-height-relative:page;" filled="f" stroked="t" coordsize="21600,21600" o:gfxdata="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GScAi1AAAAAgBAAAPAAAAAAAAAAEAIAAAACIAAABk&#10;cnMvZG93bnJldi54bWxQSwECFAAUAAAACACHTuJAohmln3wCAADsBAAADgAAAAAAAAABACAAAAAj&#10;AQAAZHJzL2Uyb0RvYy54bWxQSwUGAAAAAAYABgBZAQAAEQY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tabs>
          <w:tab w:val="left" w:pos="4620"/>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tabs>
          <w:tab w:val="left" w:pos="4620"/>
        </w:tabs>
        <w:kinsoku/>
        <w:wordWrap/>
        <w:overflowPunct/>
        <w:topLinePunct w:val="0"/>
        <w:autoSpaceDE/>
        <w:autoSpaceDN/>
        <w:bidi w:val="0"/>
        <w:adjustRightInd/>
        <w:snapToGrid w:val="0"/>
        <w:spacing w:line="320" w:lineRule="exact"/>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default" w:ascii="宋体" w:hAnsi="宋体" w:eastAsia="宋体" w:cs="宋体"/>
          <w:b/>
          <w:bCs/>
          <w:sz w:val="28"/>
          <w:szCs w:val="28"/>
          <w:lang w:val="en-US"/>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江苏省仪征中学2020-2021学年度第二学期高一历史</w:t>
      </w:r>
      <w:r>
        <w:rPr>
          <w:rFonts w:hint="eastAsia" w:ascii="宋体" w:hAnsi="宋体" w:eastAsia="宋体" w:cs="宋体"/>
          <w:b/>
          <w:bCs/>
          <w:sz w:val="28"/>
          <w:szCs w:val="28"/>
          <w:lang w:val="en-US" w:eastAsia="zh-CN"/>
        </w:rPr>
        <w:t>学科作业</w:t>
      </w:r>
    </w:p>
    <w:p>
      <w:pPr>
        <w:keepNext w:val="0"/>
        <w:keepLines w:val="0"/>
        <w:pageBreakBefore w:val="0"/>
        <w:numPr>
          <w:ilvl w:val="0"/>
          <w:numId w:val="1"/>
        </w:numPr>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亚非拉民族民主运动的高潮</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)1．领导印尼人民反对殖民统治的资产阶级领导人是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A．甘地</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B．扎格鲁尔</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C．苏加诺</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D．桑地诺</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)2．对1919年甘地的“非暴力不合作”运动最确切的理解是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A．以非暴力的手段反抗英国殖民者</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B．以不合作的态度抵制英国殖民势力</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C．采取和平和合法的手段争取印度自治</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D．以和平的手段抗议英国殖民者的压迫</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)3．下列不符合甘地“非暴力不合作”主张的是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A．拒绝在英国学校读书</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B．拒绝纳税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C．焚烧警察局</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D．抵制在殖民政府和法院中工作</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)4．甘地发起的两次非暴力不合作运动的时间分别是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A．1920年和1930年</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B．1922年和1930年</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C．1920年和1932年</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D．1921年和1932年</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)5．美国黑人民权运动领袖马丁·路德·金认为，争取权利的最佳方式“不是对罪恶的消极的不抵抗”，而是“对罪恶的积极的非暴力抵抗”。下列历史人物与他有类似主张的是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A．华盛顿</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B．孙中山</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C．克伦威尔</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D．甘地</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)6．甘地在《印度自治》中说：“正是由于机器使印度赤贫遍野。曼彻斯特给我们造成的伤害难以估量。由于曼彻斯特，印度的手工业差不多消亡了。”材料反映出</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A．甘地具有反工业化倾向</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B．印度手工业即将消亡</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C．甘地倡导“回到纺车去”</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D．甘地致力于解决民生问题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)7．1922年，一个村庄的农民与当局发生冲突，杀死了20多名警察。甘地痛心疾首，绝食5天，并宣布停止非暴力运动。甘地的做法从本质上反映了</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A．甘地主义不适应印度的国情</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B．印度资产阶级的妥协性与动摇性</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C．甘地对非暴力思想的执着</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D．英国殖民当局的残暴</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)8．非暴力不合作运动之所以能够被印度国大党所接受，是因为非暴力不合作运动</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①能发动群众起来抵制英国的侵略②能始终把群众运动限制在一定的范围内</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③符合印度民族资产阶级的利益④可以消除印度的种姓制度</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A．①②③</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B．②③④</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C．①③④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D．①②④</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)9．“圣雄”甘地在非暴力不合作运动中鼓励发展手工纺织业，其实质意义是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A．提倡自然经济，反对世界市场的拓展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B．恢复手工生产，抵制西方物质文明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C．发展以棉纺织业为代表的土布经济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D．振兴印度经济，建立平等和谐社会</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)10．埃及华夫脱运动的结果是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A．英国有条件地承认埃及独立</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B．取消了英国在埃及的特权</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C．埃及争得彻底独立</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D．运动遭到英国当局的残暴镇压</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11．埃及宣布为独立的君主立宪国家后，颁布第一部宪法的时间是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A．1918年</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B．1919年</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C．1922年</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D．1923年</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12．为了谋求民族经济的独立与发展，卡德纳斯采取了</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A．打击寡头势力</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B．推行土地改革</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C．将服务业和大型工业收归国有</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D．发展教育</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材料</w:t>
      </w:r>
      <w:r>
        <w:rPr>
          <w:rFonts w:hint="eastAsia" w:ascii="宋体" w:hAnsi="宋体" w:eastAsia="宋体" w:cs="宋体"/>
          <w:b/>
          <w:bCs/>
          <w:color w:val="000000" w:themeColor="text1"/>
          <w:sz w:val="21"/>
          <w:szCs w:val="21"/>
          <w14:textFill>
            <w14:solidFill>
              <w14:schemeClr w14:val="tx1"/>
            </w14:solidFill>
          </w14:textFill>
        </w:rPr>
        <w:t>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13．根据材料并结合所学知识，回答问题。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甘地认为，非暴力抵抗是印度争取摆脱英国殖民桎梏的唯一正确方法；同时，他认为非暴力抵抗并不意味着对外国统治和其他罪恶的屈服。他写道：“我深信假如只有在怯懦和暴力两者之间加以选择时，我将劝人选择暴力——我宁愿要印度采用暴力来保护自己的荣誉，而不愿印度卑躬屈膝、含垢忍辱地听人家侮辱，失去自己的荣誉。可是我认为非暴力比暴力高明得多……因此我并不是因为印度衰弱才号召印度实行非暴力主义，而正是因为认识了印度的力量我才号召印度实行非暴力主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——王春良《世界现代史诸问题》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不合作”的纲领包括：受封者退回爵位封号，抵制立法机构选举，抵制在政府机关和法院工作；拒绝在英国学校读书；提倡手纺车运动以抵制英国货物泛滥。在运动后期，提出拒绝纳税的要求。12月，在国大党年会上通过了以自治为目标的不合作纲领。</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——齐世荣、吴于廑主编《世界史》</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材料三　贾·尼赫鲁记述道：“乔里乔拉事件后，我们的运动突然停止，我想国大党的著名领袖差不多全都愤慨，只有甘地例外。……年轻人当然更加激动。”“难道我们必须使三亿多印度人受了关于非暴力行动的理论和实践的训练后才能前进吗？即令如此，我们当中有多少人敢说，我们在警察极度挑衅下还能十分斯斯文文？即令我们办得到，但是那些打进我们运动中来的暗探和内奸采取暴力行动或煽动别人从事暴力活动，我们对这种人有什么办法呢？如果这是非暴力运动的唯一条件，那么非暴力的抵抗方法必然失败。”</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——王春良《世界现代史诸问题》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(1)材料一中甘地选择非暴力主义的理由是什么？实际原因又是什么？</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(2)据材料二，非暴力不合作运动的目标是什么？“不合作”的范围涉及哪些具体的社会部门或领域？(不得摘抄原文)</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(3)据材料三，概括非暴力不合作运动中出现了哪些问题。</w:t>
      </w:r>
    </w:p>
    <w:p>
      <w:pPr>
        <w:pStyle w:val="11"/>
        <w:keepNext w:val="0"/>
        <w:keepLines w:val="0"/>
        <w:pageBreakBefore w:val="0"/>
        <w:tabs>
          <w:tab w:val="left" w:pos="4620"/>
        </w:tabs>
        <w:kinsoku/>
        <w:wordWrap/>
        <w:overflowPunct/>
        <w:topLinePunct w:val="0"/>
        <w:autoSpaceDE/>
        <w:autoSpaceDN/>
        <w:bidi w:val="0"/>
        <w:adjustRightInd/>
        <w:snapToGrid w:val="0"/>
        <w:spacing w:line="320" w:lineRule="exac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11"/>
        <w:keepNext w:val="0"/>
        <w:keepLines w:val="0"/>
        <w:pageBreakBefore w:val="0"/>
        <w:widowControl w:val="0"/>
        <w:numPr>
          <w:ilvl w:val="0"/>
          <w:numId w:val="3"/>
        </w:numPr>
        <w:tabs>
          <w:tab w:val="left" w:pos="3261"/>
        </w:tabs>
        <w:kinsoku/>
        <w:wordWrap/>
        <w:overflowPunct/>
        <w:topLinePunct w:val="0"/>
        <w:autoSpaceDE/>
        <w:autoSpaceDN/>
        <w:bidi w:val="0"/>
        <w:adjustRightInd/>
        <w:snapToGrid w:val="0"/>
        <w:spacing w:line="320" w:lineRule="exact"/>
        <w:textAlignment w:val="auto"/>
        <w:rPr>
          <w:rFonts w:hint="eastAsia" w:hAnsi="宋体" w:cs="宋体"/>
          <w:b/>
          <w:sz w:val="21"/>
          <w:szCs w:val="21"/>
          <w:lang w:val="en-US" w:eastAsia="zh-CN"/>
        </w:rPr>
      </w:pPr>
      <w:r>
        <w:rPr>
          <w:rFonts w:hint="eastAsia" w:hAnsi="宋体" w:cs="宋体"/>
          <w:b/>
          <w:sz w:val="21"/>
          <w:szCs w:val="21"/>
          <w:lang w:val="en-US" w:eastAsia="zh-CN"/>
        </w:rPr>
        <w:t>必刷题</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　　)1．1926年7月，国民党在广州发布一则宣言，在宣言中陈述了中国的混乱时局，并提出“本党至此，忍无可忍，乃不能不出于出师之一途矣”，随之发动战争。该战争</w:t>
      </w:r>
    </w:p>
    <w:p>
      <w:pPr>
        <w:pStyle w:val="11"/>
        <w:keepNext w:val="0"/>
        <w:keepLines w:val="0"/>
        <w:pageBreakBefore w:val="0"/>
        <w:widowControl w:val="0"/>
        <w:numPr>
          <w:ilvl w:val="0"/>
          <w:numId w:val="4"/>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是第二次国共合作</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B．收回汉口、九江的英租界</w:t>
      </w:r>
    </w:p>
    <w:p>
      <w:pPr>
        <w:pStyle w:val="11"/>
        <w:keepNext w:val="0"/>
        <w:keepLines w:val="0"/>
        <w:pageBreakBefore w:val="0"/>
        <w:widowControl w:val="0"/>
        <w:numPr>
          <w:ilvl w:val="0"/>
          <w:numId w:val="4"/>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C．从北向南统一中国</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D．推翻袁世凯的反动统治</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　　)2．某纲领：受封者退回爵位封号，抵制立法机构选举，抵制在政府机关和法院工作；拒绝在英国学校读书；提倡手纺车运动以抵制英国货物泛滥；拒绝纳税；等等。与该纲领有关的事件是</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A．印度“非暴力不合作”运动</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B．埃及的华夫脱运动</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C．桑地诺领导的武装斗争</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D．印尼民族大起义</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　　)3．“1919年3月，古都开罗爆发了一场规模空前的人民起义。成千上万的人手执国旗、小旗、横幅，高呼‘埃及是埃及人的埃及’等口号，结队涌上街头……”材料反映的是</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 xml:space="preserve">A．二月革命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 B．十月革命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C．明治维新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ab/>
      </w:r>
      <w:r>
        <w:rPr>
          <w:rFonts w:hint="default" w:hAnsi="宋体" w:cs="宋体"/>
          <w:b w:val="0"/>
          <w:bCs/>
          <w:sz w:val="21"/>
          <w:szCs w:val="21"/>
          <w:lang w:val="en-US" w:eastAsia="zh-CN"/>
        </w:rPr>
        <w:t>D．华夫脱运动</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　　)4．(2020·山东学业水平测试)下列民族独立运动具有反法西斯性质的是</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A．印尼反对荷兰的民族起义</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B．尼加拉瓜桑迪诺抗美斗争</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C．印度“非暴力不合作”运动</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default" w:hAnsi="宋体" w:cs="宋体"/>
          <w:b w:val="0"/>
          <w:bCs/>
          <w:sz w:val="21"/>
          <w:szCs w:val="21"/>
          <w:lang w:val="en-US" w:eastAsia="zh-CN"/>
        </w:rPr>
      </w:pPr>
      <w:r>
        <w:rPr>
          <w:rFonts w:hint="default" w:hAnsi="宋体" w:cs="宋体"/>
          <w:b w:val="0"/>
          <w:bCs/>
          <w:sz w:val="21"/>
          <w:szCs w:val="21"/>
          <w:lang w:val="en-US" w:eastAsia="zh-CN"/>
        </w:rPr>
        <w:t>D．埃塞俄比亚抗意斗争</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eastAsia" w:hAnsi="宋体" w:cs="宋体"/>
          <w:b w:val="0"/>
          <w:bCs/>
          <w:sz w:val="21"/>
          <w:szCs w:val="21"/>
          <w:lang w:val="en-US" w:eastAsia="zh-CN"/>
        </w:rPr>
      </w:pPr>
      <w:r>
        <w:rPr>
          <w:rFonts w:hint="default" w:hAnsi="宋体" w:cs="宋体"/>
          <w:b w:val="0"/>
          <w:bCs/>
          <w:sz w:val="21"/>
          <w:szCs w:val="21"/>
          <w:lang w:val="en-US" w:eastAsia="zh-CN"/>
        </w:rPr>
        <w:t>(　　)5．1926年，桑地诺带领游击队，与美国扶植的反动独裁政权展开武装斗争。其高举的红黑两色战旗象征着</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 w:val="21"/>
          <w:szCs w:val="21"/>
        </w:rPr>
      </w:pPr>
      <w:r>
        <w:rPr>
          <w:rFonts w:hint="default" w:hAnsi="宋体" w:cs="宋体"/>
          <w:b w:val="0"/>
          <w:bCs/>
          <w:sz w:val="21"/>
          <w:szCs w:val="21"/>
          <w:lang w:val="en-US" w:eastAsia="zh-CN"/>
        </w:rPr>
        <w:t xml:space="preserve">A．自由或死亡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B．打倒美帝国主义  </w:t>
      </w:r>
      <w:r>
        <w:rPr>
          <w:rFonts w:hint="default" w:hAnsi="宋体" w:cs="宋体"/>
          <w:b w:val="0"/>
          <w:bCs/>
          <w:sz w:val="21"/>
          <w:szCs w:val="21"/>
          <w:lang w:val="en-US" w:eastAsia="zh-CN"/>
        </w:rPr>
        <w:tab/>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C．非暴力不合作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 </w:t>
      </w:r>
      <w:r>
        <w:rPr>
          <w:rFonts w:hint="default" w:hAnsi="宋体" w:cs="宋体"/>
          <w:b w:val="0"/>
          <w:bCs/>
          <w:sz w:val="21"/>
          <w:szCs w:val="21"/>
          <w:lang w:val="en-US" w:eastAsia="zh-CN"/>
        </w:rPr>
        <w:tab/>
      </w:r>
      <w:r>
        <w:rPr>
          <w:rFonts w:hint="default" w:hAnsi="宋体" w:cs="宋体"/>
          <w:b w:val="0"/>
          <w:bCs/>
          <w:sz w:val="21"/>
          <w:szCs w:val="21"/>
          <w:lang w:val="en-US" w:eastAsia="zh-CN"/>
        </w:rPr>
        <w:t>D．反抗法西斯侵略</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eastAsia="zh-CN"/>
        </w:rPr>
      </w:pPr>
      <w:r>
        <w:rPr>
          <w:rFonts w:hint="eastAsia" w:hAnsi="宋体" w:cs="宋体"/>
          <w:b/>
          <w:sz w:val="21"/>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pStyle w:val="11"/>
        <w:keepNext w:val="0"/>
        <w:keepLines w:val="0"/>
        <w:pageBreakBefore w:val="0"/>
        <w:tabs>
          <w:tab w:val="left" w:pos="4620"/>
        </w:tabs>
        <w:kinsoku/>
        <w:wordWrap/>
        <w:overflowPunct/>
        <w:topLinePunct w:val="0"/>
        <w:autoSpaceDE/>
        <w:autoSpaceDN/>
        <w:bidi w:val="0"/>
        <w:adjustRightInd/>
        <w:snapToGrid w:val="0"/>
        <w:spacing w:line="32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43180</wp:posOffset>
                </wp:positionV>
                <wp:extent cx="5671185" cy="3891915"/>
                <wp:effectExtent l="6350" t="6350" r="18415" b="6985"/>
                <wp:wrapNone/>
                <wp:docPr id="4" name="矩形 4"/>
                <wp:cNvGraphicFramePr/>
                <a:graphic xmlns:a="http://schemas.openxmlformats.org/drawingml/2006/main">
                  <a:graphicData uri="http://schemas.microsoft.com/office/word/2010/wordprocessingShape">
                    <wps:wsp>
                      <wps:cNvSpPr/>
                      <wps:spPr>
                        <a:xfrm flipV="1">
                          <a:off x="0" y="0"/>
                          <a:ext cx="5671185" cy="389191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05pt;margin-top:3.4pt;height:306.45pt;width:446.55pt;z-index:251660288;v-text-anchor:middle;mso-width-relative:page;mso-height-relative:page;" filled="f" stroked="t" coordsize="21600,21600" o:gfxdata="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8DdWtIAAAAHAQAADwAAAAAAAAABACAAAAAiAAAA&#10;ZHJzL2Rvd25yZXYueG1sUEsBAhQAFAAAAAgAh07iQN/n/1R/AgAA7AQAAA4AAAAAAAAAAQAgAAAA&#10;IQEAAGRycy9lMm9Eb2MueG1sUEsFBgAAAAAGAAYAWQEAABIGA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tabs>
          <w:tab w:val="left" w:pos="4620"/>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tabs>
          <w:tab w:val="left" w:pos="4620"/>
        </w:tabs>
        <w:kinsoku/>
        <w:wordWrap/>
        <w:overflowPunct/>
        <w:topLinePunct w:val="0"/>
        <w:autoSpaceDE/>
        <w:autoSpaceDN/>
        <w:bidi w:val="0"/>
        <w:adjustRightInd/>
        <w:snapToGrid w:val="0"/>
        <w:spacing w:line="320" w:lineRule="exact"/>
        <w:rPr>
          <w:rFonts w:hint="eastAsia" w:ascii="宋体" w:hAnsi="宋体" w:eastAsia="宋体" w:cs="宋体"/>
          <w:color w:val="000000" w:themeColor="text1"/>
          <w:sz w:val="21"/>
          <w:szCs w:val="21"/>
          <w14:textFill>
            <w14:solidFill>
              <w14:schemeClr w14:val="tx1"/>
            </w14:solidFill>
          </w14:textFill>
        </w:rPr>
      </w:pPr>
    </w:p>
    <w:sectPr>
      <w:footerReference r:id="rId3" w:type="default"/>
      <w:pgSz w:w="11906" w:h="16838"/>
      <w:pgMar w:top="1417" w:right="1417" w:bottom="1417" w:left="1417"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6C85F"/>
    <w:multiLevelType w:val="singleLevel"/>
    <w:tmpl w:val="DB26C85F"/>
    <w:lvl w:ilvl="0" w:tentative="0">
      <w:start w:val="16"/>
      <w:numFmt w:val="decimal"/>
      <w:suff w:val="space"/>
      <w:lvlText w:val="第%1课"/>
      <w:lvlJc w:val="left"/>
    </w:lvl>
  </w:abstractNum>
  <w:abstractNum w:abstractNumId="1">
    <w:nsid w:val="F894F313"/>
    <w:multiLevelType w:val="singleLevel"/>
    <w:tmpl w:val="F894F313"/>
    <w:lvl w:ilvl="0" w:tentative="0">
      <w:start w:val="3"/>
      <w:numFmt w:val="chineseCounting"/>
      <w:suff w:val="nothing"/>
      <w:lvlText w:val="%1、"/>
      <w:lvlJc w:val="left"/>
      <w:rPr>
        <w:rFonts w:hint="eastAsia"/>
      </w:rPr>
    </w:lvl>
  </w:abstractNum>
  <w:abstractNum w:abstractNumId="2">
    <w:nsid w:val="2913F1FC"/>
    <w:multiLevelType w:val="singleLevel"/>
    <w:tmpl w:val="2913F1FC"/>
    <w:lvl w:ilvl="0" w:tentative="0">
      <w:start w:val="1"/>
      <w:numFmt w:val="upperLetter"/>
      <w:suff w:val="nothing"/>
      <w:lvlText w:val="%1．"/>
      <w:lvlJc w:val="left"/>
    </w:lvl>
  </w:abstractNum>
  <w:abstractNum w:abstractNumId="3">
    <w:nsid w:val="2F285E71"/>
    <w:multiLevelType w:val="singleLevel"/>
    <w:tmpl w:val="2F285E71"/>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7D"/>
    <w:rsid w:val="00032B0D"/>
    <w:rsid w:val="00074CDF"/>
    <w:rsid w:val="000B2959"/>
    <w:rsid w:val="000C5040"/>
    <w:rsid w:val="000C6F29"/>
    <w:rsid w:val="000E3A28"/>
    <w:rsid w:val="001E77A9"/>
    <w:rsid w:val="00275920"/>
    <w:rsid w:val="002B40CA"/>
    <w:rsid w:val="002C4A54"/>
    <w:rsid w:val="002E7588"/>
    <w:rsid w:val="00364670"/>
    <w:rsid w:val="00390C13"/>
    <w:rsid w:val="003B1B0E"/>
    <w:rsid w:val="00404C5C"/>
    <w:rsid w:val="004068A6"/>
    <w:rsid w:val="004178C3"/>
    <w:rsid w:val="004650AD"/>
    <w:rsid w:val="004B07CE"/>
    <w:rsid w:val="004D5966"/>
    <w:rsid w:val="005474E6"/>
    <w:rsid w:val="00562DF5"/>
    <w:rsid w:val="005B4A49"/>
    <w:rsid w:val="00622227"/>
    <w:rsid w:val="006229F1"/>
    <w:rsid w:val="006B1014"/>
    <w:rsid w:val="006E00A3"/>
    <w:rsid w:val="006E123E"/>
    <w:rsid w:val="007036E2"/>
    <w:rsid w:val="007777B7"/>
    <w:rsid w:val="007A1D00"/>
    <w:rsid w:val="008106C9"/>
    <w:rsid w:val="00872719"/>
    <w:rsid w:val="008B356C"/>
    <w:rsid w:val="008D727D"/>
    <w:rsid w:val="00901053"/>
    <w:rsid w:val="00946B60"/>
    <w:rsid w:val="009C5905"/>
    <w:rsid w:val="009D7F8D"/>
    <w:rsid w:val="009F556D"/>
    <w:rsid w:val="00A17DA6"/>
    <w:rsid w:val="00A240F2"/>
    <w:rsid w:val="00A54373"/>
    <w:rsid w:val="00A5506D"/>
    <w:rsid w:val="00A9030C"/>
    <w:rsid w:val="00AB3EE2"/>
    <w:rsid w:val="00AD2DDB"/>
    <w:rsid w:val="00AD5F62"/>
    <w:rsid w:val="00AE0D1D"/>
    <w:rsid w:val="00B115EF"/>
    <w:rsid w:val="00B96B8B"/>
    <w:rsid w:val="00BA2273"/>
    <w:rsid w:val="00BE5BE1"/>
    <w:rsid w:val="00C64BEA"/>
    <w:rsid w:val="00C710BB"/>
    <w:rsid w:val="00CA7181"/>
    <w:rsid w:val="00D24862"/>
    <w:rsid w:val="00D64A2F"/>
    <w:rsid w:val="00D70BE1"/>
    <w:rsid w:val="00DA4AB4"/>
    <w:rsid w:val="00DA784E"/>
    <w:rsid w:val="00DB37D3"/>
    <w:rsid w:val="00DF5D55"/>
    <w:rsid w:val="00E16996"/>
    <w:rsid w:val="00E51793"/>
    <w:rsid w:val="00E658C1"/>
    <w:rsid w:val="00EC2709"/>
    <w:rsid w:val="00EC3EC7"/>
    <w:rsid w:val="00F61BE5"/>
    <w:rsid w:val="00F75481"/>
    <w:rsid w:val="00FA16E4"/>
    <w:rsid w:val="22797020"/>
    <w:rsid w:val="25F60271"/>
    <w:rsid w:val="29A43FA5"/>
    <w:rsid w:val="2F430CE4"/>
    <w:rsid w:val="43734391"/>
    <w:rsid w:val="552135D2"/>
    <w:rsid w:val="5B1A3674"/>
    <w:rsid w:val="5C645D03"/>
    <w:rsid w:val="6665278C"/>
    <w:rsid w:val="70712F6E"/>
    <w:rsid w:val="71A37A93"/>
    <w:rsid w:val="756145F5"/>
    <w:rsid w:val="78A370CA"/>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27"/>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8"/>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29"/>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0"/>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1"/>
    <w:qFormat/>
    <w:uiPriority w:val="0"/>
    <w:pPr>
      <w:keepNext/>
      <w:keepLines/>
      <w:spacing w:before="240" w:after="64" w:line="320" w:lineRule="auto"/>
      <w:outlineLvl w:val="7"/>
    </w:pPr>
    <w:rPr>
      <w:rFonts w:ascii="Cambria" w:hAnsi="Cambria" w:eastAsia="宋体" w:cs="Times New Roman"/>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38"/>
    <w:unhideWhenUsed/>
    <w:qFormat/>
    <w:uiPriority w:val="99"/>
    <w:pPr>
      <w:jc w:val="left"/>
    </w:pPr>
    <w:rPr>
      <w:rFonts w:ascii="等线" w:hAnsi="等线" w:eastAsia="等线" w:cs="Times New Roman"/>
    </w:rPr>
  </w:style>
  <w:style w:type="paragraph" w:styleId="11">
    <w:name w:val="Plain Text"/>
    <w:basedOn w:val="1"/>
    <w:link w:val="32"/>
    <w:qFormat/>
    <w:uiPriority w:val="0"/>
    <w:rPr>
      <w:rFonts w:ascii="宋体" w:hAnsi="Courier New" w:eastAsia="宋体" w:cs="Courier New"/>
      <w:szCs w:val="21"/>
    </w:rPr>
  </w:style>
  <w:style w:type="paragraph" w:styleId="12">
    <w:name w:val="Balloon Text"/>
    <w:basedOn w:val="1"/>
    <w:link w:val="33"/>
    <w:unhideWhenUsed/>
    <w:qFormat/>
    <w:uiPriority w:val="99"/>
    <w:rPr>
      <w:sz w:val="18"/>
      <w:szCs w:val="18"/>
    </w:rPr>
  </w:style>
  <w:style w:type="paragraph" w:styleId="13">
    <w:name w:val="footer"/>
    <w:basedOn w:val="1"/>
    <w:link w:val="23"/>
    <w:unhideWhenUsed/>
    <w:qFormat/>
    <w:uiPriority w:val="0"/>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44"/>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10"/>
    <w:next w:val="10"/>
    <w:link w:val="34"/>
    <w:qFormat/>
    <w:uiPriority w:val="99"/>
    <w:rPr>
      <w:rFonts w:asciiTheme="minorHAnsi" w:hAnsiTheme="minorHAnsi" w:eastAsiaTheme="minorEastAsia" w:cstheme="minorBidi"/>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99"/>
    <w:rPr>
      <w:sz w:val="21"/>
      <w:szCs w:val="21"/>
    </w:rPr>
  </w:style>
  <w:style w:type="character" w:customStyle="1" w:styleId="22">
    <w:name w:val="页眉 Char"/>
    <w:basedOn w:val="19"/>
    <w:link w:val="14"/>
    <w:qFormat/>
    <w:uiPriority w:val="0"/>
    <w:rPr>
      <w:sz w:val="18"/>
      <w:szCs w:val="18"/>
    </w:rPr>
  </w:style>
  <w:style w:type="character" w:customStyle="1" w:styleId="23">
    <w:name w:val="页脚 Char"/>
    <w:basedOn w:val="19"/>
    <w:link w:val="13"/>
    <w:qFormat/>
    <w:uiPriority w:val="0"/>
    <w:rPr>
      <w:sz w:val="18"/>
      <w:szCs w:val="18"/>
    </w:rPr>
  </w:style>
  <w:style w:type="character" w:customStyle="1" w:styleId="24">
    <w:name w:val="标题 1 Char"/>
    <w:basedOn w:val="19"/>
    <w:link w:val="2"/>
    <w:qFormat/>
    <w:uiPriority w:val="0"/>
    <w:rPr>
      <w:rFonts w:ascii="Calibri" w:hAnsi="Calibri" w:eastAsia="宋体" w:cs="Times New Roman"/>
      <w:b/>
      <w:bCs/>
      <w:kern w:val="44"/>
      <w:sz w:val="44"/>
      <w:szCs w:val="44"/>
    </w:rPr>
  </w:style>
  <w:style w:type="character" w:customStyle="1" w:styleId="25">
    <w:name w:val="标题 2 Char"/>
    <w:basedOn w:val="19"/>
    <w:link w:val="3"/>
    <w:qFormat/>
    <w:uiPriority w:val="0"/>
    <w:rPr>
      <w:rFonts w:ascii="Cambria" w:hAnsi="Cambria" w:eastAsia="宋体" w:cs="Times New Roman"/>
      <w:b/>
      <w:bCs/>
      <w:sz w:val="32"/>
      <w:szCs w:val="32"/>
    </w:rPr>
  </w:style>
  <w:style w:type="character" w:customStyle="1" w:styleId="26">
    <w:name w:val="标题 3 Char"/>
    <w:basedOn w:val="19"/>
    <w:link w:val="4"/>
    <w:qFormat/>
    <w:uiPriority w:val="0"/>
    <w:rPr>
      <w:rFonts w:ascii="Calibri" w:hAnsi="Calibri" w:eastAsia="宋体" w:cs="Times New Roman"/>
      <w:b/>
      <w:bCs/>
      <w:sz w:val="32"/>
      <w:szCs w:val="32"/>
    </w:rPr>
  </w:style>
  <w:style w:type="character" w:customStyle="1" w:styleId="27">
    <w:name w:val="标题 4 Char"/>
    <w:basedOn w:val="19"/>
    <w:link w:val="5"/>
    <w:qFormat/>
    <w:uiPriority w:val="0"/>
    <w:rPr>
      <w:rFonts w:ascii="Cambria" w:hAnsi="Cambria" w:eastAsia="宋体" w:cs="Times New Roman"/>
      <w:b/>
      <w:bCs/>
      <w:sz w:val="28"/>
      <w:szCs w:val="28"/>
    </w:rPr>
  </w:style>
  <w:style w:type="character" w:customStyle="1" w:styleId="28">
    <w:name w:val="标题 5 Char"/>
    <w:basedOn w:val="19"/>
    <w:link w:val="6"/>
    <w:qFormat/>
    <w:uiPriority w:val="0"/>
    <w:rPr>
      <w:rFonts w:ascii="Calibri" w:hAnsi="Calibri" w:eastAsia="宋体" w:cs="Times New Roman"/>
      <w:b/>
      <w:bCs/>
      <w:sz w:val="28"/>
      <w:szCs w:val="28"/>
    </w:rPr>
  </w:style>
  <w:style w:type="character" w:customStyle="1" w:styleId="29">
    <w:name w:val="标题 6 Char"/>
    <w:basedOn w:val="19"/>
    <w:link w:val="7"/>
    <w:qFormat/>
    <w:uiPriority w:val="0"/>
    <w:rPr>
      <w:rFonts w:ascii="Cambria" w:hAnsi="Cambria" w:eastAsia="宋体" w:cs="Times New Roman"/>
      <w:b/>
      <w:bCs/>
      <w:sz w:val="24"/>
      <w:szCs w:val="24"/>
    </w:rPr>
  </w:style>
  <w:style w:type="character" w:customStyle="1" w:styleId="30">
    <w:name w:val="标题 7 Char"/>
    <w:basedOn w:val="19"/>
    <w:link w:val="8"/>
    <w:qFormat/>
    <w:uiPriority w:val="0"/>
    <w:rPr>
      <w:rFonts w:ascii="Calibri" w:hAnsi="Calibri" w:eastAsia="宋体" w:cs="Times New Roman"/>
      <w:b/>
      <w:bCs/>
      <w:sz w:val="24"/>
      <w:szCs w:val="24"/>
    </w:rPr>
  </w:style>
  <w:style w:type="character" w:customStyle="1" w:styleId="31">
    <w:name w:val="标题 8 Char"/>
    <w:basedOn w:val="19"/>
    <w:link w:val="9"/>
    <w:qFormat/>
    <w:uiPriority w:val="0"/>
    <w:rPr>
      <w:rFonts w:ascii="Cambria" w:hAnsi="Cambria" w:eastAsia="宋体" w:cs="Times New Roman"/>
      <w:sz w:val="24"/>
      <w:szCs w:val="24"/>
    </w:rPr>
  </w:style>
  <w:style w:type="character" w:customStyle="1" w:styleId="32">
    <w:name w:val="纯文本 Char"/>
    <w:basedOn w:val="19"/>
    <w:link w:val="11"/>
    <w:qFormat/>
    <w:uiPriority w:val="0"/>
    <w:rPr>
      <w:rFonts w:ascii="宋体" w:hAnsi="Courier New" w:eastAsia="宋体" w:cs="Courier New"/>
      <w:szCs w:val="21"/>
    </w:rPr>
  </w:style>
  <w:style w:type="character" w:customStyle="1" w:styleId="33">
    <w:name w:val="批注框文本 Char"/>
    <w:basedOn w:val="19"/>
    <w:link w:val="12"/>
    <w:qFormat/>
    <w:uiPriority w:val="99"/>
    <w:rPr>
      <w:sz w:val="18"/>
      <w:szCs w:val="18"/>
    </w:rPr>
  </w:style>
  <w:style w:type="character" w:customStyle="1" w:styleId="34">
    <w:name w:val="批注主题 Char"/>
    <w:basedOn w:val="35"/>
    <w:link w:val="16"/>
    <w:qFormat/>
    <w:uiPriority w:val="99"/>
    <w:rPr>
      <w:b/>
      <w:bCs/>
    </w:rPr>
  </w:style>
  <w:style w:type="character" w:customStyle="1" w:styleId="35">
    <w:name w:val="批注文字 Char"/>
    <w:basedOn w:val="19"/>
    <w:qFormat/>
    <w:uiPriority w:val="99"/>
  </w:style>
  <w:style w:type="character" w:customStyle="1" w:styleId="36">
    <w:name w:val="批注框文本 Char1"/>
    <w:basedOn w:val="19"/>
    <w:semiHidden/>
    <w:qFormat/>
    <w:uiPriority w:val="99"/>
    <w:rPr>
      <w:kern w:val="2"/>
      <w:sz w:val="18"/>
      <w:szCs w:val="18"/>
    </w:rPr>
  </w:style>
  <w:style w:type="character" w:customStyle="1" w:styleId="37">
    <w:name w:val="页眉 Char1"/>
    <w:basedOn w:val="19"/>
    <w:semiHidden/>
    <w:qFormat/>
    <w:uiPriority w:val="99"/>
    <w:rPr>
      <w:kern w:val="2"/>
      <w:sz w:val="18"/>
      <w:szCs w:val="18"/>
    </w:rPr>
  </w:style>
  <w:style w:type="character" w:customStyle="1" w:styleId="38">
    <w:name w:val="批注文字 Char1"/>
    <w:basedOn w:val="19"/>
    <w:link w:val="10"/>
    <w:qFormat/>
    <w:uiPriority w:val="99"/>
    <w:rPr>
      <w:rFonts w:ascii="等线" w:hAnsi="等线" w:eastAsia="等线" w:cs="Times New Roman"/>
    </w:rPr>
  </w:style>
  <w:style w:type="character" w:customStyle="1" w:styleId="39">
    <w:name w:val="批注主题 Char1"/>
    <w:basedOn w:val="38"/>
    <w:semiHidden/>
    <w:qFormat/>
    <w:uiPriority w:val="99"/>
    <w:rPr>
      <w:rFonts w:ascii="等线" w:hAnsi="等线" w:eastAsia="等线" w:cs="Times New Roman"/>
      <w:b/>
      <w:bCs/>
    </w:rPr>
  </w:style>
  <w:style w:type="character" w:customStyle="1" w:styleId="40">
    <w:name w:val="纯文本 Char1"/>
    <w:basedOn w:val="19"/>
    <w:qFormat/>
    <w:uiPriority w:val="0"/>
    <w:rPr>
      <w:rFonts w:ascii="宋体" w:hAnsi="Courier New" w:eastAsia="宋体" w:cs="Courier New"/>
      <w:kern w:val="2"/>
      <w:sz w:val="21"/>
      <w:szCs w:val="21"/>
    </w:rPr>
  </w:style>
  <w:style w:type="character" w:customStyle="1" w:styleId="41">
    <w:name w:val="页脚 Char1"/>
    <w:basedOn w:val="19"/>
    <w:semiHidden/>
    <w:qFormat/>
    <w:uiPriority w:val="99"/>
    <w:rPr>
      <w:kern w:val="2"/>
      <w:sz w:val="18"/>
      <w:szCs w:val="18"/>
    </w:rPr>
  </w:style>
  <w:style w:type="paragraph" w:customStyle="1" w:styleId="42">
    <w:name w:val="列出段落1"/>
    <w:basedOn w:val="1"/>
    <w:qFormat/>
    <w:uiPriority w:val="34"/>
    <w:pPr>
      <w:ind w:firstLine="420" w:firstLineChars="200"/>
    </w:pPr>
    <w:rPr>
      <w:rFonts w:ascii="等线" w:hAnsi="等线" w:eastAsia="等线" w:cs="Times New Roman"/>
    </w:rPr>
  </w:style>
  <w:style w:type="paragraph" w:customStyle="1" w:styleId="43">
    <w:name w:val="列出段落2"/>
    <w:basedOn w:val="1"/>
    <w:qFormat/>
    <w:uiPriority w:val="34"/>
    <w:pPr>
      <w:ind w:firstLine="420" w:firstLineChars="200"/>
    </w:pPr>
    <w:rPr>
      <w:rFonts w:ascii="等线" w:hAnsi="等线" w:eastAsia="等线" w:cs="Times New Roman"/>
    </w:rPr>
  </w:style>
  <w:style w:type="character" w:customStyle="1" w:styleId="44">
    <w:name w:val="普通(网站) Char"/>
    <w:basedOn w:val="19"/>
    <w:link w:val="15"/>
    <w:qFormat/>
    <w:uiPriority w:val="0"/>
    <w:rPr>
      <w:rFonts w:ascii="宋体" w:hAnsi="宋体" w:eastAsia="宋体" w:cs="宋体"/>
      <w:kern w:val="0"/>
      <w:sz w:val="24"/>
      <w:szCs w:val="24"/>
    </w:rPr>
  </w:style>
  <w:style w:type="paragraph" w:customStyle="1" w:styleId="45">
    <w:name w:val="纯文本_0"/>
    <w:basedOn w:val="1"/>
    <w:qFormat/>
    <w:uiPriority w:val="0"/>
    <w:rPr>
      <w:rFonts w:ascii="宋体" w:hAnsi="Courier New" w:eastAsia="宋体" w:cs="Courier New"/>
      <w:szCs w:val="21"/>
    </w:rPr>
  </w:style>
  <w:style w:type="paragraph" w:customStyle="1" w:styleId="46">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5890</Words>
  <Characters>6163</Characters>
  <Lines>124</Lines>
  <Paragraphs>159</Paragraphs>
  <TotalTime>3</TotalTime>
  <ScaleCrop>false</ScaleCrop>
  <LinksUpToDate>false</LinksUpToDate>
  <CharactersWithSpaces>6625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Administrator</dc:creator>
  <cp:lastModifiedBy>萧暮予</cp:lastModifiedBy>
  <dcterms:modified xsi:type="dcterms:W3CDTF">2022-04-15T07:43:18Z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8F5C179DE8F64C3DB68472E132A7E56C</vt:lpwstr>
  </property>
  <property fmtid="{D5CDD505-2E9C-101B-9397-08002B2CF9AE}" pid="8" name="commondata">
    <vt:lpwstr>eyJoZGlkIjoiNzc3ODE1NTFiNjgxMDFhOGI1MDAzNTYyOWRmMTE3NTcifQ==</vt:lpwstr>
  </property>
</Properties>
</file>