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widowControl/>
        <w:spacing w:line="360" w:lineRule="auto"/>
        <w:jc w:val="center"/>
        <w:rPr>
          <w:rFonts w:ascii="黑体" w:hAnsi="黑体" w:eastAsia="黑体" w:cs="黑体"/>
          <w:b/>
          <w:bCs/>
          <w:sz w:val="28"/>
          <w:szCs w:val="28"/>
        </w:rPr>
      </w:pPr>
      <w:r>
        <w:rPr>
          <w:rFonts w:hint="eastAsia" w:ascii="黑体" w:hAnsi="黑体" w:eastAsia="黑体" w:cs="黑体"/>
          <w:b/>
          <w:bCs/>
          <w:sz w:val="28"/>
          <w:szCs w:val="28"/>
        </w:rPr>
        <w:t>第一课  我国的生产资料所有制</w:t>
      </w:r>
    </w:p>
    <w:p>
      <w:pPr>
        <w:widowControl/>
        <w:spacing w:line="36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1.1公有制为主体  多种所有制经济共同发展</w:t>
      </w:r>
    </w:p>
    <w:bookmarkEnd w:id="0"/>
    <w:p>
      <w:pPr>
        <w:widowControl/>
        <w:spacing w:line="360" w:lineRule="auto"/>
        <w:jc w:val="center"/>
        <w:rPr>
          <w:rFonts w:ascii="楷体" w:hAnsi="楷体" w:eastAsia="楷体" w:cs="楷体"/>
          <w:sz w:val="24"/>
        </w:rPr>
      </w:pPr>
      <w:r>
        <w:rPr>
          <w:rFonts w:hint="eastAsia" w:ascii="楷体" w:hAnsi="楷体" w:eastAsia="楷体" w:cs="楷体"/>
          <w:sz w:val="24"/>
        </w:rPr>
        <w:t>研制人：  解晓玲</w:t>
      </w:r>
      <w:r>
        <w:rPr>
          <w:rFonts w:ascii="楷体" w:hAnsi="楷体" w:eastAsia="楷体" w:cs="楷体"/>
          <w:sz w:val="24"/>
        </w:rPr>
        <w:t xml:space="preserve">   </w:t>
      </w:r>
      <w:r>
        <w:rPr>
          <w:rFonts w:hint="eastAsia" w:ascii="楷体" w:hAnsi="楷体" w:eastAsia="楷体" w:cs="楷体"/>
          <w:sz w:val="24"/>
        </w:rPr>
        <w:t xml:space="preserve">  审核人：曹淑莹</w:t>
      </w:r>
    </w:p>
    <w:p>
      <w:pPr>
        <w:widowControl/>
        <w:spacing w:line="36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tcPr>
          <w:p>
            <w:pPr>
              <w:widowControl/>
              <w:jc w:val="center"/>
              <w:rPr>
                <w:rFonts w:ascii="宋体" w:hAnsi="宋体" w:cs="宋体"/>
                <w:b/>
                <w:bCs/>
                <w:szCs w:val="21"/>
              </w:rPr>
            </w:pPr>
            <w:r>
              <w:rPr>
                <w:rFonts w:hint="eastAsia" w:ascii="宋体" w:hAnsi="宋体" w:cs="宋体"/>
                <w:b/>
                <w:bCs/>
                <w:szCs w:val="21"/>
              </w:rPr>
              <w:t>内容要求</w:t>
            </w:r>
          </w:p>
        </w:tc>
        <w:tc>
          <w:tcPr>
            <w:tcW w:w="6571" w:type="dxa"/>
            <w:shd w:val="clear" w:color="auto" w:fill="auto"/>
          </w:tcPr>
          <w:p>
            <w:pPr>
              <w:widowControl/>
              <w:jc w:val="center"/>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227" w:type="dxa"/>
            <w:shd w:val="clear" w:color="auto" w:fill="auto"/>
          </w:tcPr>
          <w:p>
            <w:pPr>
              <w:widowControl/>
              <w:ind w:firstLine="420" w:firstLineChars="200"/>
              <w:jc w:val="left"/>
              <w:rPr>
                <w:rFonts w:ascii="宋体" w:hAnsi="宋体"/>
                <w:color w:val="000000"/>
              </w:rPr>
            </w:pPr>
            <w:r>
              <w:rPr>
                <w:rFonts w:hint="eastAsia" w:ascii="宋体" w:hAnsi="宋体" w:cs="宋体"/>
                <w:bCs/>
                <w:szCs w:val="21"/>
              </w:rPr>
              <w:t>理解公有制为主体、多种所有制经济共同发展，体现了社会主义制度优越性。了解各种所有制经济的地位与作用，阐释公有制经济与非公有制经济相互促进、共同发展。</w:t>
            </w:r>
          </w:p>
        </w:tc>
        <w:tc>
          <w:tcPr>
            <w:tcW w:w="6571" w:type="dxa"/>
            <w:shd w:val="clear" w:color="auto" w:fill="auto"/>
          </w:tcPr>
          <w:p>
            <w:pPr>
              <w:widowControl/>
              <w:ind w:firstLine="420" w:firstLineChars="200"/>
              <w:jc w:val="left"/>
              <w:rPr>
                <w:rFonts w:ascii="宋体" w:hAnsi="宋体"/>
                <w:color w:val="000000"/>
              </w:rPr>
            </w:pPr>
            <w:r>
              <w:rPr>
                <w:rFonts w:hint="eastAsia" w:ascii="宋体" w:hAnsi="宋体" w:cs="宋体"/>
                <w:bCs/>
                <w:szCs w:val="21"/>
              </w:rPr>
              <w:t>探究我国社会主义基本经济制度的优越性。可调研某项公共工程，印证坚持公有制主体地位、发挥国有经济主导作用的必要性和重要性。可通过查阅资料、专家讲座，了解混合所有制经济是如何实现公有制经济与非公有制经济相互促进、共同发展的；或就如何完善混合所有制经济改革进行调研，提出对策建议。可通过问卷调查或访谈，了解发展非公有制经济对经济发展和提高人民生活水平的意义。</w:t>
            </w:r>
          </w:p>
        </w:tc>
      </w:tr>
    </w:tbl>
    <w:p>
      <w:pPr>
        <w:rPr>
          <w:rFonts w:ascii="宋体" w:hAnsi="宋体" w:cs="宋体"/>
          <w:b/>
          <w:szCs w:val="21"/>
        </w:rPr>
      </w:pPr>
      <w:r>
        <w:rPr>
          <w:rFonts w:hint="eastAsia" w:ascii="宋体" w:hAnsi="宋体" w:cs="宋体"/>
          <w:b/>
          <w:szCs w:val="21"/>
        </w:rPr>
        <w:t>【导学】</w:t>
      </w:r>
    </w:p>
    <w:p>
      <w:pPr>
        <w:numPr>
          <w:ilvl w:val="0"/>
          <w:numId w:val="1"/>
        </w:numPr>
        <w:rPr>
          <w:b/>
        </w:rPr>
      </w:pPr>
      <w:r>
        <w:rPr>
          <w:rFonts w:hint="eastAsia"/>
          <w:b/>
        </w:rPr>
        <w:t>学科素养目标</w:t>
      </w:r>
    </w:p>
    <w:p>
      <w:pPr>
        <w:pStyle w:val="2"/>
        <w:ind w:left="0"/>
        <w:rPr>
          <w:lang w:val="en-US"/>
        </w:rPr>
      </w:pPr>
      <w:r>
        <w:rPr>
          <w:lang w:val="en-US"/>
        </w:rPr>
        <w:t>1.政治认同：通过模拟推介会，探究公有制经济和非公有制经济各自的地位和作用，培养学生对我国基本经济制度的认可，树立制度自信。</w:t>
      </w:r>
    </w:p>
    <w:p>
      <w:pPr>
        <w:pStyle w:val="2"/>
        <w:ind w:left="0"/>
        <w:rPr>
          <w:lang w:val="en-US"/>
        </w:rPr>
      </w:pPr>
      <w:r>
        <w:rPr>
          <w:lang w:val="en-US"/>
        </w:rPr>
        <w:t>2.科学精神：通过辨论，客观、全面看待我国公有制和非公有制共同发展，知道社会主义初级阶段，我国各种所有制经济共同发展是必要的。</w:t>
      </w:r>
    </w:p>
    <w:p>
      <w:pPr>
        <w:pStyle w:val="2"/>
        <w:ind w:left="0"/>
        <w:rPr>
          <w:lang w:val="en-US"/>
        </w:rPr>
      </w:pPr>
      <w:r>
        <w:rPr>
          <w:lang w:val="en-US"/>
        </w:rPr>
        <w:t>3.公共参与：学生自行查询、感悟、探讨不同所有制的作用，树立合作探究意识，加深对</w:t>
      </w:r>
      <w:r>
        <w:rPr>
          <w:rFonts w:hint="eastAsia"/>
          <w:lang w:val="en-US" w:eastAsia="zh-CN"/>
        </w:rPr>
        <w:t>“</w:t>
      </w:r>
      <w:r>
        <w:rPr>
          <w:lang w:val="en-US"/>
        </w:rPr>
        <w:t>各种所有制经济相辅相成，相得益彰</w:t>
      </w:r>
      <w:r>
        <w:rPr>
          <w:rFonts w:hint="eastAsia"/>
          <w:lang w:val="en-US" w:eastAsia="zh-CN"/>
        </w:rPr>
        <w:t>”</w:t>
      </w:r>
      <w:r>
        <w:rPr>
          <w:lang w:val="en-US"/>
        </w:rPr>
        <w:t>的理解。</w:t>
      </w:r>
    </w:p>
    <w:p>
      <w:pPr>
        <w:rPr>
          <w:b/>
          <w:bCs/>
        </w:rPr>
      </w:pPr>
      <w:r>
        <w:rPr>
          <w:rFonts w:hint="eastAsia"/>
          <w:b/>
          <w:bCs/>
        </w:rPr>
        <w:t>二、基础知识</w:t>
      </w:r>
    </w:p>
    <w:p>
      <w:pPr>
        <w:rPr>
          <w:rFonts w:ascii="宋体" w:hAnsi="宋体"/>
        </w:rPr>
      </w:pPr>
      <w:r>
        <w:rPr>
          <w:rFonts w:hint="eastAsia" w:ascii="宋体" w:hAnsi="宋体"/>
        </w:rPr>
        <w:t xml:space="preserve">1.我国的基本经济制度 </w:t>
      </w:r>
      <w:r>
        <w:rPr>
          <w:rFonts w:ascii="宋体" w:hAnsi="宋体"/>
        </w:rPr>
        <w:t xml:space="preserve"> P1</w:t>
      </w:r>
    </w:p>
    <w:p>
      <w:pPr>
        <w:rPr>
          <w:rFonts w:ascii="宋体" w:hAnsi="宋体"/>
        </w:rPr>
      </w:pPr>
      <w:r>
        <w:rPr>
          <w:rFonts w:hint="eastAsia" w:ascii="宋体" w:hAnsi="宋体"/>
        </w:rPr>
        <w:t>2.我国所有制地位  P3</w:t>
      </w:r>
    </w:p>
    <w:p>
      <w:pPr>
        <w:rPr>
          <w:rFonts w:ascii="宋体" w:hAnsi="宋体"/>
        </w:rPr>
      </w:pPr>
      <w:r>
        <w:rPr>
          <w:rFonts w:hint="eastAsia" w:ascii="宋体" w:hAnsi="宋体"/>
        </w:rPr>
        <w:t>3.公有制地位  P3</w:t>
      </w:r>
    </w:p>
    <w:p>
      <w:pPr>
        <w:rPr>
          <w:rFonts w:ascii="宋体" w:hAnsi="宋体"/>
        </w:rPr>
      </w:pPr>
      <w:r>
        <w:rPr>
          <w:rFonts w:hint="eastAsia" w:ascii="宋体" w:hAnsi="宋体"/>
        </w:rPr>
        <w:t>4.公有制的范围  P3</w:t>
      </w:r>
    </w:p>
    <w:p>
      <w:pPr>
        <w:rPr>
          <w:rFonts w:ascii="宋体" w:hAnsi="宋体"/>
        </w:rPr>
      </w:pPr>
      <w:r>
        <w:rPr>
          <w:rFonts w:hint="eastAsia" w:ascii="宋体" w:hAnsi="宋体"/>
        </w:rPr>
        <w:t>5.公有制主体地位体现  P4</w:t>
      </w:r>
    </w:p>
    <w:p>
      <w:pPr>
        <w:rPr>
          <w:rFonts w:ascii="宋体" w:hAnsi="宋体"/>
        </w:rPr>
      </w:pPr>
      <w:r>
        <w:rPr>
          <w:rFonts w:hint="eastAsia" w:ascii="宋体" w:hAnsi="宋体"/>
        </w:rPr>
        <w:t>6.国有经济主导作用的表现  P5</w:t>
      </w:r>
    </w:p>
    <w:p>
      <w:pPr>
        <w:rPr>
          <w:rFonts w:ascii="宋体" w:hAnsi="宋体"/>
        </w:rPr>
      </w:pPr>
      <w:r>
        <w:rPr>
          <w:rFonts w:hint="eastAsia" w:ascii="宋体" w:hAnsi="宋体"/>
        </w:rPr>
        <w:t>7.国有企业的地位和重要性  P5</w:t>
      </w:r>
    </w:p>
    <w:p>
      <w:pPr>
        <w:rPr>
          <w:rFonts w:ascii="宋体" w:hAnsi="宋体"/>
        </w:rPr>
      </w:pPr>
      <w:r>
        <w:rPr>
          <w:rFonts w:hint="eastAsia" w:ascii="宋体" w:hAnsi="宋体"/>
        </w:rPr>
        <w:t>8.多种所有制的范围  P6</w:t>
      </w:r>
    </w:p>
    <w:p>
      <w:pPr>
        <w:rPr>
          <w:rFonts w:ascii="宋体" w:hAnsi="宋体"/>
        </w:rPr>
      </w:pPr>
      <w:r>
        <w:rPr>
          <w:rFonts w:hint="eastAsia" w:ascii="宋体" w:hAnsi="宋体"/>
        </w:rPr>
        <w:t>9.多种所有制的地位和作用  P7</w:t>
      </w:r>
    </w:p>
    <w:p>
      <w:pPr>
        <w:rPr>
          <w:rFonts w:ascii="宋体" w:hAnsi="宋体"/>
        </w:rPr>
      </w:pPr>
      <w:r>
        <w:rPr>
          <w:rFonts w:hint="eastAsia" w:ascii="宋体" w:hAnsi="宋体"/>
        </w:rPr>
        <w:t>10.公有制与非公有制的关系  P7</w:t>
      </w:r>
    </w:p>
    <w:p>
      <w:pPr>
        <w:rPr>
          <w:rFonts w:ascii="宋体" w:hAnsi="宋体"/>
        </w:rPr>
      </w:pPr>
      <w:r>
        <w:rPr>
          <w:rFonts w:hint="eastAsia" w:ascii="宋体" w:hAnsi="宋体"/>
        </w:rPr>
        <w:t>11.多种所有制经济共同发展的意义</w:t>
      </w:r>
      <w:r>
        <w:rPr>
          <w:rFonts w:ascii="宋体" w:hAnsi="宋体"/>
        </w:rPr>
        <w:t>P7</w:t>
      </w:r>
    </w:p>
    <w:p>
      <w:pPr>
        <w:rPr>
          <w:b/>
          <w:bCs/>
        </w:rPr>
      </w:pPr>
      <w:r>
        <w:rPr>
          <w:rFonts w:hint="eastAsia"/>
          <w:b/>
          <w:bCs/>
        </w:rPr>
        <w:t>三、重点难点</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1.正确理解混合所有制经济</w:t>
      </w:r>
    </w:p>
    <w:p>
      <w:pPr>
        <w:widowControl/>
        <w:shd w:val="clear" w:color="auto" w:fill="FFFFFF"/>
        <w:jc w:val="left"/>
        <w:rPr>
          <w:rFonts w:ascii="宋体" w:hAnsi="宋体" w:cs="宋体"/>
          <w:kern w:val="0"/>
          <w:szCs w:val="21"/>
        </w:rPr>
      </w:pPr>
      <w:r>
        <w:rPr>
          <w:rFonts w:hint="eastAsia" w:cs="宋体" w:asciiTheme="majorEastAsia" w:hAnsiTheme="majorEastAsia" w:eastAsiaTheme="majorEastAsia"/>
          <w:b/>
          <w:kern w:val="0"/>
          <w:szCs w:val="21"/>
        </w:rPr>
        <w:t>（1）混合所有制经济不等同于非公有制经济</w:t>
      </w:r>
      <w:r>
        <w:rPr>
          <w:rFonts w:hint="eastAsia" w:ascii="宋体" w:hAnsi="宋体" w:cs="宋体"/>
          <w:kern w:val="0"/>
          <w:szCs w:val="21"/>
        </w:rPr>
        <w:t>——混合所有制经济是各种不同所有制经济按照一定的原则实行联合生产或经营的所有制形式。它是把公有制和私有制结合起来的新的所有制实现形式。其中既有公有制经济，也有非公有制经济，我们不能笼统地把它视为非公有制经济。</w:t>
      </w:r>
    </w:p>
    <w:p>
      <w:pPr>
        <w:widowControl/>
        <w:shd w:val="clear" w:color="auto" w:fill="FFFFFF"/>
        <w:jc w:val="left"/>
        <w:rPr>
          <w:rFonts w:ascii="宋体" w:hAnsi="宋体" w:cs="宋体"/>
          <w:kern w:val="0"/>
          <w:szCs w:val="21"/>
        </w:rPr>
      </w:pPr>
      <w:r>
        <w:rPr>
          <w:rFonts w:hint="eastAsia" w:cs="宋体" w:asciiTheme="majorEastAsia" w:hAnsiTheme="majorEastAsia" w:eastAsiaTheme="majorEastAsia"/>
          <w:b/>
          <w:kern w:val="0"/>
          <w:szCs w:val="21"/>
        </w:rPr>
        <w:t>（2）不是所有的股份制都是混合所有制经济</w:t>
      </w:r>
      <w:r>
        <w:rPr>
          <w:rFonts w:hint="eastAsia" w:ascii="宋体" w:hAnsi="宋体" w:cs="宋体"/>
          <w:kern w:val="0"/>
          <w:szCs w:val="21"/>
        </w:rPr>
        <w:t>——股份制是现代企业的一种资本组织形式，其突出特征是财产占有形式的社会化，不能笼统地说股份制是公有还是私有，也不能笼统地说股份制经济就是混合所有制经济。股份制的具体形式是多种多样的，只有公有制经济和非公有制经济所组成的股份制经济才属于混合所有制经济，没有公有制经济参与的股份制，不是混合所有制。</w:t>
      </w:r>
    </w:p>
    <w:p>
      <w:pPr>
        <w:widowControl/>
        <w:shd w:val="clear" w:color="auto" w:fill="FFFFFF"/>
        <w:jc w:val="left"/>
        <w:rPr>
          <w:rFonts w:ascii="宋体" w:hAnsi="宋体" w:cs="宋体"/>
          <w:kern w:val="0"/>
          <w:szCs w:val="21"/>
        </w:rPr>
      </w:pPr>
      <w:r>
        <w:rPr>
          <w:rFonts w:hint="eastAsia" w:cs="宋体" w:asciiTheme="majorEastAsia" w:hAnsiTheme="majorEastAsia" w:eastAsiaTheme="majorEastAsia"/>
          <w:b/>
          <w:kern w:val="0"/>
          <w:szCs w:val="21"/>
        </w:rPr>
        <w:t>（</w:t>
      </w:r>
      <w:r>
        <w:rPr>
          <w:rFonts w:cs="宋体" w:asciiTheme="majorEastAsia" w:hAnsiTheme="majorEastAsia" w:eastAsiaTheme="majorEastAsia"/>
          <w:b/>
          <w:kern w:val="0"/>
          <w:szCs w:val="21"/>
        </w:rPr>
        <w:t>3</w:t>
      </w:r>
      <w:r>
        <w:rPr>
          <w:rFonts w:hint="eastAsia" w:cs="宋体" w:asciiTheme="majorEastAsia" w:hAnsiTheme="majorEastAsia" w:eastAsiaTheme="majorEastAsia"/>
          <w:b/>
          <w:kern w:val="0"/>
          <w:szCs w:val="21"/>
        </w:rPr>
        <w:t>）混合所有制不等于私有化</w:t>
      </w:r>
      <w:r>
        <w:rPr>
          <w:rFonts w:hint="eastAsia" w:ascii="宋体" w:hAnsi="宋体" w:cs="宋体"/>
          <w:kern w:val="0"/>
          <w:szCs w:val="21"/>
        </w:rPr>
        <w:t>——国有资本、集体资本、非公有资本等交持股、相互融合的混合所有制经济，是基本经济制度的重要实现形式，有利于国有资本放大功能、保值增值、提高竟争力，有利于各种所有制资本取长补短、相互促进、共同发展。混合所有制改革只是改革的方式之一，不是私有化，也不可能</w:t>
      </w:r>
      <w:r>
        <w:rPr>
          <w:rFonts w:hint="eastAsia" w:ascii="宋体" w:hAnsi="宋体" w:cs="宋体"/>
          <w:kern w:val="0"/>
          <w:szCs w:val="21"/>
          <w:lang w:eastAsia="zh-CN"/>
        </w:rPr>
        <w:t>“</w:t>
      </w:r>
      <w:r>
        <w:rPr>
          <w:rFonts w:hint="eastAsia" w:ascii="宋体" w:hAnsi="宋体" w:cs="宋体"/>
          <w:kern w:val="0"/>
          <w:szCs w:val="21"/>
        </w:rPr>
        <w:t>一混了之</w:t>
      </w:r>
      <w:r>
        <w:rPr>
          <w:rFonts w:hint="eastAsia" w:ascii="宋体" w:hAnsi="宋体" w:cs="宋体"/>
          <w:kern w:val="0"/>
          <w:szCs w:val="21"/>
          <w:lang w:eastAsia="zh-CN"/>
        </w:rPr>
        <w:t>”“</w:t>
      </w:r>
      <w:r>
        <w:rPr>
          <w:rFonts w:hint="eastAsia" w:ascii="宋体" w:hAnsi="宋体" w:cs="宋体"/>
          <w:kern w:val="0"/>
          <w:szCs w:val="21"/>
        </w:rPr>
        <w:t>一混就灵</w:t>
      </w:r>
      <w:r>
        <w:rPr>
          <w:rFonts w:hint="eastAsia" w:ascii="宋体" w:hAnsi="宋体" w:cs="宋体"/>
          <w:kern w:val="0"/>
          <w:szCs w:val="21"/>
          <w:lang w:eastAsia="zh-CN"/>
        </w:rPr>
        <w:t>”</w:t>
      </w:r>
      <w:r>
        <w:rPr>
          <w:rFonts w:hint="eastAsia" w:ascii="宋体" w:hAnsi="宋体" w:cs="宋体"/>
          <w:kern w:val="0"/>
          <w:szCs w:val="21"/>
        </w:rPr>
        <w:t>。</w:t>
      </w:r>
    </w:p>
    <w:p>
      <w:pPr>
        <w:widowControl/>
        <w:shd w:val="clear" w:color="auto" w:fill="FFFFFF"/>
        <w:jc w:val="left"/>
        <w:rPr>
          <w:rFonts w:ascii="宋体" w:hAnsi="宋体" w:cs="宋体"/>
          <w:kern w:val="0"/>
          <w:szCs w:val="21"/>
        </w:rPr>
      </w:pPr>
      <w:r>
        <w:rPr>
          <w:rFonts w:hint="eastAsia" w:cs="宋体" w:asciiTheme="majorEastAsia" w:hAnsiTheme="majorEastAsia" w:eastAsiaTheme="majorEastAsia"/>
          <w:b/>
          <w:kern w:val="0"/>
          <w:szCs w:val="21"/>
        </w:rPr>
        <w:t>（</w:t>
      </w:r>
      <w:r>
        <w:rPr>
          <w:rFonts w:cs="宋体" w:asciiTheme="majorEastAsia" w:hAnsiTheme="majorEastAsia" w:eastAsiaTheme="majorEastAsia"/>
          <w:b/>
          <w:kern w:val="0"/>
          <w:szCs w:val="21"/>
        </w:rPr>
        <w:t>4</w:t>
      </w:r>
      <w:r>
        <w:rPr>
          <w:rFonts w:hint="eastAsia" w:cs="宋体" w:asciiTheme="majorEastAsia" w:hAnsiTheme="majorEastAsia" w:eastAsiaTheme="majorEastAsia"/>
          <w:b/>
          <w:kern w:val="0"/>
          <w:szCs w:val="21"/>
        </w:rPr>
        <w:t>）外商投资经济、中外合资企业不一定是混合所有制经济</w:t>
      </w:r>
      <w:r>
        <w:rPr>
          <w:rFonts w:hint="eastAsia" w:ascii="宋体" w:hAnsi="宋体" w:cs="宋体"/>
          <w:kern w:val="0"/>
          <w:szCs w:val="21"/>
        </w:rPr>
        <w:t>——外商独资企业属于非公有制经济，不属于混合所有制经济。中外合资经营企业、中外合作经营企业中既有中资又有外资，只有当其中的中资部分为公有制经济时，它们才属于混合所有制经济。</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2.正确理解个体经济、私营经济、民营经济</w:t>
      </w:r>
    </w:p>
    <w:p>
      <w:pPr>
        <w:rPr>
          <w:rFonts w:ascii="宋体" w:hAnsi="宋体" w:cs="宋体"/>
          <w:bCs/>
          <w:szCs w:val="21"/>
        </w:rPr>
      </w:pPr>
      <w:r>
        <w:rPr>
          <w:rFonts w:hint="eastAsia" w:ascii="宋体" w:hAnsi="宋体" w:cs="宋体"/>
          <w:bCs/>
          <w:szCs w:val="21"/>
        </w:rPr>
        <w:t>（1）个体经济和私营经济合称为民营经济，个体经济≠私营经济≠民营经济</w:t>
      </w:r>
    </w:p>
    <w:p>
      <w:pPr>
        <w:rPr>
          <w:rFonts w:ascii="宋体" w:hAnsi="宋体" w:cs="宋体"/>
          <w:bCs/>
          <w:szCs w:val="21"/>
        </w:rPr>
      </w:pPr>
      <w:r>
        <w:rPr>
          <w:rFonts w:hint="eastAsia" w:ascii="宋体" w:hAnsi="宋体" w:cs="宋体"/>
          <w:bCs/>
          <w:szCs w:val="21"/>
        </w:rPr>
        <w:t>（2）地位：非公有制经济是社会主义市场经济的重要组成部分。社会主义经济≠社会主义市场经济</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3.区分：公有制的主体地位≠国有经济的主导作用</w:t>
      </w:r>
    </w:p>
    <w:p>
      <w:pPr>
        <w:rPr>
          <w:rFonts w:ascii="宋体" w:hAnsi="宋体" w:cs="宋体"/>
          <w:bCs/>
          <w:szCs w:val="21"/>
        </w:rPr>
      </w:pPr>
      <w:r>
        <w:rPr>
          <w:rFonts w:hint="eastAsia" w:ascii="宋体" w:hAnsi="宋体" w:cs="宋体"/>
          <w:bCs/>
          <w:szCs w:val="21"/>
        </w:rPr>
        <w:t>（1）内涵不同：</w:t>
      </w:r>
      <w:r>
        <w:rPr>
          <w:rFonts w:hint="eastAsia" w:ascii="宋体" w:hAnsi="宋体" w:cs="宋体"/>
          <w:bCs/>
          <w:szCs w:val="21"/>
          <w:lang w:eastAsia="zh-CN"/>
        </w:rPr>
        <w:t>“</w:t>
      </w:r>
      <w:r>
        <w:rPr>
          <w:rFonts w:hint="eastAsia" w:ascii="宋体" w:hAnsi="宋体" w:cs="宋体"/>
          <w:bCs/>
          <w:szCs w:val="21"/>
        </w:rPr>
        <w:t>主体地位</w:t>
      </w:r>
      <w:r>
        <w:rPr>
          <w:rFonts w:hint="eastAsia" w:ascii="宋体" w:hAnsi="宋体" w:cs="宋体"/>
          <w:bCs/>
          <w:szCs w:val="21"/>
          <w:lang w:eastAsia="zh-CN"/>
        </w:rPr>
        <w:t>”</w:t>
      </w:r>
      <w:r>
        <w:rPr>
          <w:rFonts w:hint="eastAsia" w:ascii="宋体" w:hAnsi="宋体" w:cs="宋体"/>
          <w:bCs/>
          <w:szCs w:val="21"/>
        </w:rPr>
        <w:t>侧重于结构中各种所有制结构中的比例。</w:t>
      </w:r>
      <w:r>
        <w:rPr>
          <w:rFonts w:hint="eastAsia" w:ascii="宋体" w:hAnsi="宋体" w:cs="宋体"/>
          <w:bCs/>
          <w:szCs w:val="21"/>
          <w:lang w:eastAsia="zh-CN"/>
        </w:rPr>
        <w:t>“</w:t>
      </w:r>
      <w:r>
        <w:rPr>
          <w:rFonts w:hint="eastAsia" w:ascii="宋体" w:hAnsi="宋体" w:cs="宋体"/>
          <w:bCs/>
          <w:szCs w:val="21"/>
        </w:rPr>
        <w:t>主导作用</w:t>
      </w:r>
      <w:r>
        <w:rPr>
          <w:rFonts w:hint="eastAsia" w:ascii="宋体" w:hAnsi="宋体" w:cs="宋体"/>
          <w:bCs/>
          <w:szCs w:val="21"/>
          <w:lang w:eastAsia="zh-CN"/>
        </w:rPr>
        <w:t>”</w:t>
      </w:r>
      <w:r>
        <w:rPr>
          <w:rFonts w:hint="eastAsia" w:ascii="宋体" w:hAnsi="宋体" w:cs="宋体"/>
          <w:bCs/>
          <w:szCs w:val="21"/>
        </w:rPr>
        <w:t>主要指方向上的引导。</w:t>
      </w:r>
    </w:p>
    <w:p>
      <w:pPr>
        <w:rPr>
          <w:rFonts w:ascii="宋体" w:hAnsi="宋体" w:cs="宋体"/>
          <w:bCs/>
          <w:szCs w:val="21"/>
        </w:rPr>
      </w:pPr>
      <w:r>
        <w:rPr>
          <w:rFonts w:hint="eastAsia" w:ascii="宋体" w:hAnsi="宋体" w:cs="宋体"/>
          <w:bCs/>
          <w:szCs w:val="21"/>
        </w:rPr>
        <w:t>（2）外延不同：公有制经济包含国有经济。</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4.理清概念</w:t>
      </w:r>
    </w:p>
    <w:p>
      <w:pPr>
        <w:rPr>
          <w:rFonts w:ascii="宋体" w:hAnsi="宋体" w:cs="宋体"/>
          <w:bCs/>
          <w:szCs w:val="21"/>
        </w:rPr>
      </w:pPr>
      <w:r>
        <w:rPr>
          <w:rFonts w:hint="eastAsia" w:ascii="华文新魏" w:hAnsi="宋体" w:eastAsia="华文新魏" w:cs="宋体"/>
          <w:bCs/>
          <w:szCs w:val="21"/>
        </w:rPr>
        <w:t>公有制经济</w:t>
      </w:r>
      <w:r>
        <w:rPr>
          <w:rFonts w:hint="eastAsia" w:ascii="宋体" w:hAnsi="宋体" w:cs="宋体"/>
          <w:bCs/>
          <w:szCs w:val="21"/>
        </w:rPr>
        <w:t>＝社会主义经济</w:t>
      </w:r>
    </w:p>
    <w:p>
      <w:pPr>
        <w:rPr>
          <w:rFonts w:ascii="宋体" w:hAnsi="宋体" w:cs="宋体"/>
          <w:bCs/>
          <w:szCs w:val="21"/>
        </w:rPr>
      </w:pPr>
      <w:r>
        <w:rPr>
          <w:rFonts w:hint="eastAsia" w:ascii="华文新魏" w:hAnsi="宋体" w:eastAsia="华文新魏" w:cs="宋体"/>
          <w:bCs/>
          <w:szCs w:val="21"/>
        </w:rPr>
        <w:t>公有制经济</w:t>
      </w:r>
      <w:r>
        <w:rPr>
          <w:rFonts w:hint="eastAsia" w:ascii="宋体" w:hAnsi="宋体" w:cs="宋体"/>
          <w:bCs/>
          <w:szCs w:val="21"/>
        </w:rPr>
        <w:t>＝国有经济＋集体经济＋混合所有制经济中的国有成分和集体成分</w:t>
      </w:r>
    </w:p>
    <w:p>
      <w:pPr>
        <w:rPr>
          <w:rFonts w:ascii="宋体" w:hAnsi="宋体" w:cs="宋体"/>
          <w:bCs/>
          <w:szCs w:val="21"/>
        </w:rPr>
      </w:pPr>
      <w:r>
        <w:rPr>
          <w:rFonts w:hint="eastAsia" w:ascii="华文新魏" w:hAnsi="宋体" w:eastAsia="华文新魏" w:cs="宋体"/>
          <w:bCs/>
          <w:szCs w:val="21"/>
        </w:rPr>
        <w:t>非公有制经济</w:t>
      </w:r>
      <w:r>
        <w:rPr>
          <w:rFonts w:hint="eastAsia" w:ascii="宋体" w:hAnsi="宋体" w:cs="宋体"/>
          <w:bCs/>
          <w:szCs w:val="21"/>
        </w:rPr>
        <w:t>＝个体经济＋私营经济＋港澳台经济＋外商投资经济＋混合所有制中的非国有成分和非集体成分</w:t>
      </w:r>
    </w:p>
    <w:p>
      <w:pPr>
        <w:rPr>
          <w:rFonts w:ascii="宋体" w:hAnsi="宋体" w:cs="宋体"/>
          <w:bCs/>
          <w:szCs w:val="21"/>
        </w:rPr>
      </w:pPr>
      <w:r>
        <w:rPr>
          <w:rFonts w:hint="eastAsia" w:ascii="华文新魏" w:hAnsi="宋体" w:eastAsia="华文新魏" w:cs="宋体"/>
          <w:bCs/>
          <w:szCs w:val="21"/>
        </w:rPr>
        <w:t>社会主义市场经济</w:t>
      </w:r>
      <w:r>
        <w:rPr>
          <w:rFonts w:hint="eastAsia" w:ascii="宋体" w:hAnsi="宋体" w:cs="宋体"/>
          <w:bCs/>
          <w:szCs w:val="21"/>
        </w:rPr>
        <w:t>＝公有制经济(全部3)＋非公有制经济(全部5)</w:t>
      </w:r>
    </w:p>
    <w:p>
      <w:pPr>
        <w:rPr>
          <w:rFonts w:ascii="宋体" w:hAnsi="宋体" w:cs="宋体"/>
          <w:bCs/>
          <w:szCs w:val="21"/>
        </w:rPr>
      </w:pPr>
      <w:r>
        <w:rPr>
          <w:rFonts w:hint="eastAsia" w:ascii="华文新魏" w:hAnsi="宋体" w:eastAsia="华文新魏" w:cs="宋体"/>
          <w:bCs/>
          <w:szCs w:val="21"/>
        </w:rPr>
        <w:t>混合所有制经济</w:t>
      </w:r>
      <w:r>
        <w:rPr>
          <w:rFonts w:hint="eastAsia" w:ascii="宋体" w:hAnsi="宋体" w:cs="宋体"/>
          <w:bCs/>
          <w:szCs w:val="21"/>
        </w:rPr>
        <w:t>＝公有制经济(3中至少之1)＋非公有制经济(5中至少之1)</w:t>
      </w:r>
    </w:p>
    <w:p>
      <w:pPr>
        <w:rPr>
          <w:rFonts w:ascii="宋体" w:hAnsi="宋体" w:cs="宋体"/>
          <w:bCs/>
          <w:szCs w:val="21"/>
        </w:rPr>
      </w:pPr>
      <w:r>
        <w:rPr>
          <w:rFonts w:hint="eastAsia" w:ascii="华文新魏" w:hAnsi="宋体" w:eastAsia="华文新魏" w:cs="宋体"/>
          <w:bCs/>
          <w:szCs w:val="21"/>
        </w:rPr>
        <w:t>国民经济：</w:t>
      </w:r>
      <w:r>
        <w:rPr>
          <w:rFonts w:hint="eastAsia" w:ascii="宋体" w:hAnsi="宋体" w:cs="宋体"/>
          <w:bCs/>
          <w:szCs w:val="21"/>
        </w:rPr>
        <w:t>概念更为宏观，任何一国的经济在整体和宏观上都可称之为国民经济</w:t>
      </w:r>
    </w:p>
    <w:p>
      <w:pPr>
        <w:rPr>
          <w:rFonts w:cs="华文新魏" w:asciiTheme="majorEastAsia" w:hAnsiTheme="majorEastAsia" w:eastAsiaTheme="majorEastAsia"/>
          <w:b/>
          <w:bCs/>
        </w:rPr>
      </w:pPr>
      <w:r>
        <w:rPr>
          <w:rFonts w:hint="eastAsia" w:cs="华文新魏" w:asciiTheme="majorEastAsia" w:hAnsiTheme="majorEastAsia" w:eastAsiaTheme="majorEastAsia"/>
          <w:b/>
          <w:bCs/>
        </w:rPr>
        <w:t>5.本框重要结论、观点</w:t>
      </w:r>
    </w:p>
    <w:p>
      <w:pPr>
        <w:rPr>
          <w:rFonts w:ascii="宋体" w:hAnsi="宋体" w:cs="宋体"/>
          <w:bCs/>
          <w:szCs w:val="21"/>
        </w:rPr>
      </w:pPr>
      <w:r>
        <w:rPr>
          <w:rFonts w:hint="eastAsia" w:ascii="宋体" w:hAnsi="宋体" w:cs="宋体"/>
          <w:bCs/>
          <w:szCs w:val="21"/>
        </w:rPr>
        <w:t>①物质资料生产是人类社会存在和发展的基础。 ②生产资料所有制是生产关系的核心，是经济制度的基础。</w:t>
      </w:r>
    </w:p>
    <w:p>
      <w:pPr>
        <w:rPr>
          <w:rFonts w:ascii="宋体" w:hAnsi="宋体" w:cs="宋体"/>
          <w:bCs/>
          <w:szCs w:val="21"/>
        </w:rPr>
      </w:pPr>
      <w:r>
        <w:rPr>
          <w:rFonts w:hint="eastAsia" w:ascii="宋体" w:hAnsi="宋体" w:cs="宋体"/>
          <w:bCs/>
          <w:szCs w:val="21"/>
        </w:rPr>
        <w:t>③公有制为主体、多种所有制经济共同发展，这一生产资料所有制是中国特色社会主义制度的重要支柱,也是社会主义市场经济体制的根基。                   ④以公有制为主体是社会主义初级阶段经济制度的根本特征。</w:t>
      </w:r>
    </w:p>
    <w:p>
      <w:pPr>
        <w:rPr>
          <w:rFonts w:ascii="宋体" w:hAnsi="宋体" w:cs="宋体"/>
          <w:bCs/>
          <w:szCs w:val="21"/>
        </w:rPr>
      </w:pPr>
      <w:r>
        <w:rPr>
          <w:rFonts w:hint="eastAsia" w:ascii="宋体" w:hAnsi="宋体" w:cs="宋体"/>
          <w:bCs/>
          <w:szCs w:val="21"/>
        </w:rPr>
        <w:t>⑤公有制经济是社会主义经济制度的基础。     ⑥以公有制为主体是促进生产力发展的根本要求。</w:t>
      </w:r>
    </w:p>
    <w:p>
      <w:pPr>
        <w:rPr>
          <w:rFonts w:ascii="宋体" w:hAnsi="宋体" w:cs="宋体"/>
          <w:bCs/>
          <w:szCs w:val="21"/>
        </w:rPr>
      </w:pPr>
      <w:r>
        <w:rPr>
          <w:rFonts w:hint="eastAsia" w:ascii="宋体" w:hAnsi="宋体" w:cs="宋体"/>
          <w:bCs/>
          <w:szCs w:val="21"/>
        </w:rPr>
        <w:t>⑦以公有制为主体是实现共同富裕的基本前提。 ⑧公有资产在社会总资产中占优势。</w:t>
      </w:r>
    </w:p>
    <w:p>
      <w:pPr>
        <w:rPr>
          <w:rFonts w:ascii="宋体" w:hAnsi="宋体" w:cs="宋体"/>
          <w:bCs/>
          <w:szCs w:val="21"/>
        </w:rPr>
      </w:pPr>
      <w:r>
        <w:rPr>
          <w:rFonts w:hint="eastAsia" w:ascii="宋体" w:hAnsi="宋体" w:cs="宋体"/>
          <w:bCs/>
          <w:szCs w:val="21"/>
        </w:rPr>
        <w:t>⑨非公有制经济是社会主义市场经济的重要组成部分。</w:t>
      </w:r>
    </w:p>
    <w:p>
      <w:pPr>
        <w:rPr>
          <w:b/>
          <w:bCs/>
        </w:rPr>
      </w:pPr>
      <w:r>
        <w:rPr>
          <w:rFonts w:hint="eastAsia"/>
          <w:b/>
          <w:bCs/>
        </w:rPr>
        <w:t>【导思】</w:t>
      </w:r>
    </w:p>
    <w:p>
      <w:pPr>
        <w:jc w:val="left"/>
        <w:textAlignment w:val="center"/>
      </w:pPr>
      <w:r>
        <w:t>1．阅读材料，完成下列要求。</w:t>
      </w:r>
    </w:p>
    <w:p>
      <w:pPr>
        <w:ind w:firstLine="420"/>
        <w:jc w:val="left"/>
        <w:textAlignment w:val="center"/>
      </w:pPr>
      <w:r>
        <w:rPr>
          <w:rFonts w:ascii="楷体" w:hAnsi="楷体" w:eastAsia="楷体" w:cs="楷体"/>
        </w:rPr>
        <w:t>情景1</w:t>
      </w:r>
      <w:r>
        <w:rPr>
          <w:rFonts w:eastAsia="Times New Roman"/>
          <w:kern w:val="0"/>
          <w:sz w:val="24"/>
        </w:rPr>
        <w:t>  </w:t>
      </w:r>
      <w:r>
        <w:rPr>
          <w:rFonts w:ascii="楷体" w:hAnsi="楷体" w:eastAsia="楷体" w:cs="楷体"/>
        </w:rPr>
        <w:t>王同学的父亲在中国石化集团工作。中国石化集团是一家国家出资设立的企业、每年向国家上缴的利润可观。</w:t>
      </w:r>
    </w:p>
    <w:p>
      <w:pPr>
        <w:ind w:firstLine="420"/>
        <w:jc w:val="left"/>
        <w:textAlignment w:val="center"/>
      </w:pPr>
      <w:r>
        <w:rPr>
          <w:rFonts w:ascii="楷体" w:hAnsi="楷体" w:eastAsia="楷体" w:cs="楷体"/>
        </w:rPr>
        <w:t>情景2</w:t>
      </w:r>
      <w:r>
        <w:rPr>
          <w:rFonts w:eastAsia="Times New Roman"/>
          <w:kern w:val="0"/>
          <w:sz w:val="24"/>
        </w:rPr>
        <w:t>  </w:t>
      </w:r>
      <w:r>
        <w:rPr>
          <w:rFonts w:ascii="楷体" w:hAnsi="楷体" w:eastAsia="楷体" w:cs="楷体"/>
        </w:rPr>
        <w:t>王同学的叔叔在京西古道自然风景区工作。京西古道自然风景区是由水峪嘴村出资开发的，每年向村里上缴利润，村民可以得到分红。</w:t>
      </w:r>
    </w:p>
    <w:p>
      <w:pPr>
        <w:ind w:firstLine="420"/>
        <w:jc w:val="left"/>
        <w:textAlignment w:val="center"/>
      </w:pPr>
      <w:r>
        <w:rPr>
          <w:rFonts w:ascii="楷体" w:hAnsi="楷体" w:eastAsia="楷体" w:cs="楷体"/>
        </w:rPr>
        <w:t>情景3</w:t>
      </w:r>
      <w:r>
        <w:rPr>
          <w:rFonts w:eastAsia="Times New Roman"/>
          <w:kern w:val="0"/>
          <w:sz w:val="24"/>
        </w:rPr>
        <w:t>  </w:t>
      </w:r>
      <w:r>
        <w:rPr>
          <w:rFonts w:ascii="楷体" w:hAnsi="楷体" w:eastAsia="楷体" w:cs="楷体"/>
        </w:rPr>
        <w:t>王同学的姐姐在北京航空食品公司工作。北京航空食品公司是改革开放后第一家中外合资企业，成立之初国家民航总局占有40%的股份。</w:t>
      </w:r>
    </w:p>
    <w:p>
      <w:pPr>
        <w:jc w:val="left"/>
        <w:textAlignment w:val="center"/>
        <w:rPr>
          <w:b/>
        </w:rPr>
      </w:pPr>
      <w:r>
        <w:rPr>
          <w:b/>
        </w:rPr>
        <w:t>王同学的家人分别在三家企业工作，请从所有制角度判断，这三家企业属于什么类型的经济？</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pPr>
      <w:r>
        <w:t>2．</w:t>
      </w:r>
      <w:r>
        <w:rPr>
          <w:rFonts w:ascii="楷体" w:hAnsi="楷体" w:eastAsia="楷体" w:cs="楷体"/>
        </w:rPr>
        <w:t>材料一</w:t>
      </w:r>
      <w:r>
        <w:rPr>
          <w:rFonts w:eastAsia="Times New Roman"/>
          <w:kern w:val="0"/>
          <w:sz w:val="24"/>
        </w:rPr>
        <w:t>  </w:t>
      </w:r>
      <w:r>
        <w:rPr>
          <w:rFonts w:ascii="楷体" w:hAnsi="楷体" w:eastAsia="楷体" w:cs="楷体"/>
        </w:rPr>
        <w:t>国有经济的行业分布图</w:t>
      </w:r>
    </w:p>
    <w:p>
      <w:pPr>
        <w:jc w:val="left"/>
        <w:textAlignment w:val="center"/>
      </w:pPr>
      <w:r>
        <w:rPr>
          <w:rFonts w:eastAsia="Times New Roman"/>
          <w:kern w:val="0"/>
          <w:sz w:val="24"/>
        </w:rPr>
        <w:drawing>
          <wp:inline distT="0" distB="0" distL="114300" distR="114300">
            <wp:extent cx="3657600" cy="2733675"/>
            <wp:effectExtent l="0" t="0" r="0" b="9525"/>
            <wp:docPr id="2" name="图片 2" descr="@@@d5f0a0d1-0f1a-40a9-84a5-a6e3fe44a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f0a0d1-0f1a-40a9-84a5-a6e3fe44a659"/>
                    <pic:cNvPicPr>
                      <a:picLocks noChangeAspect="1"/>
                    </pic:cNvPicPr>
                  </pic:nvPicPr>
                  <pic:blipFill>
                    <a:blip r:embed="rId4"/>
                    <a:stretch>
                      <a:fillRect/>
                    </a:stretch>
                  </pic:blipFill>
                  <pic:spPr>
                    <a:xfrm>
                      <a:off x="0" y="0"/>
                      <a:ext cx="3657600" cy="2733675"/>
                    </a:xfrm>
                    <a:prstGeom prst="rect">
                      <a:avLst/>
                    </a:prstGeom>
                  </pic:spPr>
                </pic:pic>
              </a:graphicData>
            </a:graphic>
          </wp:inline>
        </w:drawing>
      </w:r>
      <w:r>
        <w:rPr>
          <w:rFonts w:eastAsia="Times New Roman"/>
          <w:kern w:val="0"/>
          <w:sz w:val="24"/>
        </w:rPr>
        <w:t>  </w:t>
      </w:r>
    </w:p>
    <w:p>
      <w:pPr>
        <w:ind w:firstLine="420"/>
        <w:jc w:val="left"/>
        <w:textAlignment w:val="center"/>
      </w:pPr>
      <w:r>
        <w:rPr>
          <w:rFonts w:ascii="楷体" w:hAnsi="楷体" w:eastAsia="楷体" w:cs="楷体"/>
        </w:rPr>
        <w:t>材料二</w:t>
      </w:r>
      <w:r>
        <w:rPr>
          <w:rFonts w:eastAsia="Times New Roman"/>
          <w:kern w:val="0"/>
          <w:sz w:val="24"/>
        </w:rPr>
        <w:t>  </w:t>
      </w:r>
      <w:r>
        <w:rPr>
          <w:rFonts w:ascii="楷体" w:hAnsi="楷体" w:eastAsia="楷体" w:cs="楷体"/>
        </w:rPr>
        <w:t>世界500强前十名</w:t>
      </w:r>
    </w:p>
    <w:p>
      <w:pPr>
        <w:jc w:val="left"/>
        <w:textAlignment w:val="center"/>
      </w:pPr>
      <w:r>
        <w:rPr>
          <w:rFonts w:eastAsia="Times New Roman"/>
          <w:kern w:val="0"/>
          <w:sz w:val="24"/>
        </w:rPr>
        <w:drawing>
          <wp:inline distT="0" distB="0" distL="114300" distR="114300">
            <wp:extent cx="5010150" cy="1562100"/>
            <wp:effectExtent l="0" t="0" r="0" b="0"/>
            <wp:docPr id="100005" name="图片 100005" descr="@@@aac0bab1-f2dd-4a2b-8a43-f58bd853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aac0bab1-f2dd-4a2b-8a43-f58bd8531790"/>
                    <pic:cNvPicPr>
                      <a:picLocks noChangeAspect="1"/>
                    </pic:cNvPicPr>
                  </pic:nvPicPr>
                  <pic:blipFill>
                    <a:blip r:embed="rId5"/>
                    <a:stretch>
                      <a:fillRect/>
                    </a:stretch>
                  </pic:blipFill>
                  <pic:spPr>
                    <a:xfrm>
                      <a:off x="0" y="0"/>
                      <a:ext cx="5010150" cy="1562100"/>
                    </a:xfrm>
                    <a:prstGeom prst="rect">
                      <a:avLst/>
                    </a:prstGeom>
                  </pic:spPr>
                </pic:pic>
              </a:graphicData>
            </a:graphic>
          </wp:inline>
        </w:drawing>
      </w:r>
      <w:r>
        <w:rPr>
          <w:rFonts w:eastAsia="Times New Roman"/>
          <w:kern w:val="0"/>
          <w:sz w:val="24"/>
        </w:rPr>
        <w:t>  </w:t>
      </w:r>
    </w:p>
    <w:p>
      <w:pPr>
        <w:jc w:val="left"/>
        <w:textAlignment w:val="center"/>
        <w:rPr>
          <w:b/>
        </w:rPr>
      </w:pPr>
      <w:r>
        <w:rPr>
          <w:b/>
        </w:rPr>
        <w:t>结合上述材料，谈谈你对公有制主体地位的理解。</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pPr>
      <w:r>
        <w:t>3．阅读材料，完成下列要求。</w:t>
      </w:r>
    </w:p>
    <w:p>
      <w:pPr>
        <w:ind w:firstLine="420" w:firstLineChars="200"/>
        <w:jc w:val="left"/>
        <w:textAlignment w:val="center"/>
      </w:pPr>
      <w:r>
        <w:rPr>
          <w:rFonts w:hint="eastAsia" w:ascii="楷体" w:hAnsi="楷体" w:eastAsia="楷体" w:cs="楷体"/>
          <w:lang w:eastAsia="zh-CN"/>
        </w:rPr>
        <w:t>“</w:t>
      </w:r>
      <w:r>
        <w:rPr>
          <w:rFonts w:ascii="楷体" w:hAnsi="楷体" w:eastAsia="楷体" w:cs="楷体"/>
        </w:rPr>
        <w:t>小南瓜</w:t>
      </w:r>
      <w:r>
        <w:rPr>
          <w:rFonts w:hint="eastAsia" w:ascii="楷体" w:hAnsi="楷体" w:eastAsia="楷体" w:cs="楷体"/>
          <w:lang w:eastAsia="zh-CN"/>
        </w:rPr>
        <w:t>”</w:t>
      </w:r>
      <w:r>
        <w:rPr>
          <w:rFonts w:ascii="楷体" w:hAnsi="楷体" w:eastAsia="楷体" w:cs="楷体"/>
        </w:rPr>
        <w:t>的三部曲</w:t>
      </w:r>
    </w:p>
    <w:p>
      <w:pPr>
        <w:ind w:firstLine="420" w:firstLineChars="200"/>
        <w:jc w:val="left"/>
        <w:textAlignment w:val="center"/>
      </w:pPr>
      <w:r>
        <w:rPr>
          <w:rFonts w:hint="eastAsia" w:ascii="楷体" w:hAnsi="楷体" w:eastAsia="楷体" w:cs="楷体"/>
          <w:lang w:eastAsia="zh-CN"/>
        </w:rPr>
        <w:t>“</w:t>
      </w:r>
      <w:r>
        <w:rPr>
          <w:rFonts w:ascii="楷体" w:hAnsi="楷体" w:eastAsia="楷体" w:cs="楷体"/>
        </w:rPr>
        <w:t>小南瓜</w:t>
      </w:r>
      <w:r>
        <w:rPr>
          <w:rFonts w:hint="eastAsia" w:ascii="楷体" w:hAnsi="楷体" w:eastAsia="楷体" w:cs="楷体"/>
          <w:lang w:eastAsia="zh-CN"/>
        </w:rPr>
        <w:t>”</w:t>
      </w:r>
      <w:r>
        <w:rPr>
          <w:rFonts w:ascii="楷体" w:hAnsi="楷体" w:eastAsia="楷体" w:cs="楷体"/>
        </w:rPr>
        <w:t>是一家从事餐饮的著名全国性连锁店，它的成长经历了</w:t>
      </w:r>
      <w:r>
        <w:rPr>
          <w:rFonts w:hint="eastAsia" w:ascii="楷体" w:hAnsi="楷体" w:eastAsia="楷体" w:cs="楷体"/>
          <w:lang w:eastAsia="zh-CN"/>
        </w:rPr>
        <w:t>“</w:t>
      </w:r>
      <w:r>
        <w:rPr>
          <w:rFonts w:ascii="楷体" w:hAnsi="楷体" w:eastAsia="楷体" w:cs="楷体"/>
        </w:rPr>
        <w:t>三步曲</w:t>
      </w:r>
      <w:r>
        <w:rPr>
          <w:rFonts w:hint="eastAsia" w:ascii="楷体" w:hAnsi="楷体" w:eastAsia="楷体" w:cs="楷体"/>
          <w:lang w:eastAsia="zh-CN"/>
        </w:rPr>
        <w:t>”</w:t>
      </w:r>
      <w:r>
        <w:rPr>
          <w:rFonts w:ascii="楷体" w:hAnsi="楷体" w:eastAsia="楷体" w:cs="楷体"/>
        </w:rPr>
        <w:t>。</w:t>
      </w:r>
    </w:p>
    <w:p>
      <w:pPr>
        <w:ind w:firstLine="420" w:firstLineChars="200"/>
        <w:jc w:val="left"/>
        <w:textAlignment w:val="center"/>
      </w:pPr>
      <w:r>
        <w:rPr>
          <w:rFonts w:ascii="楷体" w:hAnsi="楷体" w:eastAsia="楷体" w:cs="楷体"/>
        </w:rPr>
        <w:t>第一部曲：有一对夫妻开了家小饭馆，取名</w:t>
      </w:r>
      <w:r>
        <w:rPr>
          <w:rFonts w:hint="eastAsia" w:ascii="楷体" w:hAnsi="楷体" w:eastAsia="楷体" w:cs="楷体"/>
          <w:lang w:eastAsia="zh-CN"/>
        </w:rPr>
        <w:t>“</w:t>
      </w:r>
      <w:r>
        <w:rPr>
          <w:rFonts w:ascii="楷体" w:hAnsi="楷体" w:eastAsia="楷体" w:cs="楷体"/>
        </w:rPr>
        <w:t>小南瓜</w:t>
      </w:r>
      <w:r>
        <w:rPr>
          <w:rFonts w:hint="eastAsia" w:ascii="楷体" w:hAnsi="楷体" w:eastAsia="楷体" w:cs="楷体"/>
          <w:lang w:eastAsia="zh-CN"/>
        </w:rPr>
        <w:t>”</w:t>
      </w:r>
      <w:r>
        <w:rPr>
          <w:rFonts w:ascii="楷体" w:hAnsi="楷体" w:eastAsia="楷体" w:cs="楷体"/>
        </w:rPr>
        <w:t>，夫妻俩既当老板又当服务员。他们把农民卖不出去的小南瓜加工成美味食品，远近闻名。</w:t>
      </w:r>
    </w:p>
    <w:p>
      <w:pPr>
        <w:ind w:firstLine="420" w:firstLineChars="200"/>
        <w:jc w:val="left"/>
        <w:textAlignment w:val="center"/>
      </w:pPr>
      <w:r>
        <w:rPr>
          <w:rFonts w:ascii="楷体" w:hAnsi="楷体" w:eastAsia="楷体" w:cs="楷体"/>
        </w:rPr>
        <w:t>第二部曲：随着生意越来越红火，他们租了更大面积的店铺，聘用了数十个服务员，取名</w:t>
      </w:r>
      <w:r>
        <w:rPr>
          <w:rFonts w:hint="eastAsia" w:ascii="楷体" w:hAnsi="楷体" w:eastAsia="楷体" w:cs="楷体"/>
          <w:lang w:eastAsia="zh-CN"/>
        </w:rPr>
        <w:t>“</w:t>
      </w:r>
      <w:r>
        <w:rPr>
          <w:rFonts w:ascii="楷体" w:hAnsi="楷体" w:eastAsia="楷体" w:cs="楷体"/>
        </w:rPr>
        <w:t>小南瓜度假村</w:t>
      </w:r>
      <w:r>
        <w:rPr>
          <w:rFonts w:hint="eastAsia" w:ascii="楷体" w:hAnsi="楷体" w:eastAsia="楷体" w:cs="楷体"/>
          <w:lang w:eastAsia="zh-CN"/>
        </w:rPr>
        <w:t>”</w:t>
      </w:r>
      <w:r>
        <w:rPr>
          <w:rFonts w:ascii="楷体" w:hAnsi="楷体" w:eastAsia="楷体" w:cs="楷体"/>
        </w:rPr>
        <w:t>，夫妻两个专门负责度假村的管理。</w:t>
      </w:r>
    </w:p>
    <w:p>
      <w:pPr>
        <w:ind w:firstLine="420" w:firstLineChars="200"/>
        <w:jc w:val="left"/>
        <w:textAlignment w:val="center"/>
      </w:pPr>
      <w:r>
        <w:rPr>
          <w:rFonts w:ascii="楷体" w:hAnsi="楷体" w:eastAsia="楷体" w:cs="楷体"/>
        </w:rPr>
        <w:t>第三部曲：后来，为了把</w:t>
      </w:r>
      <w:r>
        <w:rPr>
          <w:rFonts w:hint="eastAsia" w:ascii="楷体" w:hAnsi="楷体" w:eastAsia="楷体" w:cs="楷体"/>
          <w:lang w:eastAsia="zh-CN"/>
        </w:rPr>
        <w:t>“</w:t>
      </w:r>
      <w:r>
        <w:rPr>
          <w:rFonts w:ascii="楷体" w:hAnsi="楷体" w:eastAsia="楷体" w:cs="楷体"/>
        </w:rPr>
        <w:t>小南瓜</w:t>
      </w:r>
      <w:r>
        <w:rPr>
          <w:rFonts w:hint="eastAsia" w:ascii="楷体" w:hAnsi="楷体" w:eastAsia="楷体" w:cs="楷体"/>
          <w:lang w:eastAsia="zh-CN"/>
        </w:rPr>
        <w:t>”</w:t>
      </w:r>
      <w:r>
        <w:rPr>
          <w:rFonts w:ascii="楷体" w:hAnsi="楷体" w:eastAsia="楷体" w:cs="楷体"/>
        </w:rPr>
        <w:t>打造成全国性的连锁店，他们又引进了国外投资机构的资金，成立了</w:t>
      </w:r>
      <w:r>
        <w:rPr>
          <w:rFonts w:hint="eastAsia" w:ascii="楷体" w:hAnsi="楷体" w:eastAsia="楷体" w:cs="楷体"/>
          <w:lang w:eastAsia="zh-CN"/>
        </w:rPr>
        <w:t>“</w:t>
      </w:r>
      <w:r>
        <w:rPr>
          <w:rFonts w:ascii="楷体" w:hAnsi="楷体" w:eastAsia="楷体" w:cs="楷体"/>
        </w:rPr>
        <w:t>小南瓜度假村有限责任公司</w:t>
      </w:r>
      <w:r>
        <w:rPr>
          <w:rFonts w:hint="eastAsia" w:ascii="楷体" w:hAnsi="楷体" w:eastAsia="楷体" w:cs="楷体"/>
          <w:lang w:eastAsia="zh-CN"/>
        </w:rPr>
        <w:t>”</w:t>
      </w:r>
      <w:r>
        <w:rPr>
          <w:rFonts w:ascii="楷体" w:hAnsi="楷体" w:eastAsia="楷体" w:cs="楷体"/>
        </w:rPr>
        <w:t>。在这家公司中，夫妻两个占50%的股份，当地村委会占30%的股份，外商占20%的股份。</w:t>
      </w:r>
    </w:p>
    <w:p>
      <w:pPr>
        <w:jc w:val="left"/>
        <w:textAlignment w:val="center"/>
        <w:rPr>
          <w:b/>
        </w:rPr>
      </w:pPr>
      <w:r>
        <w:rPr>
          <w:rFonts w:hint="eastAsia"/>
          <w:b/>
          <w:lang w:eastAsia="zh-CN"/>
        </w:rPr>
        <w:t>“</w:t>
      </w:r>
      <w:r>
        <w:rPr>
          <w:b/>
        </w:rPr>
        <w:t>小南瓜</w:t>
      </w:r>
      <w:r>
        <w:rPr>
          <w:rFonts w:hint="eastAsia"/>
          <w:b/>
          <w:lang w:eastAsia="zh-CN"/>
        </w:rPr>
        <w:t>”</w:t>
      </w:r>
      <w:r>
        <w:rPr>
          <w:b/>
        </w:rPr>
        <w:t>的所有制经济形式发生了什么变化？这些所有制经济形式有什么不同？在我国经济发展中有什么重要地位和作用？</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rPr>
          <w:b/>
          <w:bCs/>
        </w:rPr>
      </w:pPr>
      <w:r>
        <w:rPr>
          <w:rFonts w:hint="eastAsia" w:ascii="宋体" w:hAnsi="宋体" w:cs="宋体"/>
          <w:bCs/>
          <w:szCs w:val="21"/>
          <w:u w:val="dotted"/>
        </w:rPr>
        <w:t xml:space="preserve">                                                                                                  </w:t>
      </w:r>
      <w:r>
        <w:rPr>
          <w:rFonts w:hint="eastAsia"/>
          <w:b/>
          <w:bCs/>
        </w:rPr>
        <w:t>二、知识体系构建</w:t>
      </w:r>
    </w:p>
    <w:p>
      <w:pPr>
        <w:pStyle w:val="3"/>
        <w:tabs>
          <w:tab w:val="left" w:pos="3402"/>
        </w:tabs>
        <w:snapToGrid w:val="0"/>
        <w:rPr>
          <w:rFonts w:hint="eastAsia" w:ascii="Times New Roman" w:hAnsi="Times New Roman" w:cs="Times New Roman"/>
        </w:rPr>
      </w:pPr>
    </w:p>
    <w:p>
      <w:pPr>
        <w:pStyle w:val="3"/>
        <w:tabs>
          <w:tab w:val="left" w:pos="3402"/>
        </w:tabs>
        <w:snapToGrid w:val="0"/>
        <w:rPr>
          <w:rFonts w:hint="eastAsia" w:ascii="Times New Roman" w:hAnsi="Times New Roman" w:cs="Times New Roman"/>
        </w:rPr>
      </w:pPr>
    </w:p>
    <w:p>
      <w:pPr>
        <w:pStyle w:val="3"/>
        <w:tabs>
          <w:tab w:val="left" w:pos="3402"/>
        </w:tabs>
        <w:snapToGrid w:val="0"/>
        <w:rPr>
          <w:rFonts w:hint="eastAsia" w:ascii="Times New Roman" w:hAnsi="Times New Roman" w:cs="Times New Roman"/>
        </w:rPr>
      </w:pPr>
    </w:p>
    <w:p>
      <w:pPr>
        <w:pStyle w:val="3"/>
        <w:tabs>
          <w:tab w:val="left" w:pos="3402"/>
        </w:tabs>
        <w:snapToGrid w:val="0"/>
        <w:rPr>
          <w:rFonts w:hint="eastAsia" w:ascii="Times New Roman" w:hAnsi="Times New Roman" w:cs="Times New Roman"/>
        </w:rPr>
      </w:pPr>
    </w:p>
    <w:p>
      <w:pPr>
        <w:pStyle w:val="3"/>
        <w:tabs>
          <w:tab w:val="left" w:pos="3402"/>
        </w:tabs>
        <w:snapToGrid w:val="0"/>
        <w:rPr>
          <w:rFonts w:hint="eastAsia"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"G:\\2023\\同步\\看\\思想政治 必修2 通用\\教师用书Word版文档\\W1.TIF" \* MERGEFORMATINET</w:instrText>
      </w:r>
      <w:r>
        <w:rPr>
          <w:rFonts w:ascii="Times New Roman" w:hAnsi="Times New Roman" w:cs="Times New Roman"/>
        </w:rPr>
        <w:instrText xml:space="preserve"> </w:instrText>
      </w:r>
      <w:r>
        <w:rPr>
          <w:rFonts w:ascii="Times New Roman" w:hAnsi="Times New Roman" w:cs="Times New Roman"/>
        </w:rPr>
        <w:fldChar w:fldCharType="end"/>
      </w:r>
    </w:p>
    <w:p>
      <w:pPr>
        <w:rPr>
          <w:b/>
          <w:bCs/>
        </w:rPr>
      </w:pPr>
      <w:r>
        <w:rPr>
          <w:rFonts w:hint="eastAsia"/>
          <w:b/>
          <w:bCs/>
        </w:rPr>
        <w:t>【导练】</w:t>
      </w:r>
    </w:p>
    <w:p>
      <w:pPr>
        <w:jc w:val="left"/>
        <w:textAlignment w:val="center"/>
        <w:rPr>
          <w:rFonts w:asciiTheme="minorEastAsia" w:hAnsiTheme="minorEastAsia" w:eastAsiaTheme="minorEastAsia"/>
        </w:rPr>
      </w:pPr>
      <w:r>
        <w:rPr>
          <w:rFonts w:asciiTheme="minorEastAsia" w:hAnsiTheme="minorEastAsia" w:eastAsiaTheme="minorEastAsia"/>
        </w:rPr>
        <w:t>1．《共产党宣言》旗帜鲜明地提出：共产主义运动的基本问题是所有制问题。生产资料所有制是生产条件的一定社会形式，是任何社会生产都不可缺少的前提条件。这是因为生产资料所有制（</w:t>
      </w:r>
      <w:r>
        <w:rPr>
          <w:rFonts w:hint="eastAsia" w:asciiTheme="minorEastAsia" w:hAnsiTheme="minorEastAsia" w:eastAsiaTheme="minorEastAsia"/>
        </w:rPr>
        <w:t xml:space="preserve">     </w:t>
      </w:r>
      <w:r>
        <w:rPr>
          <w:rFonts w:asciiTheme="minorEastAsia" w:hAnsiTheme="minorEastAsia" w:eastAsiaTheme="minorEastAsia"/>
        </w:rPr>
        <w:t>）</w:t>
      </w:r>
    </w:p>
    <w:p>
      <w:pPr>
        <w:jc w:val="left"/>
        <w:textAlignment w:val="center"/>
        <w:rPr>
          <w:rFonts w:asciiTheme="minorEastAsia" w:hAnsiTheme="minorEastAsia" w:eastAsiaTheme="minorEastAsia"/>
        </w:rPr>
      </w:pPr>
      <w:r>
        <w:rPr>
          <w:rFonts w:asciiTheme="minorEastAsia" w:hAnsiTheme="minorEastAsia" w:eastAsiaTheme="minorEastAsia"/>
        </w:rPr>
        <w:t>①是物质财富的源泉</w:t>
      </w:r>
      <w:r>
        <w:rPr>
          <w:rFonts w:hint="eastAsia" w:asciiTheme="minorEastAsia" w:hAnsiTheme="minorEastAsia" w:eastAsiaTheme="minorEastAsia"/>
        </w:rPr>
        <w:t xml:space="preserve">       </w:t>
      </w:r>
      <w:r>
        <w:rPr>
          <w:rFonts w:asciiTheme="minorEastAsia" w:hAnsiTheme="minorEastAsia" w:eastAsiaTheme="minorEastAsia"/>
        </w:rPr>
        <w:t>②在生产关系中起决定性作用</w:t>
      </w:r>
    </w:p>
    <w:p>
      <w:pPr>
        <w:jc w:val="left"/>
        <w:textAlignment w:val="center"/>
        <w:rPr>
          <w:rFonts w:asciiTheme="minorEastAsia" w:hAnsiTheme="minorEastAsia" w:eastAsiaTheme="minorEastAsia"/>
        </w:rPr>
      </w:pPr>
      <w:r>
        <w:rPr>
          <w:rFonts w:asciiTheme="minorEastAsia" w:hAnsiTheme="minorEastAsia" w:eastAsiaTheme="minorEastAsia"/>
        </w:rPr>
        <w:t>③是经济制度的基础</w:t>
      </w:r>
      <w:r>
        <w:rPr>
          <w:rFonts w:hint="eastAsia" w:asciiTheme="minorEastAsia" w:hAnsiTheme="minorEastAsia" w:eastAsiaTheme="minorEastAsia"/>
        </w:rPr>
        <w:t xml:space="preserve">       </w:t>
      </w:r>
      <w:r>
        <w:rPr>
          <w:rFonts w:asciiTheme="minorEastAsia" w:hAnsiTheme="minorEastAsia" w:eastAsiaTheme="minorEastAsia"/>
        </w:rPr>
        <w:t>④决定着一个社会的基本性质</w:t>
      </w:r>
    </w:p>
    <w:p>
      <w:pPr>
        <w:tabs>
          <w:tab w:val="left" w:pos="2078"/>
          <w:tab w:val="left" w:pos="4156"/>
          <w:tab w:val="left" w:pos="6234"/>
        </w:tabs>
        <w:ind w:left="300"/>
        <w:jc w:val="left"/>
        <w:textAlignment w:val="center"/>
        <w:rPr>
          <w:rFonts w:asciiTheme="minorEastAsia" w:hAnsiTheme="minorEastAsia" w:eastAsiaTheme="minorEastAsia"/>
        </w:rPr>
      </w:pPr>
      <w:r>
        <w:rPr>
          <w:rFonts w:asciiTheme="minorEastAsia" w:hAnsiTheme="minorEastAsia" w:eastAsiaTheme="minorEastAsia"/>
        </w:rPr>
        <w:t>A．①②</w:t>
      </w:r>
      <w:r>
        <w:rPr>
          <w:rFonts w:asciiTheme="minorEastAsia" w:hAnsiTheme="minorEastAsia" w:eastAsiaTheme="minorEastAsia"/>
        </w:rPr>
        <w:tab/>
      </w:r>
      <w:r>
        <w:rPr>
          <w:rFonts w:asciiTheme="minorEastAsia" w:hAnsiTheme="minorEastAsia" w:eastAsiaTheme="minorEastAsia"/>
        </w:rPr>
        <w:t>B．①④</w:t>
      </w:r>
      <w:r>
        <w:rPr>
          <w:rFonts w:asciiTheme="minorEastAsia" w:hAnsiTheme="minorEastAsia" w:eastAsiaTheme="minorEastAsia"/>
        </w:rPr>
        <w:tab/>
      </w:r>
      <w:r>
        <w:rPr>
          <w:rFonts w:asciiTheme="minorEastAsia" w:hAnsiTheme="minorEastAsia" w:eastAsiaTheme="minorEastAsia"/>
        </w:rPr>
        <w:t>C．②③</w:t>
      </w:r>
      <w:r>
        <w:rPr>
          <w:rFonts w:asciiTheme="minorEastAsia" w:hAnsiTheme="minorEastAsia" w:eastAsiaTheme="minorEastAsia"/>
        </w:rPr>
        <w:tab/>
      </w:r>
      <w:r>
        <w:rPr>
          <w:rFonts w:asciiTheme="minorEastAsia" w:hAnsiTheme="minorEastAsia" w:eastAsiaTheme="minorEastAsia"/>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2．习近平曾指出：</w:t>
      </w:r>
      <w:r>
        <w:rPr>
          <w:rFonts w:hint="eastAsia" w:asciiTheme="minorEastAsia" w:hAnsiTheme="minorEastAsia" w:eastAsiaTheme="minorEastAsia"/>
          <w:szCs w:val="21"/>
          <w:lang w:eastAsia="zh-CN"/>
        </w:rPr>
        <w:t>“</w:t>
      </w:r>
      <w:r>
        <w:rPr>
          <w:rFonts w:asciiTheme="minorEastAsia" w:hAnsiTheme="minorEastAsia" w:eastAsiaTheme="minorEastAsia"/>
          <w:szCs w:val="21"/>
        </w:rPr>
        <w:t>我国国有企业为我国经济社会发展、科技进步、国防建设、民生改善作出了历史性贡献，功勋卓著，功不可没！</w:t>
      </w:r>
      <w:r>
        <w:rPr>
          <w:rFonts w:hint="eastAsia" w:asciiTheme="minorEastAsia" w:hAnsiTheme="minorEastAsia" w:eastAsiaTheme="minorEastAsia"/>
          <w:szCs w:val="21"/>
          <w:lang w:eastAsia="zh-CN"/>
        </w:rPr>
        <w:t>”</w:t>
      </w:r>
      <w:r>
        <w:rPr>
          <w:rFonts w:asciiTheme="minorEastAsia" w:hAnsiTheme="minorEastAsia" w:eastAsiaTheme="minorEastAsia"/>
          <w:szCs w:val="21"/>
        </w:rPr>
        <w:t>这说明，国有企业（</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①是中国特色社会主义的重要物质基础和政治基础</w:t>
      </w:r>
      <w:r>
        <w:rPr>
          <w:rFonts w:asciiTheme="minorEastAsia" w:hAnsiTheme="minorEastAsia" w:eastAsiaTheme="minorEastAsia"/>
          <w:kern w:val="0"/>
          <w:szCs w:val="21"/>
        </w:rPr>
        <w:t>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②是公有制经济的重要组成部分，控制国民经济命脉</w:t>
      </w:r>
      <w:r>
        <w:rPr>
          <w:rFonts w:asciiTheme="minorEastAsia" w:hAnsiTheme="minorEastAsia" w:eastAsiaTheme="minorEastAsia"/>
          <w:kern w:val="0"/>
          <w:szCs w:val="21"/>
        </w:rPr>
        <w:t>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③作为国有经济的主要载体，对经济发展起决定作用</w:t>
      </w:r>
      <w:r>
        <w:rPr>
          <w:rFonts w:asciiTheme="minorEastAsia" w:hAnsiTheme="minorEastAsia" w:eastAsiaTheme="minorEastAsia"/>
          <w:kern w:val="0"/>
          <w:szCs w:val="21"/>
        </w:rPr>
        <w:t>  </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④是社会主义初级阶段经济制度的根本特征</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3．2024年3月29日，中共中央政治局召开会议，审议并通过的《关于二十届中央第二轮巡视情况的综合报告》中指出：中管企业和相关职能部门党的建设得到加强，要把巡视整改作为推进高质量发展和全面从严治党的有力抓手，建立问题清单、任务清单、责任清单，做到件件有着落、事事有回音。党中央之所以加强对中管企业巡视监督是因为（</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①国有企业是我国社会主义经济制度的基础</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②国有企业是中国特色社会主义重要的物质基础和政治基础</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③国有企业是党执政兴国的重要支柱和依靠力量</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④国有经济在我国国民经济中占主体地位</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B．②③</w:t>
      </w:r>
      <w:r>
        <w:rPr>
          <w:rFonts w:asciiTheme="minorEastAsia" w:hAnsiTheme="minorEastAsia" w:eastAsiaTheme="minorEastAsia"/>
          <w:szCs w:val="21"/>
        </w:rPr>
        <w:tab/>
      </w:r>
      <w:r>
        <w:rPr>
          <w:rFonts w:asciiTheme="minorEastAsia" w:hAnsiTheme="minorEastAsia" w:eastAsiaTheme="minorEastAsia"/>
          <w:szCs w:val="21"/>
        </w:rPr>
        <w:t>C．①④</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4．2024年5月，国务院国资委开展第二批中央企业原创技术策源地布局建设，在量子信息、类脑智能、生物制造等36个领域，支持40家中央企业布局52个原创技术策源地。两批布局后，共有58家中央企业承建97个原创技术策源地。该举措（</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hint="eastAsia" w:asciiTheme="minorEastAsia" w:hAnsiTheme="minorEastAsia" w:eastAsiaTheme="minorEastAsia"/>
          <w:szCs w:val="21"/>
        </w:rPr>
      </w:pP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①说明国有企业是推进科技现代化的重要力量</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②说明国有经济在原创技术领域必须占据支配地位</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③旨在提高国有经济在国民经济中的主体地位</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④有利于提高国有企业的核心竞争力和抗风险能力</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B．①④</w:t>
      </w:r>
      <w:r>
        <w:rPr>
          <w:rFonts w:asciiTheme="minorEastAsia" w:hAnsiTheme="minorEastAsia" w:eastAsiaTheme="minorEastAsia"/>
          <w:szCs w:val="21"/>
        </w:rPr>
        <w:tab/>
      </w:r>
      <w:r>
        <w:rPr>
          <w:rFonts w:asciiTheme="minorEastAsia" w:hAnsiTheme="minorEastAsia" w:eastAsiaTheme="minorEastAsia"/>
          <w:szCs w:val="21"/>
        </w:rPr>
        <w:t>C．②③</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5．青年时期，王大爷承包了村集体3亩地种植玉米；改革开放后，王大爷开了一家榨油厂，并雇了数十名工人，生意非常红火。关于王大爷所经历的所有制经济形式，下列说法正确的是（</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①承包村集体土地种植玉米属于集体经济</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②承包村集体土地种植玉米属于混合所有制经济</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③榨油厂属于个体经济</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④榨油厂属于私营经济</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A．①③</w:t>
      </w:r>
      <w:r>
        <w:rPr>
          <w:rFonts w:asciiTheme="minorEastAsia" w:hAnsiTheme="minorEastAsia" w:eastAsiaTheme="minorEastAsia"/>
          <w:szCs w:val="21"/>
        </w:rPr>
        <w:tab/>
      </w:r>
      <w:r>
        <w:rPr>
          <w:rFonts w:asciiTheme="minorEastAsia" w:hAnsiTheme="minorEastAsia" w:eastAsiaTheme="minorEastAsia"/>
          <w:szCs w:val="21"/>
        </w:rPr>
        <w:t>B．②③</w:t>
      </w:r>
      <w:r>
        <w:rPr>
          <w:rFonts w:asciiTheme="minorEastAsia" w:hAnsiTheme="minorEastAsia" w:eastAsiaTheme="minorEastAsia"/>
          <w:szCs w:val="21"/>
        </w:rPr>
        <w:tab/>
      </w:r>
      <w:r>
        <w:rPr>
          <w:rFonts w:asciiTheme="minorEastAsia" w:hAnsiTheme="minorEastAsia" w:eastAsiaTheme="minorEastAsia"/>
          <w:szCs w:val="21"/>
        </w:rPr>
        <w:t>C．②④</w:t>
      </w:r>
      <w:r>
        <w:rPr>
          <w:rFonts w:asciiTheme="minorEastAsia" w:hAnsiTheme="minorEastAsia" w:eastAsiaTheme="minorEastAsia"/>
          <w:szCs w:val="21"/>
        </w:rPr>
        <w:tab/>
      </w:r>
      <w:r>
        <w:rPr>
          <w:rFonts w:asciiTheme="minorEastAsia" w:hAnsiTheme="minorEastAsia" w:eastAsiaTheme="minorEastAsia"/>
          <w:szCs w:val="21"/>
        </w:rPr>
        <w:t>D．①④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6．近年来，湖南省深入贯彻落实习近平总书记关于非公有制经济发展的重要论述和党中央重大决策部署，深度对接</w:t>
      </w:r>
      <w:r>
        <w:rPr>
          <w:rFonts w:hint="eastAsia" w:asciiTheme="minorEastAsia" w:hAnsiTheme="minorEastAsia" w:eastAsiaTheme="minorEastAsia"/>
          <w:szCs w:val="21"/>
          <w:lang w:eastAsia="zh-CN"/>
        </w:rPr>
        <w:t>“</w:t>
      </w:r>
      <w:r>
        <w:rPr>
          <w:rFonts w:asciiTheme="minorEastAsia" w:hAnsiTheme="minorEastAsia" w:eastAsiaTheme="minorEastAsia"/>
          <w:szCs w:val="21"/>
        </w:rPr>
        <w:t>三高四新</w:t>
      </w:r>
      <w:r>
        <w:rPr>
          <w:rFonts w:hint="eastAsia" w:asciiTheme="minorEastAsia" w:hAnsiTheme="minorEastAsia" w:eastAsiaTheme="minorEastAsia"/>
          <w:szCs w:val="21"/>
          <w:lang w:eastAsia="zh-CN"/>
        </w:rPr>
        <w:t>”</w:t>
      </w:r>
      <w:r>
        <w:rPr>
          <w:rFonts w:asciiTheme="minorEastAsia" w:hAnsiTheme="minorEastAsia" w:eastAsiaTheme="minorEastAsia"/>
          <w:szCs w:val="21"/>
        </w:rPr>
        <w:t>战略定位和使命任务，坚持高起点谋划、硬举措推进、强力度落实，使全省非公有制经济实力持续壮大、产业结构持续优化、创新活力持续迸发、社会贡献持续提高。大力推进非公有制经济发展的原因是（</w:t>
      </w:r>
      <w:r>
        <w:rPr>
          <w:rFonts w:asciiTheme="minorEastAsia" w:hAnsiTheme="minorEastAsia" w:eastAsiaTheme="minorEastAsia"/>
          <w:kern w:val="0"/>
          <w:szCs w:val="21"/>
        </w:rPr>
        <w:t>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①促进非公有制经济发展，有利于激发社会主义市场经济的活力</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②非公有制经济也是我国经济社会健康发展的重要力量</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③公有制和非公有制经济都是社会主义的重要组成部分</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④在我国各种所有制经济的地位相同，相互促进、共同发展</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B．①④</w:t>
      </w:r>
      <w:r>
        <w:rPr>
          <w:rFonts w:asciiTheme="minorEastAsia" w:hAnsiTheme="minorEastAsia" w:eastAsiaTheme="minorEastAsia"/>
          <w:szCs w:val="21"/>
        </w:rPr>
        <w:tab/>
      </w:r>
      <w:r>
        <w:rPr>
          <w:rFonts w:asciiTheme="minorEastAsia" w:hAnsiTheme="minorEastAsia" w:eastAsiaTheme="minorEastAsia"/>
          <w:szCs w:val="21"/>
        </w:rPr>
        <w:t>C．②③</w:t>
      </w:r>
      <w:r>
        <w:rPr>
          <w:rFonts w:asciiTheme="minorEastAsia" w:hAnsiTheme="minorEastAsia" w:eastAsiaTheme="minorEastAsia"/>
          <w:szCs w:val="21"/>
        </w:rPr>
        <w:tab/>
      </w:r>
      <w:r>
        <w:rPr>
          <w:rFonts w:asciiTheme="minorEastAsia" w:hAnsiTheme="minorEastAsia" w:eastAsiaTheme="minorEastAsia"/>
          <w:szCs w:val="21"/>
        </w:rPr>
        <w:t>D．③④</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7．民营企业家是我们</w:t>
      </w:r>
      <w:r>
        <w:rPr>
          <w:rFonts w:hint="eastAsia" w:asciiTheme="minorEastAsia" w:hAnsiTheme="minorEastAsia" w:eastAsiaTheme="minorEastAsia"/>
          <w:szCs w:val="21"/>
          <w:lang w:eastAsia="zh-CN"/>
        </w:rPr>
        <w:t>“</w:t>
      </w:r>
      <w:r>
        <w:rPr>
          <w:rFonts w:asciiTheme="minorEastAsia" w:hAnsiTheme="minorEastAsia" w:eastAsiaTheme="minorEastAsia"/>
          <w:szCs w:val="21"/>
        </w:rPr>
        <w:t>自己人</w:t>
      </w:r>
      <w:r>
        <w:rPr>
          <w:rFonts w:hint="eastAsia" w:asciiTheme="minorEastAsia" w:hAnsiTheme="minorEastAsia" w:eastAsiaTheme="minorEastAsia"/>
          <w:szCs w:val="21"/>
          <w:lang w:eastAsia="zh-CN"/>
        </w:rPr>
        <w:t>”</w:t>
      </w:r>
      <w:r>
        <w:rPr>
          <w:rFonts w:asciiTheme="minorEastAsia" w:hAnsiTheme="minorEastAsia" w:eastAsiaTheme="minorEastAsia"/>
          <w:szCs w:val="21"/>
        </w:rPr>
        <w:t>，民营企业投身高质量发展，是新时代新征程赋予的新使命。(如下所示)由此，我们可以得出（</w:t>
      </w:r>
      <w:r>
        <w:rPr>
          <w:rFonts w:hint="eastAsia" w:asciiTheme="minorEastAsia" w:hAnsiTheme="minorEastAsia" w:eastAsiaTheme="minorEastAsia"/>
          <w:szCs w:val="21"/>
        </w:rPr>
        <w:t xml:space="preserve">      </w:t>
      </w:r>
      <w:r>
        <w:rPr>
          <w:rFonts w:asciiTheme="minorEastAsia" w:hAnsiTheme="minorEastAsia" w:eastAsiaTheme="minorEastAsia"/>
          <w:szCs w:val="21"/>
        </w:rPr>
        <w:t>）</w:t>
      </w:r>
    </w:p>
    <w:p>
      <w:pPr>
        <w:jc w:val="left"/>
        <w:textAlignment w:val="center"/>
        <w:rPr>
          <w:rFonts w:asciiTheme="minorEastAsia" w:hAnsiTheme="minorEastAsia" w:eastAsiaTheme="minorEastAsia"/>
          <w:szCs w:val="21"/>
        </w:rPr>
      </w:pPr>
      <w:r>
        <w:rPr>
          <w:rFonts w:asciiTheme="minorEastAsia" w:hAnsiTheme="minorEastAsia" w:eastAsiaTheme="minorEastAsia"/>
          <w:kern w:val="0"/>
          <w:szCs w:val="21"/>
        </w:rPr>
        <w:drawing>
          <wp:inline distT="0" distB="0" distL="114300" distR="114300">
            <wp:extent cx="2040255" cy="1442720"/>
            <wp:effectExtent l="0" t="0" r="0" b="5080"/>
            <wp:docPr id="100003" name="图片 100003" descr="@@@acad39b9-796b-4085-a7b1-697fd303f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cad39b9-796b-4085-a7b1-697fd303fe9d"/>
                    <pic:cNvPicPr>
                      <a:picLocks noChangeAspect="1"/>
                    </pic:cNvPicPr>
                  </pic:nvPicPr>
                  <pic:blipFill>
                    <a:blip r:embed="rId6"/>
                    <a:stretch>
                      <a:fillRect/>
                    </a:stretch>
                  </pic:blipFill>
                  <pic:spPr>
                    <a:xfrm>
                      <a:off x="0" y="0"/>
                      <a:ext cx="2042280" cy="1444637"/>
                    </a:xfrm>
                    <a:prstGeom prst="rect">
                      <a:avLst/>
                    </a:prstGeom>
                  </pic:spPr>
                </pic:pic>
              </a:graphicData>
            </a:graphic>
          </wp:inline>
        </w:drawing>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①民营企业是党执政兴国的主要支柱和依靠力量</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②民营经济是推动我国经济高质量发展的生力军</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③民营企业发展壮大，成为国家税收的重要来源</w:t>
      </w:r>
    </w:p>
    <w:p>
      <w:pPr>
        <w:jc w:val="left"/>
        <w:textAlignment w:val="center"/>
        <w:rPr>
          <w:rFonts w:asciiTheme="minorEastAsia" w:hAnsiTheme="minorEastAsia" w:eastAsiaTheme="minorEastAsia"/>
          <w:szCs w:val="21"/>
        </w:rPr>
      </w:pPr>
      <w:r>
        <w:rPr>
          <w:rFonts w:asciiTheme="minorEastAsia" w:hAnsiTheme="minorEastAsia" w:eastAsiaTheme="minorEastAsia"/>
          <w:szCs w:val="21"/>
        </w:rPr>
        <w:t>④我国鼓励民营资产在社会总资产中不断占优势</w:t>
      </w:r>
    </w:p>
    <w:p>
      <w:pPr>
        <w:tabs>
          <w:tab w:val="left" w:pos="2078"/>
          <w:tab w:val="left" w:pos="4156"/>
          <w:tab w:val="left" w:pos="6234"/>
        </w:tabs>
        <w:ind w:left="300"/>
        <w:jc w:val="left"/>
        <w:textAlignment w:val="center"/>
        <w:rPr>
          <w:rFonts w:asciiTheme="minorEastAsia" w:hAnsiTheme="minorEastAsia" w:eastAsiaTheme="minorEastAsia"/>
          <w:szCs w:val="21"/>
        </w:rPr>
      </w:pPr>
      <w:r>
        <w:rPr>
          <w:rFonts w:asciiTheme="minorEastAsia" w:hAnsiTheme="minorEastAsia" w:eastAsiaTheme="minorEastAsia"/>
          <w:szCs w:val="21"/>
        </w:rPr>
        <w:t>A．①②</w:t>
      </w:r>
      <w:r>
        <w:rPr>
          <w:rFonts w:asciiTheme="minorEastAsia" w:hAnsiTheme="minorEastAsia" w:eastAsiaTheme="minorEastAsia"/>
          <w:szCs w:val="21"/>
        </w:rPr>
        <w:tab/>
      </w:r>
      <w:r>
        <w:rPr>
          <w:rFonts w:asciiTheme="minorEastAsia" w:hAnsiTheme="minorEastAsia" w:eastAsiaTheme="minorEastAsia"/>
          <w:szCs w:val="21"/>
        </w:rPr>
        <w:t>B．②③</w:t>
      </w:r>
      <w:r>
        <w:rPr>
          <w:rFonts w:asciiTheme="minorEastAsia" w:hAnsiTheme="minorEastAsia" w:eastAsiaTheme="minorEastAsia"/>
          <w:szCs w:val="21"/>
        </w:rPr>
        <w:tab/>
      </w:r>
      <w:r>
        <w:rPr>
          <w:rFonts w:asciiTheme="minorEastAsia" w:hAnsiTheme="minorEastAsia" w:eastAsiaTheme="minorEastAsia"/>
          <w:szCs w:val="21"/>
        </w:rPr>
        <w:t>C．①④</w:t>
      </w:r>
      <w:r>
        <w:rPr>
          <w:rFonts w:asciiTheme="minorEastAsia" w:hAnsiTheme="minorEastAsia" w:eastAsiaTheme="minorEastAsia"/>
          <w:szCs w:val="21"/>
        </w:rPr>
        <w:tab/>
      </w:r>
      <w:r>
        <w:rPr>
          <w:rFonts w:asciiTheme="minorEastAsia" w:hAnsiTheme="minorEastAsia" w:eastAsiaTheme="minorEastAsia"/>
          <w:szCs w:val="21"/>
        </w:rPr>
        <w:t>D．③④</w:t>
      </w:r>
    </w:p>
    <w:p>
      <w:pPr>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rPr>
            </w:pPr>
          </w:p>
          <w:p>
            <w:pPr>
              <w:rPr>
                <w:b/>
                <w:bCs/>
              </w:rPr>
            </w:pPr>
          </w:p>
          <w:p>
            <w:pPr>
              <w:rPr>
                <w:b/>
                <w:bCs/>
              </w:rPr>
            </w:pPr>
          </w:p>
          <w:p>
            <w:pPr>
              <w:rPr>
                <w:b/>
                <w:bCs/>
              </w:rPr>
            </w:pPr>
          </w:p>
          <w:p>
            <w:pPr>
              <w:rPr>
                <w:b/>
                <w:bCs/>
              </w:rPr>
            </w:pPr>
          </w:p>
        </w:tc>
      </w:tr>
    </w:tbl>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pPr>
        <w:pStyle w:val="3"/>
        <w:tabs>
          <w:tab w:val="left" w:pos="3402"/>
        </w:tabs>
        <w:snapToGrid w:val="0"/>
        <w:rPr>
          <w:rFonts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33AFD"/>
    <w:multiLevelType w:val="singleLevel"/>
    <w:tmpl w:val="76733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DBF6166"/>
    <w:rsid w:val="1DB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2024-11-22T06:41:00Z</dcterms:created>
  <dc:creator>庆阳</dc:creator>
  <cp:lastModifiedBy>庆阳</cp:lastModifiedBy>
  <dcterms:modified xsi:type="dcterms:W3CDTF">2024-11-22T06:42:20Z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0241DA400C5B4A538369E5839231371E</vt:lpwstr>
  </property>
</Properties>
</file>