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+mn-cs"/>
          <w:bCs/>
          <w:color w:val="000000"/>
          <w:kern w:val="2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必修1《中国特色社会主义》背诵清单</w:t>
      </w: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只有中国特色社会主义才能发展中国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【时间轴】</w:t>
      </w:r>
    </w:p>
    <w:p>
      <w:pPr>
        <w:widowControl/>
        <w:spacing w:line="288" w:lineRule="auto"/>
        <w:jc w:val="center"/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</w:pPr>
      <w:r>
        <w:drawing>
          <wp:inline distT="0" distB="0" distL="114300" distR="114300">
            <wp:extent cx="4379595" cy="1511935"/>
            <wp:effectExtent l="0" t="0" r="19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rPr>
          <w:rFonts w:hint="default" w:ascii="宋体" w:hAnsi="宋体" w:eastAsia="宋体" w:cs="+mn-cs"/>
          <w:bCs/>
          <w:color w:val="000000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1.改革开放的开端是哪次会议？这次会议的主要内容、意义？</w:t>
      </w:r>
    </w:p>
    <w:p>
      <w:pPr>
        <w:widowControl/>
        <w:spacing w:line="288" w:lineRule="auto"/>
        <w:jc w:val="left"/>
        <w:rPr>
          <w:rFonts w:ascii="宋体" w:hAnsi="宋体" w:eastAsia="宋体" w:cs="+mn-cs"/>
          <w:bCs/>
          <w:color w:val="auto"/>
          <w:kern w:val="24"/>
          <w:szCs w:val="21"/>
        </w:rPr>
      </w:pP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2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.</w:t>
      </w:r>
      <w:r>
        <w:rPr>
          <w:rFonts w:hint="eastAsia" w:ascii="宋体" w:hAnsi="宋体" w:eastAsia="宋体" w:cs="+mn-cs"/>
          <w:b/>
          <w:bCs/>
          <w:color w:val="auto"/>
          <w:kern w:val="24"/>
          <w:szCs w:val="21"/>
        </w:rPr>
        <w:t>【改革开放进程中的“标志”】</w:t>
      </w:r>
    </w:p>
    <w:p>
      <w:pPr>
        <w:widowControl/>
        <w:spacing w:line="288" w:lineRule="auto"/>
        <w:ind w:firstLine="420" w:firstLineChars="200"/>
        <w:jc w:val="left"/>
        <w:rPr>
          <w:rFonts w:ascii="宋体" w:hAnsi="宋体" w:eastAsia="宋体" w:cs="+mn-cs"/>
          <w:bCs/>
          <w:color w:val="auto"/>
          <w:kern w:val="24"/>
          <w:szCs w:val="21"/>
        </w:rPr>
      </w:pPr>
      <w:r>
        <w:rPr>
          <w:rFonts w:ascii="宋体" w:hAnsi="宋体" w:eastAsia="宋体" w:cs="+mn-cs"/>
          <w:bCs/>
          <w:color w:val="auto"/>
          <w:kern w:val="24"/>
          <w:szCs w:val="21"/>
        </w:rPr>
        <w:t>1984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 xml:space="preserve">年，党的十二届三中全会召开，标志着中国改革重点从 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农村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 </w:t>
      </w:r>
      <w:r>
        <w:rPr>
          <w:rFonts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转向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城市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。</w:t>
      </w:r>
    </w:p>
    <w:p>
      <w:pPr>
        <w:widowControl/>
        <w:spacing w:line="288" w:lineRule="auto"/>
        <w:ind w:firstLine="422" w:firstLineChars="200"/>
        <w:jc w:val="left"/>
        <w:rPr>
          <w:rFonts w:ascii="宋体" w:hAnsi="宋体" w:eastAsia="宋体" w:cs="+mn-cs"/>
          <w:bCs/>
          <w:color w:val="auto"/>
          <w:kern w:val="24"/>
          <w:szCs w:val="21"/>
        </w:rPr>
      </w:pP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4个经济特区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的设立标志着我国对外开放迈出关键步伐。</w:t>
      </w:r>
    </w:p>
    <w:p>
      <w:pPr>
        <w:widowControl/>
        <w:spacing w:line="288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 xml:space="preserve">   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2001年加入世界贸易组织（WTO）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标志着我国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</w:rPr>
        <w:t>对外开放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达到新的水平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，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进入一个新的阶段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。</w:t>
      </w:r>
    </w:p>
    <w:p>
      <w:pPr>
        <w:widowControl/>
        <w:spacing w:line="288" w:lineRule="auto"/>
        <w:ind w:firstLine="420" w:firstLineChars="200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</w:rPr>
      </w:pPr>
      <w:r>
        <w:rPr>
          <w:rFonts w:ascii="宋体" w:hAnsi="宋体" w:eastAsia="宋体" w:cs="+mn-cs"/>
          <w:bCs/>
          <w:color w:val="auto"/>
          <w:kern w:val="24"/>
          <w:szCs w:val="21"/>
        </w:rPr>
        <w:t>1992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年</w:t>
      </w:r>
      <w:r>
        <w:rPr>
          <w:rFonts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南方谈话和党的十四大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标志着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改革开放和社会主义现代化建设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进入一个新的阶段。</w:t>
      </w:r>
    </w:p>
    <w:p>
      <w:pP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3.</w:t>
      </w:r>
      <w:r>
        <w:rPr>
          <w:rFonts w:hint="eastAsia" w:ascii="宋体" w:hAnsi="宋体" w:eastAsia="宋体" w:cs="+mn-cs"/>
          <w:b/>
          <w:bCs w:val="0"/>
          <w:color w:val="auto"/>
          <w:kern w:val="24"/>
          <w:szCs w:val="21"/>
          <w:lang w:val="en-US" w:eastAsia="zh-CN"/>
        </w:rPr>
        <w:t>【起步阶段对外开放时间线】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1980年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，设置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深圳、珠海、</w:t>
      </w:r>
      <w:bookmarkStart w:id="0" w:name="_GoBack"/>
      <w:bookmarkEnd w:id="0"/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汕头、厦门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4个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>经济特区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>
      <w:pPr>
        <w:ind w:firstLine="210" w:firstLineChars="1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1984年，开放14个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沿海开放城市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>
      <w:pPr>
        <w:ind w:firstLine="210" w:firstLineChars="1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1988年，建立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海南经济特区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，1990年，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开放上海浦东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>
      <w:pPr>
        <w:widowControl/>
        <w:spacing w:line="288" w:lineRule="auto"/>
        <w:ind w:firstLine="210" w:firstLineChars="10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1992年，开放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5个沿江城市17个内陆省会城市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，同时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开放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了一系列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沿边城市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>
      <w:pPr>
        <w:widowControl/>
        <w:spacing w:line="288" w:lineRule="auto"/>
        <w:jc w:val="left"/>
        <w:rPr>
          <w:rFonts w:ascii="宋体" w:hAnsi="宋体" w:eastAsia="宋体" w:cs="+mn-cs"/>
          <w:bCs/>
          <w:color w:val="auto"/>
          <w:kern w:val="24"/>
          <w:szCs w:val="21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4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宋体" w:hAnsi="宋体" w:eastAsia="宋体" w:cs="+mn-cs"/>
          <w:b/>
          <w:bCs/>
          <w:color w:val="auto"/>
          <w:kern w:val="24"/>
          <w:szCs w:val="21"/>
        </w:rPr>
        <w:t>【对外开放格局】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>1992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年，我国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全方位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、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多层次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 xml:space="preserve">、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宽领域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的对外开放格局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>基本形成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。</w:t>
      </w:r>
    </w:p>
    <w:p>
      <w:pPr>
        <w:widowControl/>
        <w:spacing w:line="288" w:lineRule="auto"/>
        <w:ind w:firstLine="1890" w:firstLineChars="900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</w:rPr>
      </w:pPr>
      <w:r>
        <w:rPr>
          <w:rFonts w:ascii="宋体" w:hAnsi="宋体" w:eastAsia="宋体" w:cs="+mn-cs"/>
          <w:bCs/>
          <w:color w:val="auto"/>
          <w:kern w:val="24"/>
          <w:szCs w:val="21"/>
        </w:rPr>
        <w:t>2017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年，党的</w:t>
      </w:r>
      <w:r>
        <w:rPr>
          <w:rFonts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 xml:space="preserve">  十九     </w:t>
      </w:r>
      <w:r>
        <w:rPr>
          <w:rFonts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大提出形成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>全面对外开放新格局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。</w:t>
      </w:r>
    </w:p>
    <w:p>
      <w:pPr>
        <w:widowControl/>
        <w:numPr>
          <w:ilvl w:val="0"/>
          <w:numId w:val="0"/>
        </w:numPr>
        <w:spacing w:line="288" w:lineRule="auto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 w:val="0"/>
          <w:bCs/>
          <w:color w:val="auto"/>
          <w:kern w:val="24"/>
          <w:szCs w:val="21"/>
          <w:lang w:val="en-US" w:eastAsia="zh-CN"/>
        </w:rPr>
        <w:t>5.</w:t>
      </w:r>
      <w:r>
        <w:rPr>
          <w:rFonts w:hint="eastAsia" w:ascii="宋体" w:hAnsi="宋体" w:eastAsia="宋体" w:cs="+mn-cs"/>
          <w:b/>
          <w:bCs w:val="0"/>
          <w:color w:val="auto"/>
          <w:kern w:val="24"/>
          <w:szCs w:val="21"/>
          <w:lang w:eastAsia="zh-CN"/>
        </w:rPr>
        <w:t>【</w:t>
      </w:r>
      <w:r>
        <w:rPr>
          <w:rFonts w:hint="eastAsia" w:ascii="宋体" w:hAnsi="宋体" w:eastAsia="宋体" w:cs="+mn-cs"/>
          <w:b/>
          <w:bCs w:val="0"/>
          <w:color w:val="auto"/>
          <w:kern w:val="24"/>
          <w:szCs w:val="21"/>
        </w:rPr>
        <w:t>社会主义市场经济体制</w:t>
      </w:r>
      <w:r>
        <w:rPr>
          <w:rFonts w:hint="eastAsia" w:ascii="宋体" w:hAnsi="宋体" w:eastAsia="宋体" w:cs="+mn-cs"/>
          <w:b/>
          <w:bCs w:val="0"/>
          <w:color w:val="auto"/>
          <w:kern w:val="24"/>
          <w:szCs w:val="21"/>
          <w:lang w:eastAsia="zh-CN"/>
        </w:rPr>
        <w:t>】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 xml:space="preserve">1992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 xml:space="preserve">十四大   </w:t>
      </w:r>
      <w:r>
        <w:rPr>
          <w:rFonts w:ascii="宋体" w:hAnsi="宋体" w:eastAsia="宋体" w:cs="+mn-cs"/>
          <w:bCs/>
          <w:color w:val="auto"/>
          <w:kern w:val="24"/>
          <w:szCs w:val="21"/>
          <w:u w:val="single"/>
        </w:rPr>
        <w:t xml:space="preserve">  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明确目标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社会主义市场经济体制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288" w:lineRule="auto"/>
        <w:ind w:firstLine="210" w:firstLineChars="1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eastAsia="宋体" w:cs="+mn-cs"/>
          <w:bCs/>
          <w:color w:val="auto"/>
          <w:kern w:val="24"/>
          <w:szCs w:val="21"/>
        </w:rPr>
        <w:t xml:space="preserve">1993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 xml:space="preserve">十四届三中全会 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 xml:space="preserve">  部署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建立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社会主义市场经济体制</w:t>
      </w:r>
    </w:p>
    <w:p>
      <w:pPr>
        <w:widowControl/>
        <w:spacing w:line="288" w:lineRule="auto"/>
        <w:ind w:firstLine="210" w:firstLineChars="1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eastAsia="宋体" w:cs="+mn-cs"/>
          <w:bCs/>
          <w:color w:val="auto"/>
          <w:kern w:val="24"/>
          <w:szCs w:val="21"/>
        </w:rPr>
        <w:t xml:space="preserve">2003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 xml:space="preserve">十六届三中全会 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 xml:space="preserve">  围绕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完善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社会主义市场经济体制</w:t>
      </w:r>
    </w:p>
    <w:p>
      <w:pPr>
        <w:widowControl/>
        <w:spacing w:line="288" w:lineRule="auto"/>
        <w:ind w:firstLine="210" w:firstLineChars="1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eastAsia="宋体" w:cs="+mn-cs"/>
          <w:bCs/>
          <w:color w:val="auto"/>
          <w:kern w:val="24"/>
          <w:szCs w:val="21"/>
        </w:rPr>
        <w:t xml:space="preserve">2013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十八届三中全会  全面深化改革  提出</w:t>
      </w:r>
      <w:r>
        <w:rPr>
          <w:rFonts w:ascii="宋体" w:hAnsi="宋体" w:eastAsia="宋体" w:cs="宋体"/>
          <w:color w:val="auto"/>
          <w:kern w:val="0"/>
          <w:szCs w:val="21"/>
        </w:rPr>
        <w:t>要使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>市场在资源配置中起决定性作用和更好发挥政府作用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 xml:space="preserve">。 </w:t>
      </w:r>
    </w:p>
    <w:p>
      <w:pPr>
        <w:pStyle w:val="2"/>
        <w:spacing w:before="0" w:beforeAutospacing="0" w:after="0" w:afterAutospacing="0" w:line="312" w:lineRule="auto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 w:cs="+mn-cs"/>
          <w:bCs/>
          <w:color w:val="auto"/>
          <w:kern w:val="24"/>
          <w:sz w:val="21"/>
          <w:szCs w:val="21"/>
        </w:rPr>
        <w:t>6</w:t>
      </w:r>
      <w:r>
        <w:rPr>
          <w:rFonts w:cs="+mn-cs"/>
          <w:bCs/>
          <w:color w:val="auto"/>
          <w:kern w:val="24"/>
          <w:sz w:val="21"/>
          <w:szCs w:val="21"/>
        </w:rPr>
        <w:t>.</w:t>
      </w:r>
      <w:r>
        <w:rPr>
          <w:rFonts w:hint="eastAsia" w:cs="+mn-cs"/>
          <w:bCs/>
          <w:color w:val="auto"/>
          <w:kern w:val="24"/>
          <w:sz w:val="21"/>
          <w:szCs w:val="21"/>
        </w:rPr>
        <w:t>党的十二大之后，党所有的理论创新和实践创新都是围绕什么主题展开的</w:t>
      </w:r>
      <w:r>
        <w:rPr>
          <w:rFonts w:hint="eastAsia" w:cs="+mn-cs"/>
          <w:bCs/>
          <w:color w:val="auto"/>
          <w:kern w:val="24"/>
          <w:sz w:val="21"/>
          <w:szCs w:val="21"/>
          <w:lang w:eastAsia="zh-CN"/>
        </w:rPr>
        <w:t>？</w:t>
      </w:r>
    </w:p>
    <w:p>
      <w:pPr>
        <w:pStyle w:val="2"/>
        <w:spacing w:before="0" w:beforeAutospacing="0" w:after="0" w:afterAutospacing="0" w:line="312" w:lineRule="auto"/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7</w:t>
      </w:r>
      <w:r>
        <w:rPr>
          <w:rFonts w:cs="+mn-cs"/>
          <w:bCs/>
          <w:color w:val="auto"/>
          <w:kern w:val="24"/>
          <w:sz w:val="21"/>
          <w:szCs w:val="21"/>
        </w:rPr>
        <w:t>.“邓/</w:t>
      </w:r>
      <w:r>
        <w:rPr>
          <w:rFonts w:hint="eastAsia" w:cs="+mn-cs"/>
          <w:bCs/>
          <w:color w:val="auto"/>
          <w:kern w:val="24"/>
          <w:sz w:val="21"/>
          <w:szCs w:val="21"/>
        </w:rPr>
        <w:t>三</w:t>
      </w:r>
      <w:r>
        <w:rPr>
          <w:rFonts w:cs="+mn-cs"/>
          <w:bCs/>
          <w:color w:val="auto"/>
          <w:kern w:val="24"/>
          <w:sz w:val="21"/>
          <w:szCs w:val="21"/>
        </w:rPr>
        <w:t>/</w:t>
      </w:r>
      <w:r>
        <w:rPr>
          <w:rFonts w:hint="eastAsia" w:cs="+mn-cs"/>
          <w:bCs/>
          <w:color w:val="auto"/>
          <w:kern w:val="24"/>
          <w:sz w:val="21"/>
          <w:szCs w:val="21"/>
        </w:rPr>
        <w:t>科</w:t>
      </w:r>
      <w:r>
        <w:rPr>
          <w:rFonts w:cs="+mn-cs"/>
          <w:bCs/>
          <w:color w:val="auto"/>
          <w:kern w:val="24"/>
          <w:sz w:val="21"/>
          <w:szCs w:val="21"/>
        </w:rPr>
        <w:t>/</w:t>
      </w:r>
      <w:r>
        <w:rPr>
          <w:rFonts w:hint="eastAsia" w:cs="+mn-cs"/>
          <w:bCs/>
          <w:color w:val="auto"/>
          <w:kern w:val="24"/>
          <w:sz w:val="21"/>
          <w:szCs w:val="21"/>
        </w:rPr>
        <w:t>习”各自的主题</w:t>
      </w:r>
      <w:r>
        <w:rPr>
          <w:rFonts w:hint="eastAsia" w:cs="+mn-cs"/>
          <w:bCs/>
          <w:color w:val="auto"/>
          <w:kern w:val="24"/>
          <w:sz w:val="21"/>
          <w:szCs w:val="21"/>
          <w:lang w:eastAsia="zh-CN"/>
        </w:rPr>
        <w:t>、</w:t>
      </w: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贡献/地位。</w:t>
      </w:r>
    </w:p>
    <w:p>
      <w:pPr>
        <w:pStyle w:val="2"/>
        <w:spacing w:before="0" w:beforeAutospacing="0" w:after="0" w:afterAutospacing="0" w:line="312" w:lineRule="auto"/>
        <w:rPr>
          <w:color w:val="auto"/>
          <w:sz w:val="21"/>
          <w:szCs w:val="21"/>
        </w:rPr>
      </w:pP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8</w:t>
      </w:r>
      <w:r>
        <w:rPr>
          <w:rFonts w:cs="+mn-cs"/>
          <w:bCs/>
          <w:color w:val="auto"/>
          <w:kern w:val="24"/>
          <w:sz w:val="21"/>
          <w:szCs w:val="21"/>
        </w:rPr>
        <w:t>.</w:t>
      </w:r>
      <w:r>
        <w:rPr>
          <w:rFonts w:hint="eastAsia" w:cs="+mn-cs"/>
          <w:bCs/>
          <w:color w:val="auto"/>
          <w:kern w:val="24"/>
          <w:sz w:val="21"/>
          <w:szCs w:val="21"/>
        </w:rPr>
        <w:t>“改革开放以来，我们取得一切成绩和进步的根本原因</w:t>
      </w:r>
      <w:r>
        <w:rPr>
          <w:rFonts w:cs="+mn-cs"/>
          <w:bCs/>
          <w:color w:val="auto"/>
          <w:kern w:val="24"/>
          <w:sz w:val="21"/>
          <w:szCs w:val="21"/>
        </w:rPr>
        <w:t>”。</w:t>
      </w:r>
    </w:p>
    <w:p>
      <w:pPr>
        <w:pStyle w:val="2"/>
        <w:spacing w:before="0" w:beforeAutospacing="0" w:after="0" w:afterAutospacing="0" w:line="312" w:lineRule="auto"/>
        <w:rPr>
          <w:rFonts w:cs="+mn-cs"/>
          <w:bCs/>
          <w:color w:val="auto"/>
          <w:kern w:val="24"/>
          <w:sz w:val="21"/>
          <w:szCs w:val="21"/>
        </w:rPr>
      </w:pP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9</w:t>
      </w:r>
      <w:r>
        <w:rPr>
          <w:rFonts w:cs="+mn-cs"/>
          <w:bCs/>
          <w:color w:val="auto"/>
          <w:kern w:val="24"/>
          <w:sz w:val="21"/>
          <w:szCs w:val="21"/>
        </w:rPr>
        <w:t>.</w:t>
      </w:r>
      <w:r>
        <w:rPr>
          <w:rFonts w:hint="eastAsia" w:cs="+mn-cs"/>
          <w:bCs/>
          <w:color w:val="auto"/>
          <w:kern w:val="24"/>
          <w:sz w:val="21"/>
          <w:szCs w:val="21"/>
        </w:rPr>
        <w:t>中国特色社会主义的必由之路、行动指南、制度保障、精神力量分别是什么？</w:t>
      </w:r>
    </w:p>
    <w:p>
      <w:pPr>
        <w:pStyle w:val="2"/>
        <w:spacing w:before="0" w:beforeAutospacing="0" w:after="0" w:afterAutospacing="0" w:line="312" w:lineRule="auto"/>
        <w:rPr>
          <w:rFonts w:hint="eastAsia" w:cs="+mn-cs"/>
          <w:bCs/>
          <w:color w:val="auto"/>
          <w:kern w:val="24"/>
          <w:sz w:val="21"/>
          <w:szCs w:val="21"/>
          <w:lang w:eastAsia="zh-CN"/>
        </w:rPr>
      </w:pP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10</w:t>
      </w:r>
      <w:r>
        <w:rPr>
          <w:rFonts w:hint="eastAsia" w:cs="+mn-cs"/>
          <w:bCs/>
          <w:color w:val="auto"/>
          <w:kern w:val="24"/>
          <w:sz w:val="21"/>
          <w:szCs w:val="21"/>
        </w:rPr>
        <w:t>.</w:t>
      </w:r>
      <w:r>
        <w:rPr>
          <w:rFonts w:hint="eastAsia" w:cs="+mn-cs"/>
          <w:b/>
          <w:bCs w:val="0"/>
          <w:color w:val="auto"/>
          <w:kern w:val="24"/>
          <w:sz w:val="21"/>
          <w:szCs w:val="21"/>
          <w:lang w:eastAsia="zh-CN"/>
        </w:rPr>
        <w:t>【</w:t>
      </w:r>
      <w:r>
        <w:rPr>
          <w:rFonts w:hint="eastAsia" w:cs="+mn-cs"/>
          <w:b/>
          <w:bCs w:val="0"/>
          <w:color w:val="auto"/>
          <w:kern w:val="24"/>
          <w:sz w:val="21"/>
          <w:szCs w:val="21"/>
          <w:lang w:val="en-US" w:eastAsia="zh-CN"/>
        </w:rPr>
        <w:t>易混：必由之路</w:t>
      </w:r>
      <w:r>
        <w:rPr>
          <w:rFonts w:hint="eastAsia" w:cs="+mn-cs"/>
          <w:b/>
          <w:bCs w:val="0"/>
          <w:color w:val="auto"/>
          <w:kern w:val="24"/>
          <w:sz w:val="21"/>
          <w:szCs w:val="21"/>
          <w:lang w:eastAsia="zh-CN"/>
        </w:rPr>
        <w:t>】</w:t>
      </w:r>
    </w:p>
    <w:p>
      <w:pPr>
        <w:pStyle w:val="2"/>
        <w:spacing w:before="0" w:beforeAutospacing="0" w:after="0" w:afterAutospacing="0" w:line="312" w:lineRule="auto"/>
        <w:ind w:firstLine="211" w:firstLineChars="100"/>
        <w:rPr>
          <w:rFonts w:hint="default" w:cs="+mn-cs"/>
          <w:b/>
          <w:bCs w:val="0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楷体" w:hAnsi="楷体" w:eastAsia="楷体" w:cs="宋体"/>
          <w:b/>
          <w:color w:val="auto"/>
          <w:kern w:val="0"/>
          <w:sz w:val="21"/>
          <w:szCs w:val="21"/>
          <w:u w:val="single"/>
          <w:lang w:val="en-US" w:eastAsia="zh-CN" w:bidi="ar-SA"/>
        </w:rPr>
        <w:t>改革开放</w:t>
      </w: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是</w:t>
      </w:r>
      <w:r>
        <w:rPr>
          <w:rFonts w:hint="eastAsia" w:ascii="楷体" w:hAnsi="楷体" w:eastAsia="楷体" w:cs="宋体"/>
          <w:b/>
          <w:color w:val="auto"/>
          <w:kern w:val="0"/>
          <w:sz w:val="21"/>
          <w:szCs w:val="21"/>
          <w:u w:val="single"/>
          <w:lang w:val="en-US" w:eastAsia="zh-CN" w:bidi="ar-SA"/>
        </w:rPr>
        <w:t xml:space="preserve"> 坚持和发展中国特色社会主义的 </w:t>
      </w: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的必由之路。</w:t>
      </w:r>
      <w:r>
        <w:rPr>
          <w:rFonts w:hint="eastAsia" w:cs="+mn-cs"/>
          <w:b/>
          <w:bCs w:val="0"/>
          <w:color w:val="auto"/>
          <w:kern w:val="24"/>
          <w:sz w:val="21"/>
          <w:szCs w:val="21"/>
          <w:lang w:val="en-US" w:eastAsia="zh-CN"/>
        </w:rPr>
        <w:t>（P35）</w:t>
      </w:r>
    </w:p>
    <w:p>
      <w:pPr>
        <w:pStyle w:val="2"/>
        <w:spacing w:before="0" w:beforeAutospacing="0" w:after="0" w:afterAutospacing="0" w:line="312" w:lineRule="auto"/>
        <w:ind w:firstLine="211" w:firstLineChars="100"/>
        <w:rPr>
          <w:rFonts w:hint="eastAsia" w:cs="+mn-cs"/>
          <w:b/>
          <w:bCs w:val="0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楷体" w:hAnsi="楷体" w:eastAsia="楷体" w:cs="宋体"/>
          <w:b/>
          <w:color w:val="auto"/>
          <w:kern w:val="0"/>
          <w:sz w:val="21"/>
          <w:szCs w:val="21"/>
          <w:u w:val="single"/>
          <w:lang w:val="en-US" w:eastAsia="zh-CN" w:bidi="ar-SA"/>
        </w:rPr>
        <w:t>中国特色社会主义道路</w:t>
      </w: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是</w:t>
      </w:r>
      <w:r>
        <w:rPr>
          <w:rFonts w:hint="eastAsia" w:ascii="楷体" w:hAnsi="楷体" w:eastAsia="楷体" w:cs="宋体"/>
          <w:b/>
          <w:color w:val="auto"/>
          <w:kern w:val="0"/>
          <w:sz w:val="21"/>
          <w:szCs w:val="21"/>
          <w:u w:val="single"/>
          <w:lang w:val="en-US" w:eastAsia="zh-CN" w:bidi="ar-SA"/>
        </w:rPr>
        <w:t xml:space="preserve"> 实现社会主义现代化 、  创造人民美好生活的</w:t>
      </w: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的必由之路。</w:t>
      </w:r>
      <w:r>
        <w:rPr>
          <w:rFonts w:hint="eastAsia" w:cs="+mn-cs"/>
          <w:b/>
          <w:bCs w:val="0"/>
          <w:color w:val="auto"/>
          <w:kern w:val="24"/>
          <w:sz w:val="21"/>
          <w:szCs w:val="21"/>
          <w:lang w:val="en-US" w:eastAsia="zh-CN"/>
        </w:rPr>
        <w:t>(P38)</w:t>
      </w:r>
    </w:p>
    <w:p>
      <w:pPr>
        <w:pStyle w:val="2"/>
        <w:spacing w:before="0" w:beforeAutospacing="0" w:after="0" w:afterAutospacing="0" w:line="312" w:lineRule="auto"/>
        <w:ind w:firstLine="211" w:firstLineChars="100"/>
        <w:rPr>
          <w:rFonts w:hint="default" w:cs="+mn-cs"/>
          <w:bCs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楷体" w:hAnsi="楷体" w:eastAsia="楷体" w:cs="宋体"/>
          <w:b/>
          <w:color w:val="auto"/>
          <w:kern w:val="0"/>
          <w:sz w:val="21"/>
          <w:szCs w:val="21"/>
          <w:u w:val="single"/>
          <w:lang w:val="en-US" w:eastAsia="zh-CN" w:bidi="ar-SA"/>
        </w:rPr>
        <w:t>中国特色社会主义</w:t>
      </w: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是</w:t>
      </w:r>
      <w:r>
        <w:rPr>
          <w:rFonts w:hint="eastAsia" w:ascii="楷体" w:hAnsi="楷体" w:eastAsia="楷体" w:cs="宋体"/>
          <w:b/>
          <w:color w:val="auto"/>
          <w:kern w:val="0"/>
          <w:sz w:val="21"/>
          <w:szCs w:val="21"/>
          <w:u w:val="single"/>
          <w:lang w:val="en-US" w:eastAsia="zh-CN" w:bidi="ar-SA"/>
        </w:rPr>
        <w:t xml:space="preserve"> 实现中华民族伟大复兴  </w:t>
      </w: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的必由之路。</w:t>
      </w:r>
      <w:r>
        <w:rPr>
          <w:rFonts w:hint="eastAsia" w:cs="+mn-cs"/>
          <w:b/>
          <w:bCs w:val="0"/>
          <w:color w:val="auto"/>
          <w:kern w:val="24"/>
          <w:sz w:val="21"/>
          <w:szCs w:val="21"/>
          <w:lang w:val="en-US" w:eastAsia="zh-CN"/>
        </w:rPr>
        <w:t>（P51）</w:t>
      </w:r>
    </w:p>
    <w:p>
      <w:pPr>
        <w:pStyle w:val="2"/>
        <w:spacing w:before="0" w:beforeAutospacing="0" w:after="0" w:afterAutospacing="0" w:line="312" w:lineRule="auto"/>
        <w:rPr>
          <w:color w:val="auto"/>
          <w:sz w:val="21"/>
          <w:szCs w:val="21"/>
        </w:rPr>
      </w:pPr>
      <w:r>
        <w:rPr>
          <w:rFonts w:hint="eastAsia" w:cs="+mn-cs"/>
          <w:bCs/>
          <w:color w:val="auto"/>
          <w:kern w:val="24"/>
          <w:sz w:val="21"/>
          <w:szCs w:val="21"/>
          <w:lang w:val="en-US" w:eastAsia="zh-CN"/>
        </w:rPr>
        <w:t>11.</w:t>
      </w:r>
      <w:r>
        <w:rPr>
          <w:rFonts w:hint="eastAsia" w:cs="+mn-cs"/>
          <w:bCs/>
          <w:color w:val="auto"/>
          <w:kern w:val="24"/>
          <w:sz w:val="21"/>
          <w:szCs w:val="21"/>
        </w:rPr>
        <w:t>中国特色社会主义文化源自于？熔铸于？植根于？</w:t>
      </w:r>
    </w:p>
    <w:p>
      <w:pPr>
        <w:widowControl/>
        <w:spacing w:line="288" w:lineRule="auto"/>
        <w:jc w:val="left"/>
        <w:rPr>
          <w:rFonts w:hint="eastAsia" w:ascii="宋体" w:hAnsi="宋体" w:eastAsia="宋体" w:cs="+mn-cs"/>
          <w:bCs/>
          <w:color w:val="000000"/>
          <w:kern w:val="24"/>
          <w:szCs w:val="21"/>
        </w:rPr>
      </w:pP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12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</w:rPr>
        <w:t>.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 w:val="21"/>
          <w:szCs w:val="21"/>
          <w:u w:val="single"/>
          <w:lang w:val="en-US" w:eastAsia="zh-CN" w:bidi="ar-SA"/>
        </w:rPr>
        <w:t xml:space="preserve">制度 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</w:rPr>
        <w:t>优势是一个国家的最大优势，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 w:val="21"/>
          <w:szCs w:val="21"/>
          <w:u w:val="single"/>
          <w:lang w:val="en-US" w:eastAsia="zh-CN" w:bidi="ar-SA"/>
        </w:rPr>
        <w:t xml:space="preserve">制度 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</w:rPr>
        <w:t>竞争是国家间最根本的竞争。</w:t>
      </w:r>
    </w:p>
    <w:p>
      <w:pPr>
        <w:widowControl/>
        <w:spacing w:line="288" w:lineRule="auto"/>
        <w:jc w:val="left"/>
        <w:rPr>
          <w:rFonts w:hint="eastAsia" w:ascii="楷体" w:hAnsi="楷体" w:eastAsia="楷体" w:cs="楷体"/>
          <w:b w:val="0"/>
          <w:bCs/>
          <w:color w:val="000000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我国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 w:val="21"/>
          <w:szCs w:val="21"/>
          <w:u w:val="single"/>
          <w:lang w:val="en-US" w:eastAsia="zh-CN" w:bidi="ar-SA"/>
        </w:rPr>
        <w:t>国家治理体系和治理能力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是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 w:val="21"/>
          <w:szCs w:val="21"/>
          <w:u w:val="single"/>
          <w:lang w:val="en-US" w:eastAsia="zh-CN" w:bidi="ar-SA"/>
        </w:rPr>
        <w:t>中国特色社会主义制度及其执行能力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的集中体现。</w:t>
      </w:r>
      <w:r>
        <w:rPr>
          <w:rFonts w:hint="eastAsia" w:ascii="楷体" w:hAnsi="楷体" w:eastAsia="楷体" w:cs="楷体"/>
          <w:b w:val="0"/>
          <w:bCs/>
          <w:color w:val="000000"/>
          <w:kern w:val="24"/>
          <w:szCs w:val="21"/>
          <w:lang w:val="en-US" w:eastAsia="zh-CN"/>
        </w:rPr>
        <w:t>（注意谁是谁的集中体现）</w:t>
      </w:r>
    </w:p>
    <w:p>
      <w:pPr>
        <w:widowControl/>
        <w:spacing w:line="288" w:lineRule="auto"/>
        <w:jc w:val="left"/>
        <w:rPr>
          <w:rFonts w:hint="default" w:ascii="宋体" w:hAnsi="宋体" w:eastAsia="宋体" w:cs="+mn-cs"/>
          <w:bCs/>
          <w:color w:val="000000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13.</w:t>
      </w:r>
      <w:r>
        <w:rPr>
          <w:rFonts w:hint="eastAsia" w:ascii="宋体" w:hAnsi="宋体" w:eastAsia="宋体" w:cs="+mn-cs"/>
          <w:b/>
          <w:bCs w:val="0"/>
          <w:color w:val="000000"/>
          <w:kern w:val="24"/>
          <w:szCs w:val="21"/>
          <w:lang w:val="en-US" w:eastAsia="zh-CN"/>
        </w:rPr>
        <w:t>【主观题】改革开放的意义</w:t>
      </w: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：四个面貌、三个飞跃、一个重要法宝、一个必由之路、两个关键一招、永无止境、只有进行时没有完成时。</w:t>
      </w:r>
    </w:p>
    <w:p>
      <w:pPr>
        <w:widowControl/>
        <w:spacing w:line="288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+mn-cs"/>
          <w:bCs/>
          <w:color w:val="000000"/>
          <w:kern w:val="24"/>
          <w:szCs w:val="21"/>
          <w:lang w:val="en-US" w:eastAsia="zh-CN"/>
        </w:rPr>
        <w:t>14.</w:t>
      </w:r>
      <w:r>
        <w:rPr>
          <w:rFonts w:hint="eastAsia" w:ascii="宋体" w:hAnsi="宋体" w:eastAsia="宋体" w:cs="+mn-cs"/>
          <w:b/>
          <w:bCs w:val="0"/>
          <w:color w:val="000000"/>
          <w:kern w:val="24"/>
          <w:szCs w:val="21"/>
          <w:highlight w:val="lightGray"/>
          <w:lang w:val="en-US" w:eastAsia="zh-CN"/>
        </w:rPr>
        <w:t>【主观题】</w:t>
      </w:r>
      <w:r>
        <w:rPr>
          <w:rFonts w:hint="eastAsia"/>
          <w:lang w:val="en-US" w:eastAsia="zh-CN"/>
        </w:rPr>
        <w:t>中国特色社会主义</w:t>
      </w:r>
      <w:r>
        <w:rPr>
          <w:rFonts w:hint="eastAsia"/>
          <w:b/>
          <w:bCs/>
          <w:lang w:val="en-US" w:eastAsia="zh-CN"/>
        </w:rPr>
        <w:t>道路、理论、制度、文化（4个自信）</w:t>
      </w:r>
      <w:r>
        <w:rPr>
          <w:rFonts w:hint="eastAsia"/>
          <w:lang w:val="en-US" w:eastAsia="zh-CN"/>
        </w:rPr>
        <w:t>的</w:t>
      </w:r>
      <w:r>
        <w:rPr>
          <w:rFonts w:hint="eastAsia"/>
          <w:b/>
          <w:bCs/>
          <w:lang w:val="en-US" w:eastAsia="zh-CN"/>
        </w:rPr>
        <w:t>地位作用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关系、要求。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0F8DE"/>
    <w:multiLevelType w:val="singleLevel"/>
    <w:tmpl w:val="1B90F8DE"/>
    <w:lvl w:ilvl="0" w:tentative="0">
      <w:start w:val="3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WE2ZGVjNjQ0Mjg0N2FjMjNhZTEyNmVhNjAzNjQifQ=="/>
    <w:docVar w:name="KSO_WPS_MARK_KEY" w:val="8324b6dd-4c58-475f-9228-7c19d83edb5f"/>
  </w:docVars>
  <w:rsids>
    <w:rsidRoot w:val="00000000"/>
    <w:rsid w:val="02922054"/>
    <w:rsid w:val="05A0746B"/>
    <w:rsid w:val="0B291CB1"/>
    <w:rsid w:val="0CC207F1"/>
    <w:rsid w:val="0F024CF3"/>
    <w:rsid w:val="1A2A3350"/>
    <w:rsid w:val="22B1460E"/>
    <w:rsid w:val="239F4DAE"/>
    <w:rsid w:val="3071362F"/>
    <w:rsid w:val="31084CB9"/>
    <w:rsid w:val="3491473A"/>
    <w:rsid w:val="35170C48"/>
    <w:rsid w:val="387E4B3B"/>
    <w:rsid w:val="3A1F40FB"/>
    <w:rsid w:val="418F7DB9"/>
    <w:rsid w:val="453C3DB3"/>
    <w:rsid w:val="4E214C76"/>
    <w:rsid w:val="53226F12"/>
    <w:rsid w:val="538202D6"/>
    <w:rsid w:val="54D04518"/>
    <w:rsid w:val="58383F3B"/>
    <w:rsid w:val="5CD01921"/>
    <w:rsid w:val="5D7243BE"/>
    <w:rsid w:val="64526CF8"/>
    <w:rsid w:val="6A432885"/>
    <w:rsid w:val="6B080110"/>
    <w:rsid w:val="6EE175F6"/>
    <w:rsid w:val="71B92164"/>
    <w:rsid w:val="781C00DB"/>
    <w:rsid w:val="7B9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1007</Characters>
  <Lines>0</Lines>
  <Paragraphs>0</Paragraphs>
  <TotalTime>6</TotalTime>
  <ScaleCrop>false</ScaleCrop>
  <LinksUpToDate>false</LinksUpToDate>
  <CharactersWithSpaces>1077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2024-09-26T08:58:00Z</dcterms:created>
  <dc:creator>玲儿响叮当</dc:creator>
  <cp:lastModifiedBy>玲儿响叮当</cp:lastModifiedBy>
  <dcterms:modified xsi:type="dcterms:W3CDTF">2024-10-11T02:21:18Z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F3A248F3F13747CE90DBAC4F869E7896</vt:lpwstr>
  </property>
</Properties>
</file>