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>
      <w:pPr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11328400</wp:posOffset>
            </wp:positionH>
            <wp:positionV relativeFrom="topMargin">
              <wp:posOffset>11836400</wp:posOffset>
            </wp:positionV>
            <wp:extent cx="431800" cy="368300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Times New Roman" w:hint="eastAsia"/>
          <w:kern w:val="0"/>
          <w:sz w:val="32"/>
          <w:szCs w:val="32"/>
        </w:rPr>
        <w:t>教 案</w:t>
      </w:r>
    </w:p>
    <w:tbl>
      <w:tblPr>
        <w:tblStyle w:val="TableGrid"/>
        <w:tblpPr w:leftFromText="180" w:rightFromText="180" w:vertAnchor="text" w:horzAnchor="margin" w:tblpY="404"/>
        <w:tblOverlap w:val="never"/>
        <w:tblW w:w="84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722"/>
        <w:gridCol w:w="2976"/>
        <w:gridCol w:w="723"/>
        <w:gridCol w:w="1040"/>
        <w:gridCol w:w="789"/>
        <w:gridCol w:w="1276"/>
      </w:tblGrid>
      <w:tr>
        <w:tblPrEx>
          <w:tblW w:w="8472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/>
        </w:trPr>
        <w:tc>
          <w:tcPr>
            <w:tcW w:w="1668" w:type="dxa"/>
            <w:gridSpan w:val="2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</w:rPr>
              <w:t>课题名称</w:t>
            </w:r>
          </w:p>
        </w:tc>
        <w:tc>
          <w:tcPr>
            <w:tcW w:w="2976" w:type="dxa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jc w:val="center"/>
              <w:rPr>
                <w:rFonts w:asciiTheme="majorEastAsia" w:eastAsiaTheme="majorEastAsia" w:hAnsiTheme="majorEastAsia" w:cs="Times New Roman" w:hint="default"/>
                <w:kern w:val="0"/>
                <w:sz w:val="24"/>
                <w:lang w:val="en-US" w:eastAsia="zh-CN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lang w:val="en-US" w:eastAsia="zh-CN"/>
              </w:rPr>
              <w:t>周考试卷讲评</w:t>
            </w:r>
          </w:p>
        </w:tc>
        <w:tc>
          <w:tcPr>
            <w:tcW w:w="723" w:type="dxa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</w:rPr>
              <w:t>课时</w:t>
            </w:r>
          </w:p>
        </w:tc>
        <w:tc>
          <w:tcPr>
            <w:tcW w:w="1040" w:type="dxa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jc w:val="center"/>
              <w:rPr>
                <w:rFonts w:asciiTheme="majorEastAsia" w:eastAsiaTheme="majorEastAsia" w:hAnsiTheme="majorEastAsia" w:cs="Times New Roman" w:hint="default"/>
                <w:kern w:val="0"/>
                <w:sz w:val="24"/>
                <w:lang w:val="en-US" w:eastAsia="zh-CN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lang w:val="en-US" w:eastAsia="zh-CN"/>
              </w:rPr>
              <w:t>40分钟</w:t>
            </w:r>
          </w:p>
        </w:tc>
        <w:tc>
          <w:tcPr>
            <w:tcW w:w="789" w:type="dxa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</w:rPr>
              <w:t>课型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jc w:val="center"/>
              <w:rPr>
                <w:rFonts w:asciiTheme="majorEastAsia" w:eastAsiaTheme="majorEastAsia" w:hAnsiTheme="majorEastAsia" w:cs="Times New Roman" w:hint="default"/>
                <w:kern w:val="0"/>
                <w:sz w:val="24"/>
                <w:lang w:val="en-US" w:eastAsia="zh-CN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lang w:val="en-US" w:eastAsia="zh-CN"/>
              </w:rPr>
              <w:t>讲评课</w:t>
            </w:r>
          </w:p>
        </w:tc>
      </w:tr>
      <w:tr>
        <w:tblPrEx>
          <w:tblW w:w="84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/>
        </w:trPr>
        <w:tc>
          <w:tcPr>
            <w:tcW w:w="1668" w:type="dxa"/>
            <w:gridSpan w:val="2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5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lang w:val="en-US" w:eastAsia="zh-CN"/>
              </w:rPr>
              <w:t>试卷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</w:rPr>
              <w:t>分析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500" w:lineRule="exact"/>
              <w:jc w:val="both"/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本次考试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val="en-US" w:eastAsia="zh-CN"/>
              </w:rPr>
              <w:t>为周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考，是学期中阶段性的复习诊断，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val="en-US" w:eastAsia="zh-CN"/>
              </w:rPr>
              <w:t>考试范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围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val="en-US" w:eastAsia="zh-CN"/>
              </w:rPr>
              <w:t>为高中政治必修三《政治与法治》第一单元---第二单元第五课；</w:t>
            </w: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500" w:lineRule="exact"/>
              <w:jc w:val="both"/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试卷共分为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val="en-US" w:eastAsia="zh-CN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个选择题和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val="en-US" w:eastAsia="zh-CN"/>
              </w:rPr>
              <w:t>两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道主观题，考查点覆盖较全面，能够达到阶段性复习诊断的目的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eastAsia="zh-CN"/>
              </w:rPr>
              <w:t>；</w:t>
            </w: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500" w:lineRule="exact"/>
              <w:jc w:val="both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试卷的大部分题目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val="en-US" w:eastAsia="zh-CN"/>
              </w:rPr>
              <w:t>都是考察基础知识，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试卷整体难度系数偏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val="en-US" w:eastAsia="zh-CN"/>
              </w:rPr>
              <w:t>低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。</w:t>
            </w:r>
          </w:p>
        </w:tc>
      </w:tr>
      <w:tr>
        <w:tblPrEx>
          <w:tblW w:w="84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/>
        </w:trPr>
        <w:tc>
          <w:tcPr>
            <w:tcW w:w="1668" w:type="dxa"/>
            <w:gridSpan w:val="2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5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</w:rPr>
              <w:t>学情分析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500" w:lineRule="exact"/>
              <w:jc w:val="both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通过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val="en-US" w:eastAsia="zh-CN"/>
              </w:rPr>
              <w:t>一段时间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的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val="en-US" w:eastAsia="zh-CN"/>
              </w:rPr>
              <w:t>政治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学科学习和学法指导训练，大多数学生能够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val="en-US" w:eastAsia="zh-CN"/>
              </w:rPr>
              <w:t>听懂书本知识点、跟上教师课堂进度，但对于基础知识的掌握程度还不熟练，不会将课堂书本知识融会贯通、学以致用。</w:t>
            </w:r>
          </w:p>
        </w:tc>
      </w:tr>
      <w:tr>
        <w:tblPrEx>
          <w:tblW w:w="84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/>
        </w:trPr>
        <w:tc>
          <w:tcPr>
            <w:tcW w:w="1668" w:type="dxa"/>
            <w:gridSpan w:val="2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5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</w:rPr>
              <w:t>教学目标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500" w:lineRule="exact"/>
              <w:jc w:val="both"/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val="en-US" w:eastAsia="zh-CN"/>
              </w:rPr>
              <w:t>明确试卷存在的错误及缘由，强化学问的薄弱环节；</w:t>
            </w: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500" w:lineRule="exact"/>
              <w:jc w:val="both"/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val="en-US" w:eastAsia="zh-CN"/>
              </w:rPr>
              <w:t>培育学生养成独立订正的良好习惯，自觉查漏补缺，仔细订正试卷错误；</w:t>
            </w: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500" w:lineRule="exact"/>
              <w:jc w:val="both"/>
              <w:rPr>
                <w:rFonts w:asciiTheme="majorEastAsia" w:eastAsiaTheme="majorEastAsia" w:hAnsiTheme="majorEastAsia" w:cs="Times New Roman" w:hint="default"/>
                <w:kern w:val="0"/>
                <w:sz w:val="24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val="en-US" w:eastAsia="zh-CN"/>
              </w:rPr>
              <w:t>引导学生自主、合作、探究更正试卷中的错误题型。通过分析错题，把握解题的思路和方法，提高常见题型的答题策略。</w:t>
            </w:r>
          </w:p>
        </w:tc>
      </w:tr>
      <w:tr>
        <w:tblPrEx>
          <w:tblW w:w="84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/>
        </w:trPr>
        <w:tc>
          <w:tcPr>
            <w:tcW w:w="1668" w:type="dxa"/>
            <w:gridSpan w:val="2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5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</w:rPr>
              <w:t>教学重难点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500" w:lineRule="exact"/>
              <w:jc w:val="both"/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val="en-US" w:eastAsia="zh-CN"/>
              </w:rPr>
              <w:t>教学重点：通过对典型错误剖析，提高学生解题的策略，加深学生对知识的理解。</w:t>
            </w: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500" w:lineRule="exact"/>
              <w:jc w:val="both"/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val="en-US" w:eastAsia="zh-CN"/>
              </w:rPr>
              <w:t>教学难点：掌握解题策略，灵活解决问题。</w:t>
            </w:r>
          </w:p>
        </w:tc>
      </w:tr>
      <w:tr>
        <w:tblPrEx>
          <w:tblW w:w="84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/>
        </w:trPr>
        <w:tc>
          <w:tcPr>
            <w:tcW w:w="1668" w:type="dxa"/>
            <w:gridSpan w:val="2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5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</w:rPr>
              <w:t>教学方法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500" w:lineRule="exact"/>
              <w:jc w:val="both"/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例题讲解法、合作探究法、讲练结合、归纳总结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val="en-US" w:eastAsia="zh-CN"/>
              </w:rPr>
              <w:t>法。</w:t>
            </w:r>
          </w:p>
        </w:tc>
      </w:tr>
      <w:tr>
        <w:tblPrEx>
          <w:tblW w:w="84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/>
        </w:trPr>
        <w:tc>
          <w:tcPr>
            <w:tcW w:w="1668" w:type="dxa"/>
            <w:gridSpan w:val="2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</w:rPr>
              <w:t>教具、</w:t>
            </w: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</w:rPr>
              <w:t>参考书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500" w:lineRule="exact"/>
              <w:jc w:val="both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lang w:val="en-US" w:eastAsia="zh-CN"/>
              </w:rPr>
              <w:t>PPT多媒体；黑板。</w:t>
            </w:r>
          </w:p>
        </w:tc>
      </w:tr>
      <w:tr>
        <w:tblPrEx>
          <w:tblW w:w="84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2"/>
        </w:trPr>
        <w:tc>
          <w:tcPr>
            <w:tcW w:w="946" w:type="dxa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500" w:lineRule="exact"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lang w:val="en-US" w:eastAsia="zh-CN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</w:rPr>
              <w:t>教   学   过   程   及   内   容</w:t>
            </w:r>
          </w:p>
        </w:tc>
        <w:tc>
          <w:tcPr>
            <w:tcW w:w="7526" w:type="dxa"/>
            <w:gridSpan w:val="6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en-US" w:eastAsia="zh-CN"/>
              </w:rPr>
              <w:t>一、整体回顾，介绍本次练习的整体情况</w:t>
            </w: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ind w:firstLine="480" w:firstLineChars="200"/>
              <w:rPr>
                <w:rFonts w:asciiTheme="minorEastAsia" w:eastAsiaTheme="minorEastAsia" w:hAnsiTheme="minorEastAsia" w:cstheme="minorEastAsia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本次周考，我们班的整体情况是这样的：选择题部分第4、7、8、11、12题错的比较多；主观题第二题答得不够好，大多数人都没结合材料答题，甚至有的直接没写主观题。少部分学生能够将所学知识融会贯通发挥较好，大部分学生基础知识掌握不够。</w:t>
            </w: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ind w:firstLine="480" w:firstLineChars="200"/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en-US" w:eastAsia="zh-CN"/>
              </w:rPr>
              <w:t>二、个人分析，组内研究</w:t>
            </w: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ind w:firstLine="480" w:firstLineChars="200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  <w:t>出示活动要求：哪些题出错，原因是什么？ 要求学生对错题进行改正。</w:t>
            </w: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ind w:firstLine="480" w:firstLineChars="200"/>
              <w:rPr>
                <w:rFonts w:ascii="宋体" w:eastAsia="宋体" w:hAnsi="宋体" w:cs="宋体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  <w:t>学生小组合作，教师巡视，了解错因。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80" w:rightChars="0" w:firstLineChars="200"/>
              <w:textAlignment w:val="auto"/>
              <w:outlineLvl w:val="9"/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en-US" w:eastAsia="zh-CN"/>
              </w:rPr>
              <w:t>三、典型错题讲评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en-US" w:eastAsia="zh-CN"/>
              </w:rPr>
              <w:br/>
            </w:r>
            <w:r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⑴选择题：</w:t>
            </w:r>
            <w:r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lang w:val="en-US" w:eastAsia="zh-CN"/>
              </w:rPr>
              <w:br/>
            </w:r>
            <w:r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1.“七一勋章”是党内最高荣誉，浙江人瞿独伊名列其中。她是赓续红色基因的革佥先烈后代，一生淡泊名利，从不向党伸手，从不搞特殊化，始终保持共产党员的精神品格和崇高风范。瞿独伊的事迹告诉我们（    ）</w:t>
            </w:r>
            <w:r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lang w:val="en-US" w:eastAsia="zh-CN"/>
              </w:rPr>
              <w:br/>
            </w:r>
            <w:r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t>①共产党员无私奉献， 没有自身特殊利益。</w:t>
            </w:r>
          </w:p>
          <w:p>
            <w:pPr>
              <w:tabs>
                <w:tab w:val="left" w:pos="383"/>
              </w:tabs>
              <w:ind w:left="479" w:firstLine="0" w:leftChars="228" w:firstLineChars="0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t>②共产党员执政为民，全心全意服务人民。</w:t>
            </w:r>
          </w:p>
          <w:p>
            <w:pPr>
              <w:tabs>
                <w:tab w:val="left" w:pos="383"/>
              </w:tabs>
              <w:ind w:left="479" w:firstLine="0" w:leftChars="228" w:firstLineChars="0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t>③共产党员要做克己奉公无私奉献的模范。</w:t>
            </w:r>
          </w:p>
          <w:p>
            <w:pPr>
              <w:tabs>
                <w:tab w:val="left" w:pos="383"/>
              </w:tabs>
              <w:ind w:left="479" w:firstLine="0" w:leftChars="228" w:firstLineChars="0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t>④共产党员要坚定理想信念坚守精神追求。</w:t>
            </w:r>
          </w:p>
          <w:p>
            <w:pPr>
              <w:numPr>
                <w:ilvl w:val="0"/>
                <w:numId w:val="0"/>
              </w:numPr>
              <w:tabs>
                <w:tab w:val="left" w:pos="383"/>
              </w:tabs>
              <w:ind w:left="479" w:firstLine="0" w:leftChars="228" w:firstLineChars="0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t>A.①②      B.①④     C.②③     D.③④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t>答案：D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t>解析： ①②体现得是党得性质、特征，而不是党员的，材料讲述的是党员，因此①②不选。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t>考查知识点：党员与党的区别。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br/>
            </w:r>
          </w:p>
          <w:p>
            <w:pPr>
              <w:numPr>
                <w:ilvl w:val="0"/>
                <w:numId w:val="0"/>
              </w:numPr>
              <w:tabs>
                <w:tab w:val="left" w:pos="383"/>
              </w:tabs>
              <w:ind w:firstLine="480" w:firstLineChars="200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t>2.2022年以来，交通运输部积极回应网民的意见建议，指导各地交通运输部门推动各项政策落实到位，进一步加大非法营运打击力度，推动出租汽车行业规范健康持续发展，加快完善便捷高效，普惠公平的农村公路网络。交通运输部上述作为（   ）</w:t>
            </w:r>
          </w:p>
          <w:p>
            <w:pPr>
              <w:numPr>
                <w:ilvl w:val="0"/>
                <w:numId w:val="0"/>
              </w:numPr>
              <w:tabs>
                <w:tab w:val="left" w:pos="383"/>
              </w:tabs>
              <w:ind w:firstLine="480" w:firstLineChars="200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t>①彰显了人民当家做主的制度优势。</w:t>
            </w:r>
          </w:p>
          <w:p>
            <w:pPr>
              <w:numPr>
                <w:ilvl w:val="0"/>
                <w:numId w:val="0"/>
              </w:numPr>
              <w:tabs>
                <w:tab w:val="left" w:pos="383"/>
              </w:tabs>
              <w:ind w:firstLine="480" w:firstLineChars="200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t>②旨在提高相关政府部门的公信力。</w:t>
            </w:r>
          </w:p>
          <w:p>
            <w:pPr>
              <w:numPr>
                <w:ilvl w:val="0"/>
                <w:numId w:val="0"/>
              </w:numPr>
              <w:tabs>
                <w:tab w:val="left" w:pos="383"/>
              </w:tabs>
              <w:ind w:firstLine="480" w:firstLineChars="200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t>③利于国家治理体系与治理能力现代化。</w:t>
            </w:r>
          </w:p>
          <w:p>
            <w:pPr>
              <w:numPr>
                <w:ilvl w:val="0"/>
                <w:numId w:val="0"/>
              </w:numPr>
              <w:tabs>
                <w:tab w:val="left" w:pos="383"/>
              </w:tabs>
              <w:ind w:firstLine="480" w:firstLineChars="200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t>④展示了我国人民民主的全过程性。</w:t>
            </w:r>
          </w:p>
          <w:p>
            <w:pPr>
              <w:numPr>
                <w:ilvl w:val="0"/>
                <w:numId w:val="0"/>
              </w:numPr>
              <w:tabs>
                <w:tab w:val="left" w:pos="383"/>
              </w:tabs>
              <w:ind w:firstLine="480" w:firstLineChars="200"/>
              <w:rPr>
                <w:rFonts w:ascii="宋体" w:eastAsia="宋体" w:hAnsi="宋体" w:cs="宋体" w:hint="default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t>A.①③      B.①④      C.②③     D.②④</w:t>
            </w:r>
          </w:p>
          <w:p>
            <w:pPr>
              <w:tabs>
                <w:tab w:val="left" w:pos="383"/>
              </w:tabs>
              <w:ind w:left="479" w:firstLine="0" w:leftChars="228" w:firstLineChars="0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t>答案：A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t>解析： ②讲述的是目的，但与材料的目的不对应，而属于上述交通运输部作为的意义，因此②不选；④人民民主的全过程性是指：建立健全人民当家做主的全方位的制度安排，全闭环的程序设计，全过程的政治参与，确保人民民主在各领域、各方面、各环节都能得到落实。因此④不选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t>考查知识点：材料分析理解能力；人民民主的全过程性。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br/>
            </w:r>
          </w:p>
          <w:p>
            <w:pPr>
              <w:numPr>
                <w:ilvl w:val="0"/>
                <w:numId w:val="0"/>
              </w:numPr>
              <w:tabs>
                <w:tab w:val="left" w:pos="383"/>
              </w:tabs>
              <w:ind w:firstLine="480" w:firstLineChars="200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t>3.新《安全生产法》第五十一条规定：“从业人员有权对本单位安全生产工作中存在的问题，提出批评、检举、控告；有权拒绝违章指挥和强令冒险作业”，同时也规定“生产经营单位不得因此而降低其工资、福利等待遇或者解除与其订立的劳动合同”。这一修订（    ）</w:t>
            </w:r>
          </w:p>
          <w:p>
            <w:pPr>
              <w:tabs>
                <w:tab w:val="left" w:pos="383"/>
              </w:tabs>
              <w:ind w:left="479" w:firstLine="0" w:leftChars="228" w:firstLineChars="0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t>①体现了我国人民民主是最广泛的民主。</w:t>
            </w:r>
          </w:p>
          <w:p>
            <w:pPr>
              <w:tabs>
                <w:tab w:val="left" w:pos="383"/>
              </w:tabs>
              <w:ind w:left="479" w:firstLine="0" w:leftChars="228" w:firstLineChars="0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t>②体现了我国人民民主是最真实的民主。</w:t>
            </w:r>
          </w:p>
          <w:p>
            <w:pPr>
              <w:tabs>
                <w:tab w:val="left" w:pos="383"/>
              </w:tabs>
              <w:ind w:left="479" w:firstLine="0" w:leftChars="228" w:firstLineChars="0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t>③维护了我国公民的民主监督权。</w:t>
            </w:r>
          </w:p>
          <w:p>
            <w:pPr>
              <w:tabs>
                <w:tab w:val="left" w:pos="383"/>
              </w:tabs>
              <w:ind w:left="479" w:firstLine="0" w:leftChars="228" w:firstLineChars="0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t>④扩大了我国公民的民主管理权。</w:t>
            </w:r>
          </w:p>
          <w:p>
            <w:pPr>
              <w:tabs>
                <w:tab w:val="left" w:pos="383"/>
              </w:tabs>
              <w:ind w:left="479" w:firstLine="0" w:leftChars="228" w:firstLineChars="0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t>A.①②  B.②③  C.③④  D.①④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t>答案：B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t>解析： ①最广泛的民主是指：人民享有广泛的民主权利，民主主体的广泛性，因此材料未体现①，①不选。④扩大权力说法是错误的，我国公民的权力是法定的，不能随意扩大或缩减，因此④错误，不选。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t>考查知识点：我国人民民主的特征。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br/>
            </w:r>
          </w:p>
          <w:p>
            <w:pPr>
              <w:numPr>
                <w:ilvl w:val="0"/>
                <w:numId w:val="0"/>
              </w:numPr>
              <w:tabs>
                <w:tab w:val="left" w:pos="383"/>
              </w:tabs>
              <w:ind w:firstLine="480" w:firstLineChars="200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t>4.我国明确，全国人大代表选举中一线工人、农民、妇女、少数民族等要一定比例，在美国，国会议员选举最终靠金钱的多少，美国国会被称为富人俱乐部。这一对比告诉我们（    ）</w:t>
            </w:r>
          </w:p>
          <w:p>
            <w:pPr>
              <w:tabs>
                <w:tab w:val="left" w:pos="383"/>
              </w:tabs>
              <w:ind w:left="479" w:firstLine="0" w:leftChars="228" w:firstLineChars="0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t>①我国的政体与我国的国体是相适应的。</w:t>
            </w:r>
          </w:p>
          <w:p>
            <w:pPr>
              <w:tabs>
                <w:tab w:val="left" w:pos="383"/>
              </w:tabs>
              <w:ind w:left="479" w:firstLine="0" w:leftChars="228" w:firstLineChars="0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t>②我国的全国人大代表是经协商产生的。</w:t>
            </w:r>
          </w:p>
          <w:p>
            <w:pPr>
              <w:tabs>
                <w:tab w:val="left" w:pos="383"/>
              </w:tabs>
              <w:ind w:left="479" w:firstLine="0" w:leftChars="228" w:firstLineChars="0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t>③全国人大代表肩负人民的重托而工作。</w:t>
            </w:r>
          </w:p>
          <w:p>
            <w:pPr>
              <w:tabs>
                <w:tab w:val="left" w:pos="383"/>
              </w:tabs>
              <w:ind w:left="479" w:firstLine="0" w:leftChars="228" w:firstLineChars="0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t>④人大制度能够保证我国人民当家作主。</w:t>
            </w:r>
          </w:p>
          <w:p>
            <w:pPr>
              <w:tabs>
                <w:tab w:val="left" w:pos="383"/>
              </w:tabs>
              <w:ind w:left="479" w:firstLine="0" w:leftChars="228" w:firstLineChars="0"/>
              <w:rPr>
                <w:rFonts w:ascii="宋体" w:eastAsia="宋体" w:hAnsi="宋体" w:cs="宋体" w:hint="default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t>A.①②  B.③④   C.①④   D.②③</w:t>
            </w:r>
          </w:p>
          <w:p>
            <w:pPr>
              <w:tabs>
                <w:tab w:val="left" w:pos="383"/>
              </w:tabs>
              <w:ind w:left="479" w:firstLine="0" w:leftChars="228" w:firstLineChars="0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t>答案：C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t>解析： ②我国人大代表是经选举产生的，因此②错误，不选。③材料未反映全国人大代表是如何工作的，未体现，因此不选。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t>考查知识点：我国的政体与国体；人大代表产生方式。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br/>
            </w:r>
          </w:p>
          <w:p>
            <w:pPr>
              <w:tabs>
                <w:tab w:val="left" w:pos="383"/>
              </w:tabs>
              <w:ind w:left="479" w:firstLine="0" w:leftChars="228" w:firstLineChars="0"/>
              <w:rPr>
                <w:rFonts w:ascii="宋体" w:eastAsia="宋体" w:hAnsi="宋体" w:cs="宋体" w:hint="default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t>⑵主观题：</w:t>
            </w:r>
          </w:p>
          <w:p>
            <w:pPr>
              <w:numPr>
                <w:ilvl w:val="0"/>
                <w:numId w:val="0"/>
              </w:numPr>
              <w:tabs>
                <w:tab w:val="left" w:pos="383"/>
              </w:tabs>
              <w:ind w:firstLine="480" w:firstLineChars="200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t>1.2022年3月，《全国人民代表大会常务委员会工作报告》拿文发布。以下是《报告》内容的部分摘要：一年来，在以习近平同志为核心的党中央坚强领导下，全国人大常委会紧跟党中央重大决策部署，依法履职，担当尽责，主要做了以下工作：</w:t>
            </w:r>
          </w:p>
          <w:p>
            <w:pPr>
              <w:numPr>
                <w:ilvl w:val="0"/>
                <w:numId w:val="0"/>
              </w:numPr>
              <w:tabs>
                <w:tab w:val="left" w:pos="383"/>
              </w:tabs>
              <w:ind w:firstLine="480" w:firstLineChars="200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t>推进强化公共卫生法治保障文法修法工作，制定医师法、个人信息保护法和家庭教育促进法，审议职业教育法修订草案，推动提高教育现代化水平。</w:t>
            </w:r>
          </w:p>
          <w:p>
            <w:pPr>
              <w:numPr>
                <w:ilvl w:val="0"/>
                <w:numId w:val="0"/>
              </w:numPr>
              <w:tabs>
                <w:tab w:val="left" w:pos="383"/>
              </w:tabs>
              <w:ind w:firstLine="480" w:firstLineChars="200"/>
              <w:rPr>
                <w:rFonts w:ascii="宋体" w:eastAsia="宋体" w:hAnsi="宋体" w:cs="宋体" w:hint="default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 w:bidi="ar-SA"/>
              </w:rPr>
              <w:t>完善人大的民主民意表达平台和载体，建立基层立法联系点，建立人大代表之家、代表联络站，增加法律草案征变康见系统和法规审查建议受理平台链接。34 件法律草案通过国人大网公开征求意见胜类收到108221人次提出的475245条意见。完善人大工作表路制，用好各级信访平台和数据，信访总量105956 件次。听取审议关于国民经济和社会发展计划执行情况的报告，开展预算审查监督、执法监督、加强监察、司法工作监督等，确保行政权、监察权、审判权、检察权依法正确行使。</w:t>
            </w: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500" w:lineRule="exact"/>
              <w:jc w:val="both"/>
              <w:rPr>
                <w:rFonts w:asciiTheme="minorEastAsia" w:eastAsiaTheme="minorEastAsia" w:hAnsiTheme="minorEastAsia" w:cstheme="minorEastAsia" w:hint="eastAsia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 w:val="0"/>
                <w:kern w:val="0"/>
                <w:sz w:val="24"/>
                <w:lang w:val="en-US" w:eastAsia="zh-CN"/>
              </w:rPr>
              <w:t>全国人大常委会的工作彰显了人民代表大会制度的优势 结合材料并运用“我国的根 本政治制度”的知识对此加以说明。(12分)</w:t>
            </w: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500" w:lineRule="exact"/>
              <w:ind w:firstLine="480" w:firstLineChars="200"/>
              <w:jc w:val="both"/>
              <w:rPr>
                <w:rFonts w:asciiTheme="minorEastAsia" w:eastAsiaTheme="minorEastAsia" w:hAnsiTheme="minorEastAsia" w:cstheme="minorEastAsia" w:hint="eastAsia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 w:val="0"/>
                <w:kern w:val="0"/>
                <w:sz w:val="24"/>
                <w:lang w:val="en-US" w:eastAsia="zh-CN"/>
              </w:rPr>
              <w:t>答案：①全国人大常委会回应人民对美好生活的向往，加快补齐公共卫生、医疗、教育等领域民生保障法律短板，保障了人民当家作主</w:t>
            </w: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500" w:lineRule="exact"/>
              <w:ind w:firstLine="480" w:firstLineChars="200"/>
              <w:jc w:val="both"/>
              <w:rPr>
                <w:rFonts w:asciiTheme="minorEastAsia" w:eastAsiaTheme="minorEastAsia" w:hAnsiTheme="minorEastAsia" w:cstheme="minorEastAsia" w:hint="eastAsia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 w:val="0"/>
                <w:kern w:val="0"/>
                <w:sz w:val="24"/>
                <w:lang w:val="en-US" w:eastAsia="zh-CN"/>
              </w:rPr>
              <w:t>②全国人大常委会完善人大的民主民意表达平台和载体，在立法、监督、代表等工作中，保证了人民依法实行民主决策、民主监督等，动员了全体人民以国家主人翁的姿态投身于社会主义建设。</w:t>
            </w: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500" w:lineRule="exact"/>
              <w:ind w:firstLine="480" w:firstLineChars="200"/>
              <w:jc w:val="both"/>
              <w:rPr>
                <w:rFonts w:asciiTheme="minorEastAsia" w:eastAsiaTheme="minorEastAsia" w:hAnsiTheme="minorEastAsia" w:cstheme="minorEastAsia" w:hint="eastAsia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 w:val="0"/>
                <w:kern w:val="0"/>
                <w:sz w:val="24"/>
                <w:lang w:val="en-US" w:eastAsia="zh-CN"/>
              </w:rPr>
              <w:t>③全国人大常委会强化监督力度和实效，监督“一府一委两院”依法履职，保障党中央重大决策部署贯彻落实，保障了国家机关协调高效运转。</w:t>
            </w: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500" w:lineRule="exact"/>
              <w:ind w:firstLine="480" w:firstLineChars="200"/>
              <w:jc w:val="both"/>
              <w:rPr>
                <w:rFonts w:asciiTheme="minorEastAsia" w:eastAsiaTheme="minorEastAsia" w:hAnsiTheme="minorEastAsia" w:cstheme="minorEastAsia" w:hint="eastAsia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 w:val="0"/>
                <w:kern w:val="0"/>
                <w:sz w:val="24"/>
                <w:lang w:val="en-US" w:eastAsia="zh-CN"/>
              </w:rPr>
              <w:t>④全国人大常委会紧跟党中央重大决策部署，加快立法修法步伐，把党的主张通过法定程序转化为国家意志和人民共同行动，坚持了党的领导、人民当家作主、依法治国的有机统一，体现了中国特色社会主义制度的优势。</w:t>
            </w:r>
          </w:p>
          <w:p>
            <w:pPr>
              <w:ind w:firstLine="480" w:firstLineChars="200"/>
              <w:jc w:val="both"/>
              <w:rPr>
                <w:rFonts w:asciiTheme="minorEastAsia" w:eastAsiaTheme="minorEastAsia" w:hAnsiTheme="minorEastAsia" w:cstheme="minorEastAsia" w:hint="eastAsia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 w:val="0"/>
                <w:bCs w:val="0"/>
                <w:kern w:val="0"/>
                <w:sz w:val="24"/>
                <w:lang w:val="en-US" w:eastAsia="zh-CN"/>
              </w:rPr>
              <w:t>考查知识：人民代表大会制度的优势；综合分析材料能力。</w:t>
            </w: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500" w:lineRule="exact"/>
              <w:jc w:val="both"/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500" w:lineRule="exact"/>
              <w:ind w:left="480" w:hanging="480" w:hangingChars="200"/>
              <w:jc w:val="both"/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val="en-US" w:eastAsia="zh-CN"/>
              </w:rPr>
              <w:t>四、归纳总结，巩固提高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val="en-US" w:eastAsia="zh-CN"/>
              </w:rPr>
              <w:br/>
            </w:r>
            <w:r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lang w:val="en-US" w:eastAsia="zh-CN"/>
              </w:rPr>
              <w:t>归纳解题思路与方法。</w:t>
            </w:r>
            <w:r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lang w:val="en-US" w:eastAsia="zh-CN"/>
              </w:rPr>
              <w:br/>
            </w:r>
          </w:p>
          <w:p>
            <w:pPr>
              <w:spacing w:line="360" w:lineRule="exact"/>
              <w:rPr>
                <w:rFonts w:ascii="宋体" w:eastAsia="宋体" w:hAnsi="宋体" w:cs="宋体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en-US" w:eastAsia="zh-CN"/>
              </w:rPr>
              <w:t>五、布置作业：记录好错题，课后巩固相应知识点。</w:t>
            </w: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eastAsia="仿宋_GB2312" w:hAnsi="Times New Roman" w:cs="Times New Roman" w:hint="default"/>
                <w:kern w:val="0"/>
                <w:sz w:val="24"/>
                <w:lang w:val="en-US" w:eastAsia="zh-CN"/>
              </w:rPr>
            </w:pPr>
          </w:p>
        </w:tc>
      </w:tr>
      <w:tr>
        <w:tblPrEx>
          <w:tblW w:w="84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/>
        </w:trPr>
        <w:tc>
          <w:tcPr>
            <w:tcW w:w="946" w:type="dxa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500" w:lineRule="exact"/>
              <w:jc w:val="center"/>
              <w:rPr>
                <w:rFonts w:asciiTheme="majorEastAsia" w:eastAsiaTheme="majorEastAsia" w:hAnsiTheme="majorEastAsia" w:cs="Times New Roman" w:hint="eastAsia"/>
                <w:kern w:val="0"/>
                <w:sz w:val="24"/>
                <w:lang w:val="en-US" w:eastAsia="zh-CN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lang w:val="en-US" w:eastAsia="zh-CN"/>
              </w:rPr>
              <w:t>板</w:t>
            </w: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500" w:lineRule="exact"/>
              <w:jc w:val="center"/>
              <w:rPr>
                <w:rFonts w:asciiTheme="majorEastAsia" w:eastAsiaTheme="majorEastAsia" w:hAnsiTheme="majorEastAsia" w:cs="Times New Roman" w:hint="eastAsia"/>
                <w:kern w:val="0"/>
                <w:sz w:val="24"/>
                <w:lang w:val="en-US" w:eastAsia="zh-CN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lang w:val="en-US" w:eastAsia="zh-CN"/>
              </w:rPr>
              <w:t>书</w:t>
            </w: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500" w:lineRule="exact"/>
              <w:jc w:val="center"/>
              <w:rPr>
                <w:rFonts w:asciiTheme="majorEastAsia" w:eastAsiaTheme="majorEastAsia" w:hAnsiTheme="majorEastAsia" w:cs="Times New Roman" w:hint="eastAsia"/>
                <w:kern w:val="0"/>
                <w:sz w:val="24"/>
                <w:lang w:val="en-US" w:eastAsia="zh-CN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lang w:val="en-US" w:eastAsia="zh-CN"/>
              </w:rPr>
              <w:t>设</w:t>
            </w: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500" w:lineRule="exact"/>
              <w:jc w:val="center"/>
              <w:rPr>
                <w:rFonts w:asciiTheme="majorEastAsia" w:eastAsiaTheme="majorEastAsia" w:hAnsiTheme="majorEastAsia" w:cs="Times New Roman" w:hint="default"/>
                <w:kern w:val="0"/>
                <w:sz w:val="24"/>
                <w:lang w:val="en-US" w:eastAsia="zh-CN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lang w:val="en-US" w:eastAsia="zh-CN"/>
              </w:rPr>
              <w:t>计</w:t>
            </w:r>
          </w:p>
        </w:tc>
        <w:tc>
          <w:tcPr>
            <w:tcW w:w="7526" w:type="dxa"/>
            <w:gridSpan w:val="6"/>
            <w:vAlign w:val="center"/>
          </w:tcPr>
          <w:p>
            <w:pPr>
              <w:jc w:val="both"/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lang w:val="en-US" w:eastAsia="zh-CN"/>
              </w:rPr>
              <w:t>【随堂根据试卷讲解情况进行板书】</w:t>
            </w:r>
            <w:r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lang w:val="en-US" w:eastAsia="zh-CN"/>
              </w:rPr>
              <w:br/>
            </w:r>
          </w:p>
          <w:p>
            <w:pPr>
              <w:jc w:val="both"/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lang w:val="en-US" w:eastAsia="zh-CN"/>
              </w:rPr>
              <w:t>1.党与党员的区别：</w:t>
            </w:r>
            <w:r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lang w:val="en-US" w:eastAsia="zh-CN"/>
              </w:rPr>
              <w:br/>
            </w:r>
            <w:r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lang w:val="en-US" w:eastAsia="zh-CN"/>
              </w:rPr>
              <w:t>2.人民民主的特点：</w:t>
            </w:r>
            <w:r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lang w:val="en-US" w:eastAsia="zh-CN"/>
              </w:rPr>
              <w:br/>
            </w:r>
            <w:r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lang w:val="en-US" w:eastAsia="zh-CN"/>
              </w:rPr>
              <w:t>3.我国的政体、国体：</w:t>
            </w:r>
            <w:r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lang w:val="en-US" w:eastAsia="zh-CN"/>
              </w:rPr>
              <w:br/>
            </w:r>
            <w:r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lang w:val="en-US" w:eastAsia="zh-CN"/>
              </w:rPr>
              <w:t>4.人大、人大代表的职权：</w:t>
            </w:r>
            <w:r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lang w:val="en-US" w:eastAsia="zh-CN"/>
              </w:rPr>
              <w:br/>
            </w:r>
            <w:r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lang w:val="en-US" w:eastAsia="zh-CN"/>
              </w:rPr>
              <w:t>人大的职权：立法、决定、任免、监督权；</w:t>
            </w:r>
            <w:r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lang w:val="en-US" w:eastAsia="zh-CN"/>
              </w:rPr>
              <w:br/>
            </w:r>
            <w:r>
              <w:rPr>
                <w:rFonts w:ascii="宋体" w:eastAsia="宋体" w:hAnsi="宋体" w:cs="宋体" w:hint="eastAsia"/>
                <w:b w:val="0"/>
                <w:bCs w:val="0"/>
                <w:kern w:val="0"/>
                <w:sz w:val="24"/>
                <w:lang w:val="en-US" w:eastAsia="zh-CN"/>
              </w:rPr>
              <w:t>人大代表的职权：审议、表决、提案、质询权。</w:t>
            </w:r>
          </w:p>
          <w:p>
            <w:pPr>
              <w:jc w:val="both"/>
              <w:rPr>
                <w:rFonts w:ascii="Times New Roman" w:eastAsia="仿宋_GB2312" w:hAnsi="Times New Roman" w:cs="Times New Roman" w:hint="default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ascii="Times New Roman" w:eastAsia="仿宋_GB2312" w:hAnsi="Times New Roman" w:cs="Times New Roman" w:hint="default"/>
                <w:b/>
                <w:bCs/>
                <w:kern w:val="0"/>
                <w:sz w:val="24"/>
                <w:lang w:val="en-US" w:eastAsia="zh-CN"/>
              </w:rPr>
            </w:pPr>
          </w:p>
        </w:tc>
      </w:tr>
    </w:tbl>
    <w:p>
      <w:pPr>
        <w:rPr>
          <w:rFonts w:asciiTheme="majorEastAsia" w:eastAsiaTheme="majorEastAsia" w:hAnsiTheme="majorEastAsia" w:cs="Times New Roman"/>
          <w:kern w:val="0"/>
          <w:sz w:val="24"/>
        </w:rPr>
      </w:pPr>
      <w:r>
        <w:rPr>
          <w:rFonts w:asciiTheme="majorEastAsia" w:eastAsiaTheme="majorEastAsia" w:hAnsiTheme="majorEastAsia" w:cs="Times New Roman"/>
          <w:kern w:val="0"/>
          <w:sz w:val="24"/>
        </w:rPr>
        <w:br w:type="page"/>
      </w:r>
    </w:p>
    <w:tbl>
      <w:tblPr>
        <w:tblStyle w:val="TableGrid"/>
        <w:tblW w:w="852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591"/>
        <w:gridCol w:w="7283"/>
      </w:tblGrid>
      <w:tr>
        <w:tblPrEx>
          <w:tblW w:w="852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/>
        </w:trPr>
        <w:tc>
          <w:tcPr>
            <w:tcW w:w="651" w:type="dxa"/>
            <w:vMerge w:val="restart"/>
            <w:textDirection w:val="tbLrV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ind w:left="113" w:right="113"/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</w:rPr>
              <w:t>课  后  总  结  与  评  议</w:t>
            </w:r>
          </w:p>
        </w:tc>
        <w:tc>
          <w:tcPr>
            <w:tcW w:w="591" w:type="dxa"/>
            <w:textDirection w:val="tbLrV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ind w:left="113" w:right="113"/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</w:rPr>
              <w:t>自  我  反  思</w:t>
            </w:r>
          </w:p>
        </w:tc>
        <w:tc>
          <w:tcPr>
            <w:tcW w:w="7283" w:type="dxa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ind w:firstLine="480" w:firstLineChars="200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  <w:t>试卷讲评过程中分析透彻、讲解清晰；注重知识的归纳与总结，及时结合教材相应知识点。但也还是存在着一些问题：课堂时间分配不合理，没有很好地把握课堂教学的节奏；巩固练习没能很好地处理；课堂小结流于形式。在今后的试卷讲评课中我要把握好课堂教学的节奏，课堂上让学生们解决重点出错的问题上；对解题方法做进一步的归纳和总结、提升；注重题型变换演练，帮助学生拓宽视野，使学生能适应各种不同新的题型。</w:t>
            </w: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eastAsia="仿宋_GB2312" w:hAnsi="Times New Roman" w:cs="Times New Roman" w:hint="default"/>
                <w:kern w:val="0"/>
                <w:szCs w:val="21"/>
                <w:lang w:val="en-US" w:eastAsia="zh-CN"/>
              </w:rPr>
            </w:pPr>
          </w:p>
        </w:tc>
      </w:tr>
      <w:tr>
        <w:tblPrEx>
          <w:tblW w:w="8525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/>
        </w:trPr>
        <w:tc>
          <w:tcPr>
            <w:tcW w:w="651" w:type="dxa"/>
            <w:vMerge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91" w:type="dxa"/>
            <w:textDirection w:val="tbLrV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ind w:left="113" w:right="113"/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</w:rPr>
              <w:t>本 组 同 学 评 议</w:t>
            </w:r>
          </w:p>
        </w:tc>
        <w:tc>
          <w:tcPr>
            <w:tcW w:w="7283" w:type="dxa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ind w:firstLine="480" w:firstLineChars="200"/>
              <w:jc w:val="left"/>
              <w:rPr>
                <w:rFonts w:ascii="Times New Roman" w:eastAsia="仿宋_GB2312" w:hAnsi="Times New Roman" w:cs="Times New Roman" w:hint="default"/>
                <w:kern w:val="0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  <w:t>杨老师讲评试卷内容具有针对性、目的性，正式讲评前统计了班级学生的答题情况；注重总结归纳，对相关知识点进行及时的总结与归纳；知识点讲解清晰透彻、通俗易懂。但是讲评方式较单一，未能很好地调动学生的积极性，还有很大学生并未认真听讲；主要是教师自己讲的部分多，学生容易乏味，提不起精神，要多注意采用丰富的形式调动学生的积极性。</w:t>
            </w:r>
          </w:p>
        </w:tc>
      </w:tr>
      <w:tr>
        <w:tblPrEx>
          <w:tblW w:w="8525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7"/>
        </w:trPr>
        <w:tc>
          <w:tcPr>
            <w:tcW w:w="651" w:type="dxa"/>
            <w:vMerge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91" w:type="dxa"/>
            <w:textDirection w:val="tbLrV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ind w:left="113" w:right="113"/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</w:rPr>
              <w:t>实 习 学 校 指 导 教 师 意 见</w:t>
            </w:r>
          </w:p>
        </w:tc>
        <w:tc>
          <w:tcPr>
            <w:tcW w:w="7283" w:type="dxa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ind w:firstLine="480" w:firstLineChars="200"/>
              <w:rPr>
                <w:rFonts w:ascii="宋体" w:eastAsia="宋体" w:hAnsi="宋体" w:cs="宋体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  <w:t>杨老师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试卷讲评课的准备工作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  <w:t>做得很充分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，将学生答题情况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  <w:t>进行了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记录，对于每一题的解答情况，尤其是一些典型的错误，做到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  <w:t>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心中有数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  <w:t>；耐心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  <w:t>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  <w:t>帮助学生分析失误，有区别地加以指导，对他们的错误解法要指出其合理成分，并和他们一起研究怎样做才能得到正确答案，引导学生找出正确的思路和方法，重燃学习的自信心。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  <w:t>但要让学生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  <w:t>积极参与试卷讲评，在评讲时应打破老师“一言堂”的习惯引导学生参与试卷讲评，有的时候，比较典型的题目，可以请解答得比较出色的同学讲一讲是如何进行正确思维的，为其他同学进行思维示范，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  <w:t>活跃课堂氛围。</w:t>
            </w: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3044"/>
                <w:tab w:val="left" w:pos="4800"/>
                <w:tab w:val="left" w:pos="5700"/>
                <w:tab w:val="left" w:pos="6645"/>
              </w:tabs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</w:rPr>
              <w:t>签名：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lang w:val="en-US" w:eastAsia="zh-CN"/>
              </w:rPr>
              <w:t>刘景凤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</w:rPr>
              <w:tab/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</w:rPr>
              <w:tab/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lang w:val="en-US" w:eastAsia="zh-CN"/>
              </w:rPr>
              <w:t>2023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</w:rPr>
              <w:t>年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lang w:val="en-US" w:eastAsia="zh-CN"/>
              </w:rPr>
              <w:t>4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</w:rPr>
              <w:t>月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lang w:val="en-US" w:eastAsia="zh-CN"/>
              </w:rPr>
              <w:t>3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</w:rPr>
              <w:t>日</w:t>
            </w:r>
          </w:p>
        </w:tc>
      </w:tr>
      <w:tr>
        <w:tblPrEx>
          <w:tblW w:w="8525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/>
        </w:trPr>
        <w:tc>
          <w:tcPr>
            <w:tcW w:w="651" w:type="dxa"/>
            <w:vMerge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91" w:type="dxa"/>
            <w:textDirection w:val="tbLrV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ind w:left="113" w:right="113"/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</w:rPr>
              <w:t>学 院 指 导 教 师 意 见</w:t>
            </w:r>
          </w:p>
        </w:tc>
        <w:tc>
          <w:tcPr>
            <w:tcW w:w="7283" w:type="dxa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ind w:firstLine="480" w:firstLineChars="200"/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ind w:firstLine="480" w:firstLineChars="20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老师通过试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  <w:t>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的讲评，能帮助学生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  <w:t>厘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清模糊概念，培养学生思维能力，在剖析试题与知识切入点的过程中，能使学生明确解题思路，提高解题能力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  <w:t>在讲评试卷过程中，杨老师多次运用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激励评价学生语言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精练、亲切、得体，过渡自然，能充分利用学生已有知识经验解决新问题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  <w:t>鼓励学生，增加其信心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eastAsia="zh-CN"/>
              </w:rPr>
              <w:t>杨老师还需要更加系统地把握教材知识，突出教材重点，讲评时应引导学生把握考查的重点试题所覆盖的主要知识点，使学生明确考查的指导思想和目标，系统地把握教材知识。</w:t>
            </w:r>
          </w:p>
          <w:p>
            <w:pPr>
              <w:tabs>
                <w:tab w:val="left" w:pos="1011"/>
                <w:tab w:val="left" w:pos="3044"/>
                <w:tab w:val="left" w:pos="4800"/>
                <w:tab w:val="left" w:pos="5700"/>
                <w:tab w:val="left" w:pos="6585"/>
              </w:tabs>
              <w:rPr>
                <w:rFonts w:asciiTheme="majorEastAsia" w:eastAsiaTheme="majorEastAsia" w:hAnsiTheme="majorEastAsia" w:cs="Times New Roman" w:hint="eastAsia"/>
                <w:kern w:val="0"/>
                <w:sz w:val="24"/>
              </w:rPr>
            </w:pPr>
          </w:p>
          <w:p>
            <w:pPr>
              <w:tabs>
                <w:tab w:val="left" w:pos="1011"/>
                <w:tab w:val="left" w:pos="3044"/>
                <w:tab w:val="left" w:pos="4800"/>
                <w:tab w:val="left" w:pos="5700"/>
                <w:tab w:val="left" w:pos="6585"/>
              </w:tabs>
              <w:rPr>
                <w:rFonts w:asciiTheme="majorEastAsia" w:eastAsiaTheme="majorEastAsia" w:hAnsiTheme="majorEastAsia" w:cs="Times New Roman" w:hint="eastAsia"/>
                <w:kern w:val="0"/>
                <w:sz w:val="24"/>
              </w:rPr>
            </w:pPr>
          </w:p>
          <w:p>
            <w:pPr>
              <w:tabs>
                <w:tab w:val="left" w:pos="1011"/>
                <w:tab w:val="left" w:pos="3044"/>
                <w:tab w:val="left" w:pos="4800"/>
                <w:tab w:val="left" w:pos="5700"/>
                <w:tab w:val="left" w:pos="6585"/>
              </w:tabs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</w:rPr>
              <w:t>签名：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lang w:val="en-US" w:eastAsia="zh-CN"/>
              </w:rPr>
              <w:t>刘艳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</w:rPr>
              <w:tab/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</w:rPr>
              <w:tab/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lang w:val="en-US" w:eastAsia="zh-CN"/>
              </w:rPr>
              <w:t>2023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</w:rPr>
              <w:t>年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lang w:val="en-US" w:eastAsia="zh-CN"/>
              </w:rPr>
              <w:t>4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</w:rPr>
              <w:t>月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lang w:val="en-US" w:eastAsia="zh-CN"/>
              </w:rPr>
              <w:t>3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center" w:pos="4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Theme="majorEastAsia" w:eastAsiaTheme="majorEastAsia" w:hAnsiTheme="majorEastAsia" w:cs="Times New Roman"/>
          <w:kern w:val="0"/>
          <w:sz w:val="24"/>
        </w:rPr>
      </w:pPr>
      <w:r>
        <w:rPr>
          <w:rFonts w:asciiTheme="majorEastAsia" w:eastAsiaTheme="majorEastAsia" w:hAnsiTheme="majorEastAsia" w:cs="Times New Roman"/>
          <w:kern w:val="0"/>
          <w:sz w:val="24"/>
        </w:rPr>
        <w:br w:type="page"/>
      </w:r>
      <w:r>
        <w:rPr>
          <w:rFonts w:asciiTheme="majorEastAsia" w:eastAsiaTheme="majorEastAsia" w:hAnsiTheme="majorEastAsia" w:cs="Times New Roman"/>
          <w:kern w:val="0"/>
          <w:sz w:val="24"/>
        </w:rPr>
        <w:drawing>
          <wp:inline>
            <wp:extent cx="4972685" cy="5951181"/>
            <wp:docPr id="100010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2685" cy="5951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7"/>
      <w:footerReference w:type="default" r:id="rId8"/>
      <w:pgSz w:w="11850" w:h="16783"/>
      <w:pgMar w:top="1276" w:right="1797" w:bottom="1440" w:left="1797" w:header="851" w:footer="992" w:gutter="0"/>
      <w:pgNumType w:fmt="numberInDash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14E2F43"/>
    <w:multiLevelType w:val="multilevel"/>
    <w:tmpl w:val="614E2F43"/>
    <w:lvl w:ilvl="0">
      <w:start w:val="1"/>
      <w:numFmt w:val="chineseCountingThousand"/>
      <w:pStyle w:val="Heading1"/>
      <w:suff w:val="nothing"/>
      <w:lvlText w:val="第%1章"/>
      <w:lvlJc w:val="center"/>
      <w:pPr>
        <w:ind w:left="0" w:firstLine="288"/>
      </w:pPr>
      <w:rPr>
        <w:rFonts w:eastAsia="黑体" w:hint="eastAsia"/>
        <w:sz w:val="30"/>
      </w:rPr>
    </w:lvl>
    <w:lvl w:ilvl="1">
      <w:start w:val="1"/>
      <w:numFmt w:val="none"/>
      <w:pStyle w:val="Heading2"/>
      <w:suff w:val="nothing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Heading3"/>
      <w:suff w:val="nothing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Heading4"/>
      <w:suff w:val="nothing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Heading5"/>
      <w:suff w:val="nothing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Heading6"/>
      <w:suff w:val="nothing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Heading7"/>
      <w:suff w:val="nothing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Heading8"/>
      <w:suff w:val="nothing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Heading9"/>
      <w:suff w:val="nothing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evenAndOddHeaders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A56287"/>
    <w:rsid w:val="00002D38"/>
    <w:rsid w:val="00004FAA"/>
    <w:rsid w:val="000050EA"/>
    <w:rsid w:val="000078B3"/>
    <w:rsid w:val="00017F35"/>
    <w:rsid w:val="00025723"/>
    <w:rsid w:val="00025F10"/>
    <w:rsid w:val="0002790E"/>
    <w:rsid w:val="0003474A"/>
    <w:rsid w:val="00041E6B"/>
    <w:rsid w:val="00042D75"/>
    <w:rsid w:val="00047BE6"/>
    <w:rsid w:val="00047FDB"/>
    <w:rsid w:val="000523E0"/>
    <w:rsid w:val="00054B2D"/>
    <w:rsid w:val="00057102"/>
    <w:rsid w:val="00057F60"/>
    <w:rsid w:val="000604F0"/>
    <w:rsid w:val="000804CD"/>
    <w:rsid w:val="000833E8"/>
    <w:rsid w:val="000949F3"/>
    <w:rsid w:val="000A310D"/>
    <w:rsid w:val="000B670B"/>
    <w:rsid w:val="000C14E4"/>
    <w:rsid w:val="000D358B"/>
    <w:rsid w:val="000D3BDB"/>
    <w:rsid w:val="000D6DE5"/>
    <w:rsid w:val="000E074D"/>
    <w:rsid w:val="000E4B4E"/>
    <w:rsid w:val="000E51C4"/>
    <w:rsid w:val="000E6E11"/>
    <w:rsid w:val="000F6500"/>
    <w:rsid w:val="000F7BE9"/>
    <w:rsid w:val="001072EB"/>
    <w:rsid w:val="00114AB6"/>
    <w:rsid w:val="00115E32"/>
    <w:rsid w:val="00115F85"/>
    <w:rsid w:val="00117667"/>
    <w:rsid w:val="001240AD"/>
    <w:rsid w:val="0012491F"/>
    <w:rsid w:val="00126F0A"/>
    <w:rsid w:val="00135735"/>
    <w:rsid w:val="00136EB0"/>
    <w:rsid w:val="00141FE9"/>
    <w:rsid w:val="00146F7D"/>
    <w:rsid w:val="00157F41"/>
    <w:rsid w:val="00164F49"/>
    <w:rsid w:val="001669C8"/>
    <w:rsid w:val="00170549"/>
    <w:rsid w:val="001744DB"/>
    <w:rsid w:val="00175665"/>
    <w:rsid w:val="001767EE"/>
    <w:rsid w:val="001805A0"/>
    <w:rsid w:val="00183CC1"/>
    <w:rsid w:val="00190696"/>
    <w:rsid w:val="001A39FB"/>
    <w:rsid w:val="001A70FA"/>
    <w:rsid w:val="001C02DE"/>
    <w:rsid w:val="001C72E3"/>
    <w:rsid w:val="001D01AB"/>
    <w:rsid w:val="001D2EAD"/>
    <w:rsid w:val="001D4811"/>
    <w:rsid w:val="001D6458"/>
    <w:rsid w:val="001F1870"/>
    <w:rsid w:val="001F2BED"/>
    <w:rsid w:val="001F55D1"/>
    <w:rsid w:val="00206628"/>
    <w:rsid w:val="00215749"/>
    <w:rsid w:val="002168B0"/>
    <w:rsid w:val="00222717"/>
    <w:rsid w:val="00226201"/>
    <w:rsid w:val="00236A44"/>
    <w:rsid w:val="00241F25"/>
    <w:rsid w:val="00242A5F"/>
    <w:rsid w:val="002449F0"/>
    <w:rsid w:val="0025157A"/>
    <w:rsid w:val="00262AAB"/>
    <w:rsid w:val="002665FF"/>
    <w:rsid w:val="00271A0B"/>
    <w:rsid w:val="00282E52"/>
    <w:rsid w:val="00294ED3"/>
    <w:rsid w:val="002951DF"/>
    <w:rsid w:val="002A2A6E"/>
    <w:rsid w:val="002A3C82"/>
    <w:rsid w:val="002A529A"/>
    <w:rsid w:val="002A77AC"/>
    <w:rsid w:val="002B11AA"/>
    <w:rsid w:val="002B168C"/>
    <w:rsid w:val="002B2623"/>
    <w:rsid w:val="002B39F4"/>
    <w:rsid w:val="002B51CB"/>
    <w:rsid w:val="002B5EE9"/>
    <w:rsid w:val="002C1AAD"/>
    <w:rsid w:val="002C4AD5"/>
    <w:rsid w:val="002D25A0"/>
    <w:rsid w:val="002D5AB9"/>
    <w:rsid w:val="002D65C5"/>
    <w:rsid w:val="002E626A"/>
    <w:rsid w:val="002F3491"/>
    <w:rsid w:val="002F6E0A"/>
    <w:rsid w:val="002F77B3"/>
    <w:rsid w:val="00301FB6"/>
    <w:rsid w:val="00306A6F"/>
    <w:rsid w:val="00311A67"/>
    <w:rsid w:val="00311EC7"/>
    <w:rsid w:val="00314D8A"/>
    <w:rsid w:val="00320E97"/>
    <w:rsid w:val="00323F89"/>
    <w:rsid w:val="00324CE1"/>
    <w:rsid w:val="0033206F"/>
    <w:rsid w:val="003325BE"/>
    <w:rsid w:val="00345743"/>
    <w:rsid w:val="00346538"/>
    <w:rsid w:val="003468A0"/>
    <w:rsid w:val="00351F78"/>
    <w:rsid w:val="00353FE0"/>
    <w:rsid w:val="0035436A"/>
    <w:rsid w:val="00357978"/>
    <w:rsid w:val="003628A0"/>
    <w:rsid w:val="00362E26"/>
    <w:rsid w:val="00364C98"/>
    <w:rsid w:val="00366287"/>
    <w:rsid w:val="003678C7"/>
    <w:rsid w:val="00372CC0"/>
    <w:rsid w:val="003812F0"/>
    <w:rsid w:val="00381309"/>
    <w:rsid w:val="00386CF3"/>
    <w:rsid w:val="00386E5F"/>
    <w:rsid w:val="00394AD6"/>
    <w:rsid w:val="003A1646"/>
    <w:rsid w:val="003A768F"/>
    <w:rsid w:val="003B0761"/>
    <w:rsid w:val="003C2F08"/>
    <w:rsid w:val="003C4BE7"/>
    <w:rsid w:val="003E2ED8"/>
    <w:rsid w:val="003E70F6"/>
    <w:rsid w:val="003F08AF"/>
    <w:rsid w:val="003F0D3C"/>
    <w:rsid w:val="003F23E5"/>
    <w:rsid w:val="003F4162"/>
    <w:rsid w:val="003F6B90"/>
    <w:rsid w:val="00401FB1"/>
    <w:rsid w:val="00403FE3"/>
    <w:rsid w:val="00404D7A"/>
    <w:rsid w:val="004118F9"/>
    <w:rsid w:val="00411F11"/>
    <w:rsid w:val="004151FC"/>
    <w:rsid w:val="004166A7"/>
    <w:rsid w:val="004207E7"/>
    <w:rsid w:val="004225A4"/>
    <w:rsid w:val="00432DD6"/>
    <w:rsid w:val="00436632"/>
    <w:rsid w:val="00436E67"/>
    <w:rsid w:val="00441C18"/>
    <w:rsid w:val="00454EA3"/>
    <w:rsid w:val="00461680"/>
    <w:rsid w:val="00463B69"/>
    <w:rsid w:val="00463BCD"/>
    <w:rsid w:val="00464C3E"/>
    <w:rsid w:val="004669F6"/>
    <w:rsid w:val="00472EFE"/>
    <w:rsid w:val="00475536"/>
    <w:rsid w:val="004849BC"/>
    <w:rsid w:val="00490D77"/>
    <w:rsid w:val="004923F6"/>
    <w:rsid w:val="004954F7"/>
    <w:rsid w:val="004974E6"/>
    <w:rsid w:val="004A3AD0"/>
    <w:rsid w:val="004A5A90"/>
    <w:rsid w:val="004C70DE"/>
    <w:rsid w:val="004C79C5"/>
    <w:rsid w:val="004D0DFC"/>
    <w:rsid w:val="004D5E0F"/>
    <w:rsid w:val="004F1F85"/>
    <w:rsid w:val="004F67E4"/>
    <w:rsid w:val="00504094"/>
    <w:rsid w:val="00507E36"/>
    <w:rsid w:val="0051412E"/>
    <w:rsid w:val="00531CE3"/>
    <w:rsid w:val="00534507"/>
    <w:rsid w:val="00541263"/>
    <w:rsid w:val="00543F46"/>
    <w:rsid w:val="0055578F"/>
    <w:rsid w:val="00556849"/>
    <w:rsid w:val="00557974"/>
    <w:rsid w:val="005624B7"/>
    <w:rsid w:val="00564E00"/>
    <w:rsid w:val="00582817"/>
    <w:rsid w:val="00582ACB"/>
    <w:rsid w:val="005906DB"/>
    <w:rsid w:val="00594E94"/>
    <w:rsid w:val="00597AAF"/>
    <w:rsid w:val="005A324D"/>
    <w:rsid w:val="005A5D7F"/>
    <w:rsid w:val="005B4C6D"/>
    <w:rsid w:val="005B5273"/>
    <w:rsid w:val="005B7B39"/>
    <w:rsid w:val="005C0200"/>
    <w:rsid w:val="005C154A"/>
    <w:rsid w:val="005C2120"/>
    <w:rsid w:val="005C3738"/>
    <w:rsid w:val="005C6E1A"/>
    <w:rsid w:val="005D029A"/>
    <w:rsid w:val="005D0D5B"/>
    <w:rsid w:val="005D164A"/>
    <w:rsid w:val="005E2629"/>
    <w:rsid w:val="005E390F"/>
    <w:rsid w:val="005F10B6"/>
    <w:rsid w:val="005F3F82"/>
    <w:rsid w:val="00607539"/>
    <w:rsid w:val="0061154D"/>
    <w:rsid w:val="00612BF6"/>
    <w:rsid w:val="00613AAE"/>
    <w:rsid w:val="00613D9F"/>
    <w:rsid w:val="006143D9"/>
    <w:rsid w:val="00623277"/>
    <w:rsid w:val="006319BC"/>
    <w:rsid w:val="006336AE"/>
    <w:rsid w:val="006351FD"/>
    <w:rsid w:val="00637854"/>
    <w:rsid w:val="00641026"/>
    <w:rsid w:val="00644E50"/>
    <w:rsid w:val="0064546D"/>
    <w:rsid w:val="00646FDC"/>
    <w:rsid w:val="006616DD"/>
    <w:rsid w:val="0066415B"/>
    <w:rsid w:val="006641E0"/>
    <w:rsid w:val="006677F5"/>
    <w:rsid w:val="0067033E"/>
    <w:rsid w:val="00671358"/>
    <w:rsid w:val="006758A0"/>
    <w:rsid w:val="0067760F"/>
    <w:rsid w:val="006975D5"/>
    <w:rsid w:val="006A2ED6"/>
    <w:rsid w:val="006B624A"/>
    <w:rsid w:val="006B6EB5"/>
    <w:rsid w:val="006C23DE"/>
    <w:rsid w:val="006C5493"/>
    <w:rsid w:val="006C6176"/>
    <w:rsid w:val="006D13C1"/>
    <w:rsid w:val="006D1888"/>
    <w:rsid w:val="006D4FBF"/>
    <w:rsid w:val="006E2327"/>
    <w:rsid w:val="006E59BA"/>
    <w:rsid w:val="006F0CF5"/>
    <w:rsid w:val="006F4699"/>
    <w:rsid w:val="006F6380"/>
    <w:rsid w:val="00703264"/>
    <w:rsid w:val="007033FD"/>
    <w:rsid w:val="007105A3"/>
    <w:rsid w:val="00713DBC"/>
    <w:rsid w:val="00722E46"/>
    <w:rsid w:val="00733DDE"/>
    <w:rsid w:val="00735993"/>
    <w:rsid w:val="00736472"/>
    <w:rsid w:val="00737170"/>
    <w:rsid w:val="00747575"/>
    <w:rsid w:val="00747D00"/>
    <w:rsid w:val="007538E5"/>
    <w:rsid w:val="00761B92"/>
    <w:rsid w:val="00762311"/>
    <w:rsid w:val="007642BC"/>
    <w:rsid w:val="0076495A"/>
    <w:rsid w:val="00782C03"/>
    <w:rsid w:val="00785CC5"/>
    <w:rsid w:val="00787462"/>
    <w:rsid w:val="007877C1"/>
    <w:rsid w:val="00792A78"/>
    <w:rsid w:val="00795D81"/>
    <w:rsid w:val="00797FEE"/>
    <w:rsid w:val="007A1B4B"/>
    <w:rsid w:val="007A363C"/>
    <w:rsid w:val="007A4EAC"/>
    <w:rsid w:val="007A79B2"/>
    <w:rsid w:val="007B1AC7"/>
    <w:rsid w:val="007B5DB5"/>
    <w:rsid w:val="007B63E9"/>
    <w:rsid w:val="007C0103"/>
    <w:rsid w:val="007C5BBB"/>
    <w:rsid w:val="007C6249"/>
    <w:rsid w:val="007D3C3F"/>
    <w:rsid w:val="007E0CE4"/>
    <w:rsid w:val="007E2892"/>
    <w:rsid w:val="007E6957"/>
    <w:rsid w:val="007F5992"/>
    <w:rsid w:val="00807015"/>
    <w:rsid w:val="00807855"/>
    <w:rsid w:val="008112F0"/>
    <w:rsid w:val="00812EFB"/>
    <w:rsid w:val="00817E0A"/>
    <w:rsid w:val="0082042B"/>
    <w:rsid w:val="00824ADB"/>
    <w:rsid w:val="008263F7"/>
    <w:rsid w:val="00832B9F"/>
    <w:rsid w:val="00833011"/>
    <w:rsid w:val="00833216"/>
    <w:rsid w:val="00836C32"/>
    <w:rsid w:val="00842773"/>
    <w:rsid w:val="008453E0"/>
    <w:rsid w:val="008454F4"/>
    <w:rsid w:val="00846CF4"/>
    <w:rsid w:val="00850A63"/>
    <w:rsid w:val="00853F8D"/>
    <w:rsid w:val="00854307"/>
    <w:rsid w:val="00854628"/>
    <w:rsid w:val="0085700B"/>
    <w:rsid w:val="00860AAB"/>
    <w:rsid w:val="008611B8"/>
    <w:rsid w:val="00863C0E"/>
    <w:rsid w:val="00865915"/>
    <w:rsid w:val="00875A5D"/>
    <w:rsid w:val="0088063C"/>
    <w:rsid w:val="00880AAB"/>
    <w:rsid w:val="008811C3"/>
    <w:rsid w:val="00882D7F"/>
    <w:rsid w:val="00885E61"/>
    <w:rsid w:val="00890A2B"/>
    <w:rsid w:val="008A0106"/>
    <w:rsid w:val="008A4798"/>
    <w:rsid w:val="008B06F0"/>
    <w:rsid w:val="008C1485"/>
    <w:rsid w:val="008C3D76"/>
    <w:rsid w:val="008C4E2B"/>
    <w:rsid w:val="008D1CC3"/>
    <w:rsid w:val="008D66C9"/>
    <w:rsid w:val="008D77FA"/>
    <w:rsid w:val="008E0D97"/>
    <w:rsid w:val="008E1D78"/>
    <w:rsid w:val="008E3B94"/>
    <w:rsid w:val="008F7104"/>
    <w:rsid w:val="00902120"/>
    <w:rsid w:val="00904E0B"/>
    <w:rsid w:val="00906DA0"/>
    <w:rsid w:val="00907888"/>
    <w:rsid w:val="00911D52"/>
    <w:rsid w:val="00912B33"/>
    <w:rsid w:val="00913FF2"/>
    <w:rsid w:val="00923104"/>
    <w:rsid w:val="00923F6B"/>
    <w:rsid w:val="00931F4E"/>
    <w:rsid w:val="00932491"/>
    <w:rsid w:val="00937690"/>
    <w:rsid w:val="00941BD5"/>
    <w:rsid w:val="00947D19"/>
    <w:rsid w:val="00956730"/>
    <w:rsid w:val="00963824"/>
    <w:rsid w:val="00966F47"/>
    <w:rsid w:val="00970938"/>
    <w:rsid w:val="009761D6"/>
    <w:rsid w:val="009814A5"/>
    <w:rsid w:val="009A1379"/>
    <w:rsid w:val="009A40A5"/>
    <w:rsid w:val="009A61FC"/>
    <w:rsid w:val="009B65E5"/>
    <w:rsid w:val="009B7359"/>
    <w:rsid w:val="009C1042"/>
    <w:rsid w:val="009C6CC4"/>
    <w:rsid w:val="009D1441"/>
    <w:rsid w:val="009D20D7"/>
    <w:rsid w:val="009D3A24"/>
    <w:rsid w:val="009D4C78"/>
    <w:rsid w:val="009E01C5"/>
    <w:rsid w:val="009F2C91"/>
    <w:rsid w:val="009F352C"/>
    <w:rsid w:val="009F45A0"/>
    <w:rsid w:val="009F6919"/>
    <w:rsid w:val="00A02367"/>
    <w:rsid w:val="00A0318B"/>
    <w:rsid w:val="00A033DE"/>
    <w:rsid w:val="00A07883"/>
    <w:rsid w:val="00A13683"/>
    <w:rsid w:val="00A17771"/>
    <w:rsid w:val="00A20E24"/>
    <w:rsid w:val="00A20E50"/>
    <w:rsid w:val="00A20FFC"/>
    <w:rsid w:val="00A25CB1"/>
    <w:rsid w:val="00A27609"/>
    <w:rsid w:val="00A37D30"/>
    <w:rsid w:val="00A5640A"/>
    <w:rsid w:val="00A603FA"/>
    <w:rsid w:val="00A82203"/>
    <w:rsid w:val="00A84423"/>
    <w:rsid w:val="00A86A1B"/>
    <w:rsid w:val="00A95B57"/>
    <w:rsid w:val="00A95FED"/>
    <w:rsid w:val="00A961A0"/>
    <w:rsid w:val="00AB1A9B"/>
    <w:rsid w:val="00AD1B8B"/>
    <w:rsid w:val="00AD3057"/>
    <w:rsid w:val="00AD3E22"/>
    <w:rsid w:val="00AD5AD9"/>
    <w:rsid w:val="00AE1849"/>
    <w:rsid w:val="00AE3F76"/>
    <w:rsid w:val="00AF1704"/>
    <w:rsid w:val="00AF3493"/>
    <w:rsid w:val="00AF3B7E"/>
    <w:rsid w:val="00AF5AE1"/>
    <w:rsid w:val="00B02178"/>
    <w:rsid w:val="00B03923"/>
    <w:rsid w:val="00B07D48"/>
    <w:rsid w:val="00B206E6"/>
    <w:rsid w:val="00B218DE"/>
    <w:rsid w:val="00B3235F"/>
    <w:rsid w:val="00B32E11"/>
    <w:rsid w:val="00B332AC"/>
    <w:rsid w:val="00B41831"/>
    <w:rsid w:val="00B43F4D"/>
    <w:rsid w:val="00B458A1"/>
    <w:rsid w:val="00B4711F"/>
    <w:rsid w:val="00B5313C"/>
    <w:rsid w:val="00B53892"/>
    <w:rsid w:val="00B66FB9"/>
    <w:rsid w:val="00B81B0F"/>
    <w:rsid w:val="00B84858"/>
    <w:rsid w:val="00B87756"/>
    <w:rsid w:val="00B92736"/>
    <w:rsid w:val="00B92AC2"/>
    <w:rsid w:val="00BA0212"/>
    <w:rsid w:val="00BA7E60"/>
    <w:rsid w:val="00BB262D"/>
    <w:rsid w:val="00BC37CD"/>
    <w:rsid w:val="00BC3BB7"/>
    <w:rsid w:val="00BC5CC7"/>
    <w:rsid w:val="00BD3986"/>
    <w:rsid w:val="00BD411E"/>
    <w:rsid w:val="00BD51DF"/>
    <w:rsid w:val="00BF4468"/>
    <w:rsid w:val="00BF5589"/>
    <w:rsid w:val="00C02FC6"/>
    <w:rsid w:val="00C07D02"/>
    <w:rsid w:val="00C13E79"/>
    <w:rsid w:val="00C15887"/>
    <w:rsid w:val="00C17F1D"/>
    <w:rsid w:val="00C24B1F"/>
    <w:rsid w:val="00C3036F"/>
    <w:rsid w:val="00C308A3"/>
    <w:rsid w:val="00C331B3"/>
    <w:rsid w:val="00C34F24"/>
    <w:rsid w:val="00C34F32"/>
    <w:rsid w:val="00C51798"/>
    <w:rsid w:val="00C67441"/>
    <w:rsid w:val="00C70DC6"/>
    <w:rsid w:val="00C76CEE"/>
    <w:rsid w:val="00C779F5"/>
    <w:rsid w:val="00C85C49"/>
    <w:rsid w:val="00C85DE6"/>
    <w:rsid w:val="00C86D1C"/>
    <w:rsid w:val="00C90622"/>
    <w:rsid w:val="00C917BB"/>
    <w:rsid w:val="00C91CF3"/>
    <w:rsid w:val="00C926A0"/>
    <w:rsid w:val="00CA4A61"/>
    <w:rsid w:val="00CA62CE"/>
    <w:rsid w:val="00CA669E"/>
    <w:rsid w:val="00CB1ECB"/>
    <w:rsid w:val="00CB2A7A"/>
    <w:rsid w:val="00CB2EC7"/>
    <w:rsid w:val="00CB5018"/>
    <w:rsid w:val="00CB66F4"/>
    <w:rsid w:val="00CC356B"/>
    <w:rsid w:val="00CC6515"/>
    <w:rsid w:val="00CD3BF0"/>
    <w:rsid w:val="00CD44DD"/>
    <w:rsid w:val="00CD45EC"/>
    <w:rsid w:val="00CE0E94"/>
    <w:rsid w:val="00CE0F6B"/>
    <w:rsid w:val="00CE2769"/>
    <w:rsid w:val="00CF0C5D"/>
    <w:rsid w:val="00CF1A48"/>
    <w:rsid w:val="00D044FA"/>
    <w:rsid w:val="00D045B4"/>
    <w:rsid w:val="00D2101F"/>
    <w:rsid w:val="00D26D91"/>
    <w:rsid w:val="00D34147"/>
    <w:rsid w:val="00D342DE"/>
    <w:rsid w:val="00D37F48"/>
    <w:rsid w:val="00D403A1"/>
    <w:rsid w:val="00D4102D"/>
    <w:rsid w:val="00D47877"/>
    <w:rsid w:val="00D5319A"/>
    <w:rsid w:val="00D539FE"/>
    <w:rsid w:val="00D53FE1"/>
    <w:rsid w:val="00D55DFF"/>
    <w:rsid w:val="00D56854"/>
    <w:rsid w:val="00D60ABD"/>
    <w:rsid w:val="00D640F7"/>
    <w:rsid w:val="00D7457F"/>
    <w:rsid w:val="00D87E63"/>
    <w:rsid w:val="00D9098F"/>
    <w:rsid w:val="00D974C2"/>
    <w:rsid w:val="00DA201A"/>
    <w:rsid w:val="00DA59D1"/>
    <w:rsid w:val="00DA6D4F"/>
    <w:rsid w:val="00DB2748"/>
    <w:rsid w:val="00DB55C4"/>
    <w:rsid w:val="00DB7DC7"/>
    <w:rsid w:val="00DC35A4"/>
    <w:rsid w:val="00DC5207"/>
    <w:rsid w:val="00DC6B91"/>
    <w:rsid w:val="00DD2A3F"/>
    <w:rsid w:val="00DD3175"/>
    <w:rsid w:val="00DD4A71"/>
    <w:rsid w:val="00DE0B54"/>
    <w:rsid w:val="00DE1F50"/>
    <w:rsid w:val="00DF07E9"/>
    <w:rsid w:val="00DF3C71"/>
    <w:rsid w:val="00DF5949"/>
    <w:rsid w:val="00DF6E35"/>
    <w:rsid w:val="00E00194"/>
    <w:rsid w:val="00E0570A"/>
    <w:rsid w:val="00E13D7E"/>
    <w:rsid w:val="00E1415F"/>
    <w:rsid w:val="00E314B9"/>
    <w:rsid w:val="00E32E46"/>
    <w:rsid w:val="00E34836"/>
    <w:rsid w:val="00E35633"/>
    <w:rsid w:val="00E43405"/>
    <w:rsid w:val="00E474B4"/>
    <w:rsid w:val="00E51960"/>
    <w:rsid w:val="00E51E09"/>
    <w:rsid w:val="00E61B5C"/>
    <w:rsid w:val="00E76346"/>
    <w:rsid w:val="00E902DA"/>
    <w:rsid w:val="00E90844"/>
    <w:rsid w:val="00E916F3"/>
    <w:rsid w:val="00E93744"/>
    <w:rsid w:val="00EA31C4"/>
    <w:rsid w:val="00EA3D67"/>
    <w:rsid w:val="00EA44AD"/>
    <w:rsid w:val="00EA4BA7"/>
    <w:rsid w:val="00EA501E"/>
    <w:rsid w:val="00EA6837"/>
    <w:rsid w:val="00EB18BD"/>
    <w:rsid w:val="00EC0520"/>
    <w:rsid w:val="00EC287C"/>
    <w:rsid w:val="00EC3986"/>
    <w:rsid w:val="00EC7A76"/>
    <w:rsid w:val="00ED07D4"/>
    <w:rsid w:val="00ED130B"/>
    <w:rsid w:val="00ED32AE"/>
    <w:rsid w:val="00EF49B8"/>
    <w:rsid w:val="00F04516"/>
    <w:rsid w:val="00F04D01"/>
    <w:rsid w:val="00F17F2D"/>
    <w:rsid w:val="00F223A5"/>
    <w:rsid w:val="00F23D28"/>
    <w:rsid w:val="00F247C5"/>
    <w:rsid w:val="00F26C46"/>
    <w:rsid w:val="00F345A1"/>
    <w:rsid w:val="00F425A4"/>
    <w:rsid w:val="00F42C3F"/>
    <w:rsid w:val="00F43C84"/>
    <w:rsid w:val="00F4409C"/>
    <w:rsid w:val="00F4779C"/>
    <w:rsid w:val="00F47B18"/>
    <w:rsid w:val="00F52F33"/>
    <w:rsid w:val="00F57F19"/>
    <w:rsid w:val="00F60A9A"/>
    <w:rsid w:val="00F62417"/>
    <w:rsid w:val="00F64289"/>
    <w:rsid w:val="00F64F06"/>
    <w:rsid w:val="00F72012"/>
    <w:rsid w:val="00F776ED"/>
    <w:rsid w:val="00F90E39"/>
    <w:rsid w:val="00F94BC7"/>
    <w:rsid w:val="00F97907"/>
    <w:rsid w:val="00FA6845"/>
    <w:rsid w:val="00FA713C"/>
    <w:rsid w:val="00FB01DD"/>
    <w:rsid w:val="00FB0851"/>
    <w:rsid w:val="00FB514C"/>
    <w:rsid w:val="00FB5A30"/>
    <w:rsid w:val="00FB6D36"/>
    <w:rsid w:val="00FC10CB"/>
    <w:rsid w:val="00FC5F50"/>
    <w:rsid w:val="00FD1311"/>
    <w:rsid w:val="00FD577E"/>
    <w:rsid w:val="00FD638A"/>
    <w:rsid w:val="00FD6DA8"/>
    <w:rsid w:val="02A02EB4"/>
    <w:rsid w:val="02D64488"/>
    <w:rsid w:val="03F62EF7"/>
    <w:rsid w:val="0538457A"/>
    <w:rsid w:val="054605D5"/>
    <w:rsid w:val="06682F8D"/>
    <w:rsid w:val="08612138"/>
    <w:rsid w:val="08753F97"/>
    <w:rsid w:val="08D0677C"/>
    <w:rsid w:val="0A8A3527"/>
    <w:rsid w:val="0EC620D8"/>
    <w:rsid w:val="10BF1040"/>
    <w:rsid w:val="11CF09A0"/>
    <w:rsid w:val="15C53E06"/>
    <w:rsid w:val="19995243"/>
    <w:rsid w:val="1C967733"/>
    <w:rsid w:val="1CA728B0"/>
    <w:rsid w:val="1DB87405"/>
    <w:rsid w:val="1E7A714E"/>
    <w:rsid w:val="1F620DC0"/>
    <w:rsid w:val="1F91527E"/>
    <w:rsid w:val="1FB60914"/>
    <w:rsid w:val="22084B0D"/>
    <w:rsid w:val="228609D4"/>
    <w:rsid w:val="236A4B34"/>
    <w:rsid w:val="24115CE5"/>
    <w:rsid w:val="25BC5E54"/>
    <w:rsid w:val="27814EF7"/>
    <w:rsid w:val="28030D6A"/>
    <w:rsid w:val="284B3987"/>
    <w:rsid w:val="28B26137"/>
    <w:rsid w:val="2AE12E0F"/>
    <w:rsid w:val="2AF62CDE"/>
    <w:rsid w:val="2D4F5220"/>
    <w:rsid w:val="3170456E"/>
    <w:rsid w:val="3659626C"/>
    <w:rsid w:val="38A56287"/>
    <w:rsid w:val="39223319"/>
    <w:rsid w:val="3A0B3629"/>
    <w:rsid w:val="3AFB1DBE"/>
    <w:rsid w:val="3C8D13C2"/>
    <w:rsid w:val="3DD47B3A"/>
    <w:rsid w:val="3E8D41EC"/>
    <w:rsid w:val="3E8F215F"/>
    <w:rsid w:val="3EFD5FAF"/>
    <w:rsid w:val="3F400976"/>
    <w:rsid w:val="40031201"/>
    <w:rsid w:val="40F430C2"/>
    <w:rsid w:val="437D4B52"/>
    <w:rsid w:val="439E115F"/>
    <w:rsid w:val="450813C5"/>
    <w:rsid w:val="4766760F"/>
    <w:rsid w:val="478F5E83"/>
    <w:rsid w:val="48002BD5"/>
    <w:rsid w:val="487F5E63"/>
    <w:rsid w:val="495B7753"/>
    <w:rsid w:val="4C605C39"/>
    <w:rsid w:val="549A62EE"/>
    <w:rsid w:val="55293BD0"/>
    <w:rsid w:val="55AC1FA6"/>
    <w:rsid w:val="567D2E5E"/>
    <w:rsid w:val="57A320FB"/>
    <w:rsid w:val="586536E3"/>
    <w:rsid w:val="5A5D3AAB"/>
    <w:rsid w:val="5B5402F4"/>
    <w:rsid w:val="5BF2335F"/>
    <w:rsid w:val="5DBD52DE"/>
    <w:rsid w:val="5F2136BB"/>
    <w:rsid w:val="606C0815"/>
    <w:rsid w:val="60AA0A4A"/>
    <w:rsid w:val="60F055BE"/>
    <w:rsid w:val="626E5010"/>
    <w:rsid w:val="62BE3643"/>
    <w:rsid w:val="63B95853"/>
    <w:rsid w:val="64C969A0"/>
    <w:rsid w:val="6553727B"/>
    <w:rsid w:val="664A7AEC"/>
    <w:rsid w:val="68CD3DF6"/>
    <w:rsid w:val="68F2067A"/>
    <w:rsid w:val="6A9E7591"/>
    <w:rsid w:val="72E02C30"/>
    <w:rsid w:val="73215A3B"/>
    <w:rsid w:val="78DF6FB9"/>
    <w:rsid w:val="7B891B44"/>
    <w:rsid w:val="7E8E3A6B"/>
  </w:rsids>
  <w:docVars>
    <w:docVar w:name="commondata" w:val="eyJoZGlkIjoiZTk1ZTY1Njc1NWExYjcyZjJjZDkwZjFkZDk0NzhlND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semiHidden="0" w:uiPriority="0" w:unhideWhenUsed="0"/>
    <w:lsdException w:name="List 2" w:uiPriority="0"/>
    <w:lsdException w:name="List 3" w:uiPriority="0"/>
    <w:lsdException w:name="List 4" w:semiHidden="0" w:uiPriority="0" w:unhideWhenUsed="0"/>
    <w:lsdException w:name="List 5" w:semiHidden="0" w:uiPriority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semiHidden="0" w:uiPriority="1" w:qFormat="1"/>
    <w:lsdException w:name="Body Text" w:uiPriority="0"/>
    <w:lsdException w:name="Body Text Indent" w:semiHidden="0" w:qFormat="1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 w:qFormat="1"/>
    <w:lsdException w:name="Body Text First Indent" w:semiHidden="0" w:uiPriority="0" w:unhideWhenUsed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semiHidden="0" w:uiPriority="0" w:unhideWhenUsed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0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59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link w:val="1Char"/>
    <w:qFormat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2Char"/>
    <w:unhideWhenUsed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3Char"/>
    <w:unhideWhenUsed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4Char"/>
    <w:unhideWhenUsed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5Char"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6Char"/>
    <w:unhideWhenUsed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7">
    <w:name w:val="heading 7"/>
    <w:basedOn w:val="Normal"/>
    <w:next w:val="Normal"/>
    <w:link w:val="7Char"/>
    <w:unhideWhenUsed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link w:val="8Char"/>
    <w:unhideWhenUsed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Heading9">
    <w:name w:val="heading 9"/>
    <w:basedOn w:val="Normal"/>
    <w:next w:val="Normal"/>
    <w:link w:val="9Char"/>
    <w:unhideWhenUsed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1"/>
    <w:uiPriority w:val="99"/>
    <w:unhideWhenUsed/>
    <w:qFormat/>
    <w:pPr>
      <w:spacing w:before="100" w:beforeAutospacing="1" w:after="120"/>
      <w:ind w:left="420" w:leftChars="200"/>
    </w:pPr>
    <w:rPr>
      <w:rFonts w:ascii="Times New Roman" w:eastAsia="宋体" w:hAnsi="Times New Roman" w:cs="Times New Roman"/>
      <w:szCs w:val="21"/>
    </w:rPr>
  </w:style>
  <w:style w:type="paragraph" w:styleId="TOC3">
    <w:name w:val="toc 3"/>
    <w:basedOn w:val="Normal"/>
    <w:next w:val="Normal"/>
    <w:uiPriority w:val="39"/>
    <w:unhideWhenUsed/>
    <w:qFormat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Date">
    <w:name w:val="Date"/>
    <w:basedOn w:val="Normal"/>
    <w:next w:val="Normal"/>
    <w:link w:val="Char3"/>
    <w:qFormat/>
    <w:pPr>
      <w:ind w:left="100" w:leftChars="2500"/>
    </w:pPr>
  </w:style>
  <w:style w:type="paragraph" w:styleId="BalloonText">
    <w:name w:val="Balloon Text"/>
    <w:basedOn w:val="Normal"/>
    <w:link w:val="Char2"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TOC2">
    <w:name w:val="toc 2"/>
    <w:basedOn w:val="Normal"/>
    <w:next w:val="Normal"/>
    <w:uiPriority w:val="39"/>
    <w:unhideWhenUsed/>
    <w:qFormat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NormalWeb">
    <w:name w:val="Normal (Web)"/>
    <w:basedOn w:val="Normal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Normal"/>
    <w:uiPriority w:val="99"/>
    <w:unhideWhenUsed/>
    <w:qFormat/>
    <w:pPr>
      <w:ind w:firstLine="420" w:firstLineChars="200"/>
    </w:pPr>
  </w:style>
  <w:style w:type="character" w:customStyle="1" w:styleId="Char1">
    <w:name w:val="正文文本缩进 Char"/>
    <w:basedOn w:val="DefaultParagraphFont"/>
    <w:link w:val="BodyTextIndent"/>
    <w:uiPriority w:val="99"/>
    <w:qFormat/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1Char">
    <w:name w:val="标题 1 Char"/>
    <w:basedOn w:val="DefaultParagraphFont"/>
    <w:link w:val="Heading1"/>
    <w:qFormat/>
    <w:rPr>
      <w:b/>
      <w:bCs/>
      <w:kern w:val="44"/>
      <w:sz w:val="44"/>
      <w:szCs w:val="44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5B6" w:themeColor="accent1" w:themeShade="BF"/>
      <w:kern w:val="0"/>
      <w:sz w:val="28"/>
      <w:szCs w:val="28"/>
    </w:rPr>
  </w:style>
  <w:style w:type="character" w:customStyle="1" w:styleId="Char2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2Char">
    <w:name w:val="标题 2 Char"/>
    <w:basedOn w:val="DefaultParagraphFont"/>
    <w:link w:val="Heading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DefaultParagraphFont"/>
    <w:link w:val="Heading3"/>
    <w:semiHidden/>
    <w:qFormat/>
    <w:rPr>
      <w:b/>
      <w:bCs/>
      <w:kern w:val="2"/>
      <w:sz w:val="32"/>
      <w:szCs w:val="32"/>
    </w:rPr>
  </w:style>
  <w:style w:type="character" w:customStyle="1" w:styleId="4Char">
    <w:name w:val="标题 4 Char"/>
    <w:basedOn w:val="DefaultParagraphFont"/>
    <w:link w:val="Heading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DefaultParagraphFont"/>
    <w:link w:val="Heading5"/>
    <w:semiHidden/>
    <w:qFormat/>
    <w:rPr>
      <w:b/>
      <w:bCs/>
      <w:kern w:val="2"/>
      <w:sz w:val="28"/>
      <w:szCs w:val="28"/>
    </w:rPr>
  </w:style>
  <w:style w:type="character" w:customStyle="1" w:styleId="6Char">
    <w:name w:val="标题 6 Char"/>
    <w:basedOn w:val="DefaultParagraphFont"/>
    <w:link w:val="Heading6"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DefaultParagraphFont"/>
    <w:link w:val="Heading7"/>
    <w:semiHidden/>
    <w:qFormat/>
    <w:rPr>
      <w:b/>
      <w:bCs/>
      <w:kern w:val="2"/>
      <w:sz w:val="24"/>
      <w:szCs w:val="24"/>
    </w:rPr>
  </w:style>
  <w:style w:type="character" w:customStyle="1" w:styleId="8Char">
    <w:name w:val="标题 8 Char"/>
    <w:basedOn w:val="DefaultParagraphFont"/>
    <w:link w:val="Heading8"/>
    <w:semiHidden/>
    <w:qFormat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DefaultParagraphFont"/>
    <w:link w:val="Heading9"/>
    <w:semiHidden/>
    <w:qFormat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Char3">
    <w:name w:val="日期 Char"/>
    <w:basedOn w:val="DefaultParagraphFont"/>
    <w:link w:val="Date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45AFA-0AD4-4237-9A6D-7AFC879C58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3652</Words>
  <Characters>3729</Characters>
  <Application>Microsoft Office Word</Application>
  <DocSecurity>0</DocSecurity>
  <Lines>14</Lines>
  <Paragraphs>4</Paragraphs>
  <ScaleCrop>false</ScaleCrop>
  <Company>Microsoft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思^O^</cp:lastModifiedBy>
  <cp:revision>564</cp:revision>
  <cp:lastPrinted>2022-06-13T08:20:00Z</cp:lastPrinted>
  <dcterms:created xsi:type="dcterms:W3CDTF">2017-02-27T00:58:00Z</dcterms:created>
  <dcterms:modified xsi:type="dcterms:W3CDTF">2023-08-11T02:58:09Z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