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600" w:firstLineChars="200"/>
        <w:jc w:val="center"/>
        <w:textAlignment w:val="center"/>
        <w:rPr>
          <w:rFonts w:ascii="黑体" w:eastAsia="黑体" w:hAnsi="黑体" w:cs="黑体" w:hint="eastAsia"/>
          <w:b/>
          <w:sz w:val="30"/>
        </w:rPr>
      </w:pPr>
      <w:r>
        <w:rPr>
          <w:rFonts w:ascii="黑体" w:eastAsia="黑体" w:hAnsi="黑体" w:cs="黑体" w:hint="eastAsia"/>
          <w:b/>
          <w:sz w:val="30"/>
        </w:rPr>
        <w:drawing>
          <wp:anchor simplePos="0" relativeHeight="251658240" behindDoc="0" locked="0" layoutInCell="1" allowOverlap="1">
            <wp:simplePos x="0" y="0"/>
            <wp:positionH relativeFrom="page">
              <wp:posOffset>12255500</wp:posOffset>
            </wp:positionH>
            <wp:positionV relativeFrom="topMargin">
              <wp:posOffset>12369800</wp:posOffset>
            </wp:positionV>
            <wp:extent cx="317500" cy="49530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060969" name=""/>
                    <pic:cNvPicPr>
                      <a:picLocks noChangeAspect="1"/>
                    </pic:cNvPicPr>
                  </pic:nvPicPr>
                  <pic:blipFill>
                    <a:blip xmlns:r="http://schemas.openxmlformats.org/officeDocument/2006/relationships" r:embed="rId5"/>
                    <a:stretch>
                      <a:fillRect/>
                    </a:stretch>
                  </pic:blipFill>
                  <pic:spPr>
                    <a:xfrm>
                      <a:off x="0" y="0"/>
                      <a:ext cx="317500" cy="495300"/>
                    </a:xfrm>
                    <a:prstGeom prst="rect">
                      <a:avLst/>
                    </a:prstGeom>
                  </pic:spPr>
                </pic:pic>
              </a:graphicData>
            </a:graphic>
          </wp:anchor>
        </w:drawing>
      </w:r>
      <w:r>
        <w:rPr>
          <w:rFonts w:ascii="黑体" w:eastAsia="黑体" w:hAnsi="黑体" w:cs="黑体" w:hint="eastAsia"/>
          <w:b/>
          <w:sz w:val="30"/>
        </w:rPr>
        <w:t>中国特色社会主义 综合练习（</w:t>
      </w:r>
      <w:r>
        <w:rPr>
          <w:rFonts w:ascii="黑体" w:eastAsia="黑体" w:hAnsi="黑体" w:cs="黑体" w:hint="eastAsia"/>
          <w:b/>
          <w:sz w:val="30"/>
          <w:lang w:eastAsia="zh-CN"/>
        </w:rPr>
        <w:t>一</w:t>
      </w:r>
      <w:r>
        <w:rPr>
          <w:rFonts w:ascii="黑体" w:eastAsia="黑体" w:hAnsi="黑体" w:cs="黑体" w:hint="eastAsia"/>
          <w:b/>
          <w:sz w:val="30"/>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center"/>
        <w:textAlignment w:val="center"/>
        <w:rPr>
          <w:rFonts w:ascii="宋体" w:eastAsia="宋体" w:hAnsi="宋体" w:cs="宋体" w:hint="eastAsia"/>
          <w:b/>
          <w:sz w:val="24"/>
          <w:szCs w:val="24"/>
          <w:lang w:val="en-US" w:eastAsia="zh-CN"/>
        </w:rPr>
      </w:pPr>
      <w:r>
        <w:rPr>
          <w:rFonts w:ascii="宋体" w:eastAsia="宋体" w:hAnsi="宋体" w:cs="宋体" w:hint="eastAsia"/>
          <w:b/>
          <w:sz w:val="24"/>
          <w:szCs w:val="24"/>
          <w:lang w:eastAsia="zh-CN"/>
        </w:rPr>
        <w:t>时间：</w:t>
      </w:r>
      <w:r>
        <w:rPr>
          <w:rFonts w:ascii="宋体" w:eastAsia="宋体" w:hAnsi="宋体" w:cs="宋体" w:hint="eastAsia"/>
          <w:b/>
          <w:sz w:val="24"/>
          <w:szCs w:val="24"/>
          <w:lang w:val="en-US" w:eastAsia="zh-CN"/>
        </w:rPr>
        <w:t>75分钟 满分：100分</w:t>
      </w:r>
    </w:p>
    <w:p>
      <w:pPr>
        <w:keepNext w:val="0"/>
        <w:keepLines w:val="0"/>
        <w:pageBreakBefore w:val="0"/>
        <w:widowControl w:val="0"/>
        <w:kinsoku/>
        <w:wordWrap/>
        <w:overflowPunct/>
        <w:topLinePunct w:val="0"/>
        <w:autoSpaceDE/>
        <w:autoSpaceDN/>
        <w:bidi w:val="0"/>
        <w:adjustRightInd/>
        <w:snapToGrid/>
        <w:spacing w:line="340" w:lineRule="exact"/>
        <w:jc w:val="left"/>
        <w:textAlignment w:val="center"/>
        <w:rPr>
          <w:rFonts w:ascii="宋体" w:eastAsia="宋体" w:hAnsi="宋体" w:cs="宋体" w:hint="eastAsia"/>
          <w:b/>
          <w:sz w:val="24"/>
          <w:szCs w:val="24"/>
        </w:rPr>
      </w:pPr>
      <w:r>
        <w:rPr>
          <w:rFonts w:ascii="宋体" w:eastAsia="宋体" w:hAnsi="宋体" w:cs="宋体" w:hint="eastAsia"/>
          <w:b/>
          <w:sz w:val="24"/>
          <w:szCs w:val="24"/>
        </w:rPr>
        <w:t>一、单选题</w:t>
      </w:r>
      <w:r>
        <w:rPr>
          <w:rFonts w:ascii="宋体" w:eastAsia="宋体" w:hAnsi="宋体" w:cs="宋体" w:hint="eastAsia"/>
          <w:b/>
          <w:sz w:val="24"/>
          <w:szCs w:val="24"/>
          <w:lang w:eastAsia="zh-CN"/>
        </w:rPr>
        <w:t>（每题</w:t>
      </w:r>
      <w:r>
        <w:rPr>
          <w:rFonts w:ascii="宋体" w:eastAsia="宋体" w:hAnsi="宋体" w:cs="宋体" w:hint="eastAsia"/>
          <w:b/>
          <w:sz w:val="24"/>
          <w:szCs w:val="24"/>
          <w:lang w:val="en-US" w:eastAsia="zh-CN"/>
        </w:rPr>
        <w:t>3分，共</w:t>
      </w:r>
      <w:r>
        <w:rPr>
          <w:rFonts w:ascii="宋体" w:hAnsi="宋体" w:cs="宋体" w:hint="eastAsia"/>
          <w:b/>
          <w:sz w:val="24"/>
          <w:szCs w:val="24"/>
          <w:lang w:val="en-US" w:eastAsia="zh-CN"/>
        </w:rPr>
        <w:t>45</w:t>
      </w:r>
      <w:r>
        <w:rPr>
          <w:rFonts w:ascii="宋体" w:eastAsia="宋体" w:hAnsi="宋体" w:cs="宋体" w:hint="eastAsia"/>
          <w:b/>
          <w:sz w:val="24"/>
          <w:szCs w:val="24"/>
          <w:lang w:val="en-US"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r>
        <w:t>1．在中国过春节时，粮仓是要贴春联的，现在的农民大多写着“春种一粒籽，秋收万石粮。”横批“粮食满仓”，以期待来年粮食丰收。但在唐代诗人李绅的《悯农》中是这样描述的，“春种一粒粟，秋收万颗子。四海无闲田，农夫犹饿死。”对《悯农》中描述的社会现象，下列分析正确的是（</w:t>
      </w:r>
      <w:r>
        <w:rPr>
          <w:rFonts w:ascii="'Times New Roman'" w:eastAsia="'Times New Roman'" w:hAnsi="'Times New Roman'" w:cs="'Times New Roman'"/>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①“四海无闲田”说明农民拥有部分土地，主动劳动热情提升</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②“四海无闲田”可以反映生产工具的改进促进了农业的发展</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③“犹饿死”的根源在于是当时的生产力水平低，粮食产量低</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④“犹饿死"体现出封建专制加强，地主对农民剥削更加残酷</w:t>
      </w:r>
    </w:p>
    <w:p>
      <w:pPr>
        <w:keepNext w:val="0"/>
        <w:keepLines w:val="0"/>
        <w:pageBreakBefore w:val="0"/>
        <w:widowControl w:val="0"/>
        <w:shd w:val="clear" w:color="auto" w:fill="auto"/>
        <w:tabs>
          <w:tab w:val="left" w:pos="2076"/>
          <w:tab w:val="left" w:pos="4153"/>
          <w:tab w:val="left" w:pos="6229"/>
        </w:tabs>
        <w:kinsoku/>
        <w:wordWrap/>
        <w:overflowPunct/>
        <w:topLinePunct w:val="0"/>
        <w:autoSpaceDE/>
        <w:autoSpaceDN/>
        <w:bidi w:val="0"/>
        <w:adjustRightInd/>
        <w:snapToGrid/>
        <w:spacing w:line="340" w:lineRule="exact"/>
        <w:ind w:firstLine="420" w:firstLineChars="200"/>
        <w:jc w:val="left"/>
        <w:textAlignment w:val="center"/>
      </w:pPr>
      <w:r>
        <w:t>A．①②</w:t>
      </w:r>
      <w:r>
        <w:tab/>
      </w:r>
      <w:r>
        <w:t>B．①③</w:t>
      </w:r>
      <w:r>
        <w:tab/>
      </w:r>
      <w:r>
        <w:t>C．②④</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r>
        <w:t>2．空想社会主义者欧文认为，尽管工人对资本家的愤怒是有理由的，但把“人间地狱”变成地上天堂，不能靠愤怒，不能靠阶级斗争，而只能靠宣传、示范，从而争取舆论。由此可见，空想社会主义者（</w:t>
      </w:r>
      <w:r>
        <w:rPr>
          <w:rFonts w:ascii="'Times New Roman'" w:eastAsia="'Times New Roman'" w:hAnsi="'Times New Roman'" w:cs="'Times New Roman'"/>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rPr>
          <w:rFonts w:ascii="'Times New Roman'" w:eastAsia="'Times New Roman'" w:hAnsi="'Times New Roman'" w:cs="'Times New Roman'"/>
        </w:rPr>
      </w:pPr>
      <w:r>
        <w:t>①对科学社会主义的产生没有贡献</w:t>
      </w:r>
      <w:r>
        <w:rPr>
          <w:rFonts w:ascii="'Times New Roman'" w:eastAsia="'Times New Roman'" w:hAnsi="'Times New Roman'" w:cs="'Times New Roman'"/>
        </w:rPr>
        <w:t>                            </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②主张阶级调和，反对阶级斗争</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rPr>
          <w:rFonts w:ascii="'Times New Roman'" w:eastAsia="'Times New Roman'" w:hAnsi="'Times New Roman'" w:cs="'Times New Roman'"/>
        </w:rPr>
      </w:pPr>
      <w:r>
        <w:t>③从理性、正义等原则出发，掩饰资本主义的弊端</w:t>
      </w:r>
      <w:r>
        <w:rPr>
          <w:rFonts w:ascii="'Times New Roman'" w:eastAsia="'Times New Roman'" w:hAnsi="'Times New Roman'" w:cs="'Times New Roman'"/>
        </w:rPr>
        <w:t>     </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④没有找到进行社会变革的正确途径</w:t>
      </w:r>
    </w:p>
    <w:p>
      <w:pPr>
        <w:keepNext w:val="0"/>
        <w:keepLines w:val="0"/>
        <w:pageBreakBefore w:val="0"/>
        <w:widowControl w:val="0"/>
        <w:shd w:val="clear" w:color="auto" w:fill="auto"/>
        <w:tabs>
          <w:tab w:val="left" w:pos="2076"/>
          <w:tab w:val="left" w:pos="4153"/>
          <w:tab w:val="left" w:pos="6229"/>
        </w:tabs>
        <w:kinsoku/>
        <w:wordWrap/>
        <w:overflowPunct/>
        <w:topLinePunct w:val="0"/>
        <w:autoSpaceDE/>
        <w:autoSpaceDN/>
        <w:bidi w:val="0"/>
        <w:adjustRightInd/>
        <w:snapToGrid/>
        <w:spacing w:line="340" w:lineRule="exact"/>
        <w:ind w:firstLine="420" w:firstLineChars="200"/>
        <w:jc w:val="left"/>
        <w:textAlignment w:val="center"/>
      </w:pPr>
      <w:r>
        <w:t>A．①②</w:t>
      </w:r>
      <w:r>
        <w:tab/>
      </w:r>
      <w:r>
        <w:t>B．①③</w:t>
      </w:r>
      <w:r>
        <w:tab/>
      </w:r>
      <w:r>
        <w:t>C．②④</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r>
        <w:t>3．空想社会主义是在一些先进分子对资本主义的揭露和批判中形成的，是人们对未来社会的美好向往与憧憬。经历三个时期的发展，空想社会主义虽不断完善，但仍然没有改变资产阶级对劳苦大众的残酷剥削和压迫。这主要是由于空想社会主义（</w:t>
      </w:r>
      <w:r>
        <w:rPr>
          <w:rFonts w:ascii="'Times New Roman'" w:eastAsia="'Times New Roman'" w:hAnsi="'Times New Roman'" w:cs="'Times New Roman'"/>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①主张消灭城乡差别，脑力、体力劳动差别和阶级差别</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②没有看到人民群众的力量和无产阶级的历史主动性</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③主张阶级调和，没有找到进行社会革命的正确途径</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④揭露资本主义的弊端，设计未来社会的美好蓝图</w:t>
      </w:r>
    </w:p>
    <w:p>
      <w:pPr>
        <w:keepNext w:val="0"/>
        <w:keepLines w:val="0"/>
        <w:pageBreakBefore w:val="0"/>
        <w:widowControl w:val="0"/>
        <w:shd w:val="clear" w:color="auto" w:fill="auto"/>
        <w:tabs>
          <w:tab w:val="left" w:pos="2076"/>
          <w:tab w:val="left" w:pos="4153"/>
          <w:tab w:val="left" w:pos="6229"/>
        </w:tabs>
        <w:kinsoku/>
        <w:wordWrap/>
        <w:overflowPunct/>
        <w:topLinePunct w:val="0"/>
        <w:autoSpaceDE/>
        <w:autoSpaceDN/>
        <w:bidi w:val="0"/>
        <w:adjustRightInd/>
        <w:snapToGrid/>
        <w:spacing w:line="340" w:lineRule="exact"/>
        <w:ind w:firstLine="420" w:firstLineChars="200"/>
        <w:jc w:val="left"/>
        <w:textAlignment w:val="center"/>
      </w:pPr>
      <w:r>
        <w:t>A．①②</w:t>
      </w:r>
      <w:r>
        <w:tab/>
      </w:r>
      <w:r>
        <w:t>B．①④</w:t>
      </w:r>
      <w:r>
        <w:tab/>
      </w:r>
      <w:r>
        <w:t>C．②③</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r>
        <w:t>4．北京市门头沟区某中学组织学生参加“走进门头沟区红色资源，赓续门头沟区红色血脉”社会实践活动。同学们走进田庄村，追忆京西山区第一个中国共产党支部诞生的历史；步入冀热察挺进军司令部旧址，在宛平县抗日烈士纪念碑前凭吊牺牲的乡亲；驻足黄安坨村毛主席批示纪念馆，当年这里成立的互助组极大地提高了粮食亩产。同学们参加此次活动最有可能认识到（</w:t>
      </w:r>
      <w:r>
        <w:rPr>
          <w:rFonts w:ascii="'Times New Roman'" w:eastAsia="'Times New Roman'" w:hAnsi="'Times New Roman'" w:cs="'Times New Roman'"/>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①在改革开放中中国共产党领导人民创立了中国特色社会主义</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②中国共产党领导中国人民实现了民族独立和人民解放</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③中国完成了中华民族有史以来最深刻最伟大的社会变革</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④社会主义改造是决定当代中国命运的关键一招</w:t>
      </w:r>
    </w:p>
    <w:p>
      <w:pPr>
        <w:keepNext w:val="0"/>
        <w:keepLines w:val="0"/>
        <w:pageBreakBefore w:val="0"/>
        <w:widowControl w:val="0"/>
        <w:shd w:val="clear" w:color="auto" w:fill="auto"/>
        <w:tabs>
          <w:tab w:val="left" w:pos="2076"/>
          <w:tab w:val="left" w:pos="4153"/>
          <w:tab w:val="left" w:pos="6229"/>
        </w:tabs>
        <w:kinsoku/>
        <w:wordWrap/>
        <w:overflowPunct/>
        <w:topLinePunct w:val="0"/>
        <w:autoSpaceDE/>
        <w:autoSpaceDN/>
        <w:bidi w:val="0"/>
        <w:adjustRightInd/>
        <w:snapToGrid/>
        <w:spacing w:line="340" w:lineRule="exact"/>
        <w:ind w:firstLine="420" w:firstLineChars="200"/>
        <w:jc w:val="left"/>
        <w:textAlignment w:val="center"/>
      </w:pPr>
      <w:r>
        <w:t>A．①②</w:t>
      </w:r>
      <w:r>
        <w:tab/>
      </w:r>
      <w:r>
        <w:t>B．①④</w:t>
      </w:r>
      <w:r>
        <w:tab/>
      </w:r>
      <w:r>
        <w:t>C．②③</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r>
        <w:t>5．2021年8月18日，“见证——庆祝中国共产党成立100周年钱币展”在北京德胜门箭楼四层展厅开幕。本次展览通过“红色记忆”“屹立东方”“时代旋律”和“走向复兴”四个部分，追忆了中国共产党一路走来的艰苦岁月，回顾了硕果累累的改革开放壮举，重温了社会主义建设事业的伟大成就。本次展览的特殊意义是让我们（</w:t>
      </w:r>
      <w:r>
        <w:rPr>
          <w:rFonts w:ascii="'Times New Roman'" w:eastAsia="'Times New Roman'" w:hAnsi="'Times New Roman'" w:cs="'Times New Roman'"/>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①了解中国共产党决定着近代社会的发展变化</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②感悟中国共产党的诞生是开天辟地的大事件</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③回顾近代中国的基本国情和社会主要矛盾</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④坚信中国共产党的领导是历史和人民的必然选择</w:t>
      </w:r>
    </w:p>
    <w:p>
      <w:pPr>
        <w:keepNext w:val="0"/>
        <w:keepLines w:val="0"/>
        <w:pageBreakBefore w:val="0"/>
        <w:widowControl w:val="0"/>
        <w:shd w:val="clear" w:color="auto" w:fill="auto"/>
        <w:tabs>
          <w:tab w:val="left" w:pos="2076"/>
          <w:tab w:val="left" w:pos="4153"/>
          <w:tab w:val="left" w:pos="6229"/>
        </w:tabs>
        <w:kinsoku/>
        <w:wordWrap/>
        <w:overflowPunct/>
        <w:topLinePunct w:val="0"/>
        <w:autoSpaceDE/>
        <w:autoSpaceDN/>
        <w:bidi w:val="0"/>
        <w:adjustRightInd/>
        <w:snapToGrid/>
        <w:spacing w:line="340" w:lineRule="exact"/>
        <w:ind w:firstLine="420" w:firstLineChars="200"/>
        <w:jc w:val="left"/>
        <w:textAlignment w:val="center"/>
      </w:pPr>
      <w:r>
        <w:t>A．①③</w:t>
      </w:r>
      <w:r>
        <w:tab/>
      </w:r>
      <w:r>
        <w:t>B．①④</w:t>
      </w:r>
      <w:r>
        <w:tab/>
      </w:r>
      <w:r>
        <w:t>C．②③</w:t>
      </w:r>
      <w:r>
        <w:tab/>
      </w:r>
      <w:r>
        <w:t>D．②④</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r>
        <w:t>6．“一百年以后的中国，必会证明我今天的观点，社会主义绝不会辜负中国!”革命先驱、党的创始人之一、唐山一中校友李大钊的激昂话语，诉说着中国共产党人发现真理的喜悦以及信仰的纯真。百年历程，创造人间奇迹，我们用胜利告慰先烈：社会主义没有辜负中国！以下能体现“社会主义没有辜负中国”的是（</w:t>
      </w:r>
      <w:r>
        <w:rPr>
          <w:rFonts w:ascii="'Times New Roman'" w:eastAsia="'Times New Roman'" w:hAnsi="'Times New Roman'" w:cs="'Times New Roman'"/>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①2020年底，中国全面建成小康社会，普遍提高了人民生活水平和质量</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②新中国的成立，迎来了国家富强、民族复兴、人民幸福的美好前景</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③1921年中国共产党的诞生，从根本上改变了中国社会的发展方向</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④脱贫攻坚战的胜利，充分彰显社会主义制度集中力量办大事的优势</w:t>
      </w:r>
    </w:p>
    <w:p>
      <w:pPr>
        <w:keepNext w:val="0"/>
        <w:keepLines w:val="0"/>
        <w:pageBreakBefore w:val="0"/>
        <w:widowControl w:val="0"/>
        <w:shd w:val="clear" w:color="auto" w:fill="auto"/>
        <w:tabs>
          <w:tab w:val="left" w:pos="2076"/>
          <w:tab w:val="left" w:pos="4153"/>
          <w:tab w:val="left" w:pos="6229"/>
        </w:tabs>
        <w:kinsoku/>
        <w:wordWrap/>
        <w:overflowPunct/>
        <w:topLinePunct w:val="0"/>
        <w:autoSpaceDE/>
        <w:autoSpaceDN/>
        <w:bidi w:val="0"/>
        <w:adjustRightInd/>
        <w:snapToGrid/>
        <w:spacing w:line="340" w:lineRule="exact"/>
        <w:ind w:firstLine="420" w:firstLineChars="200"/>
        <w:jc w:val="left"/>
        <w:textAlignment w:val="center"/>
      </w:pPr>
      <w:r>
        <w:t>A．①②</w:t>
      </w:r>
      <w:r>
        <w:tab/>
      </w:r>
      <w:r>
        <w:t>B．③④</w:t>
      </w:r>
      <w:r>
        <w:tab/>
      </w:r>
      <w:r>
        <w:t>C．②③</w:t>
      </w:r>
      <w:r>
        <w:tab/>
      </w:r>
      <w:r>
        <w:t>D．①④</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r>
        <w:t>7．方向决定道路，道路决定命运。在纪念辛亥革命110周年大会上，习近平总书记指出，辛亥革命110年来的历史启示我们，实现中华民族伟大复兴，道路是最根本的问题。中国特色社会主义是实现中华民族伟大复兴的唯一正确道路。这条道路符合中国实际、反映中国人民意愿、适应时代发展要求，不仅走得对、走得通，而且也一定能够走得稳、走得好。对此，下列说法正确的是（</w:t>
      </w:r>
      <w:r>
        <w:rPr>
          <w:rFonts w:ascii="'Times New Roman'" w:eastAsia="'Times New Roman'" w:hAnsi="'Times New Roman'" w:cs="'Times New Roman'"/>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①中国特色社会主义道路是创造人民美好生活、实现中华民族伟大复兴的必由之路</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②中国特色社会主义理论体系是指导党和人民实现中华民族伟大复兴的正确理论</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③中国特色社会主义制度及其执行能力是国家治理体系和治理能力的集中体现</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④中国特色社会主义文化是激励全党全国各族人民奋勇前进的强大物质力量</w:t>
      </w:r>
    </w:p>
    <w:p>
      <w:pPr>
        <w:keepNext w:val="0"/>
        <w:keepLines w:val="0"/>
        <w:pageBreakBefore w:val="0"/>
        <w:widowControl w:val="0"/>
        <w:shd w:val="clear" w:color="auto" w:fill="auto"/>
        <w:tabs>
          <w:tab w:val="left" w:pos="2076"/>
          <w:tab w:val="left" w:pos="4153"/>
          <w:tab w:val="left" w:pos="6229"/>
        </w:tabs>
        <w:kinsoku/>
        <w:wordWrap/>
        <w:overflowPunct/>
        <w:topLinePunct w:val="0"/>
        <w:autoSpaceDE/>
        <w:autoSpaceDN/>
        <w:bidi w:val="0"/>
        <w:adjustRightInd/>
        <w:snapToGrid/>
        <w:spacing w:line="340" w:lineRule="exact"/>
        <w:ind w:firstLine="420" w:firstLineChars="200"/>
        <w:jc w:val="left"/>
        <w:textAlignment w:val="center"/>
      </w:pPr>
      <w:r>
        <w:t>A．①②</w:t>
      </w:r>
      <w:r>
        <w:tab/>
      </w:r>
      <w:r>
        <w:t>B．①③</w:t>
      </w:r>
      <w:r>
        <w:tab/>
      </w:r>
      <w:r>
        <w:t>C．②④</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r>
        <w:t>8．习近平新时代中国特色社会主义思想是马克思主义中国化最新成果，是党和人民实践经验和集体智慧的结晶，是全党全国人民为实现中华民族伟大复兴而奋斗的行动指南，必须长期坚持并不断发展。习近平新时代中国特色社会主义思想（</w:t>
      </w:r>
      <w:r>
        <w:rPr>
          <w:rFonts w:ascii="'Times New Roman'" w:eastAsia="'Times New Roman'" w:hAnsi="'Times New Roman'" w:cs="'Times New Roman'"/>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①是中国特色社会主义理论体系的重要组成部分</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②为发展中国家走向现代化提供了解决问题的具体方法</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③体现了中国制度自信，是中国制度优越性的重要保障</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④明确了中国特色社会主义最本质的特征是中国共产党的领导</w:t>
      </w:r>
    </w:p>
    <w:p>
      <w:pPr>
        <w:keepNext w:val="0"/>
        <w:keepLines w:val="0"/>
        <w:pageBreakBefore w:val="0"/>
        <w:widowControl w:val="0"/>
        <w:shd w:val="clear" w:color="auto" w:fill="auto"/>
        <w:tabs>
          <w:tab w:val="left" w:pos="2076"/>
          <w:tab w:val="left" w:pos="4153"/>
          <w:tab w:val="left" w:pos="6229"/>
        </w:tabs>
        <w:kinsoku/>
        <w:wordWrap/>
        <w:overflowPunct/>
        <w:topLinePunct w:val="0"/>
        <w:autoSpaceDE/>
        <w:autoSpaceDN/>
        <w:bidi w:val="0"/>
        <w:adjustRightInd/>
        <w:snapToGrid/>
        <w:spacing w:line="340" w:lineRule="exact"/>
        <w:ind w:firstLine="420" w:firstLineChars="200"/>
        <w:jc w:val="left"/>
        <w:textAlignment w:val="center"/>
      </w:pPr>
      <w:r>
        <w:t>A．①③</w:t>
      </w:r>
      <w:r>
        <w:tab/>
      </w:r>
      <w:r>
        <w:t>B．①④</w:t>
      </w:r>
      <w:r>
        <w:tab/>
      </w:r>
      <w:r>
        <w:t>C．②③</w:t>
      </w:r>
      <w:r>
        <w:tab/>
      </w:r>
      <w:r>
        <w:t>D．②④</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r>
        <w:t>9．2022年7月1日前夕，《人民论坛》杂志发表署名文章，从科学体系和核心要义的视角，阐述习近平新时代中国特色社会主义思想实现了马克思主义中国化新的飞跃。之所以说习近平新时代中国特色社会主义思想实现了马克思主义中国化新的飞跃，是因为这一思想(</w:t>
      </w:r>
      <w:r>
        <w:rPr>
          <w:rFonts w:ascii="'Times New Roman'" w:eastAsia="'Times New Roman'" w:hAnsi="'Times New Roman'" w:cs="'Times New Roman'"/>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①从战略布局、发展阶段等多方面发展了科学社会主义</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②是彰显中华文化和中国精神的时代精华的科学体系</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③是实现中华民族伟大复兴的关键一招</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④从政党使命、自我革命等方面发展了马克思主义建党学说</w:t>
      </w:r>
    </w:p>
    <w:p>
      <w:pPr>
        <w:keepNext w:val="0"/>
        <w:keepLines w:val="0"/>
        <w:pageBreakBefore w:val="0"/>
        <w:widowControl w:val="0"/>
        <w:shd w:val="clear" w:color="auto" w:fill="auto"/>
        <w:tabs>
          <w:tab w:val="left" w:pos="2076"/>
          <w:tab w:val="left" w:pos="4153"/>
          <w:tab w:val="left" w:pos="6229"/>
        </w:tabs>
        <w:kinsoku/>
        <w:wordWrap/>
        <w:overflowPunct/>
        <w:topLinePunct w:val="0"/>
        <w:autoSpaceDE/>
        <w:autoSpaceDN/>
        <w:bidi w:val="0"/>
        <w:adjustRightInd/>
        <w:snapToGrid/>
        <w:spacing w:line="340" w:lineRule="exact"/>
        <w:ind w:firstLine="420" w:firstLineChars="200"/>
        <w:jc w:val="left"/>
        <w:textAlignment w:val="center"/>
      </w:pPr>
      <w:r>
        <w:t>A．①②</w:t>
      </w:r>
      <w:r>
        <w:tab/>
      </w:r>
      <w:r>
        <w:t>B．①④</w:t>
      </w:r>
      <w:r>
        <w:tab/>
      </w:r>
      <w:r>
        <w:t>C．②③</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r>
        <w:t>10．党的十九届四中全会公报77处提到“制度”，将“制度”的作用提升到新的高度。强调坚持和完善中国特色社会主义制度是全党的一项重大战略任务，要求各级领导干部要切实强化制度意识，带头维护制度权威，做制度执行的表率。这是因为中国特色社会主义制度（</w:t>
      </w:r>
      <w:r>
        <w:rPr>
          <w:rFonts w:ascii="'Times New Roman'" w:eastAsia="'Times New Roman'" w:hAnsi="'Times New Roman'" w:cs="'Times New Roman'"/>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①是我国的立国之本，是我国生存发展的政治基石</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②是党和人民在长期实践探索中形成的科学制度体系</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③是新时代国家治理体系和治理能力的最集中体现</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④是符合国情，具有强大生命力和巨大优越性的制度</w:t>
      </w:r>
    </w:p>
    <w:p>
      <w:pPr>
        <w:keepNext w:val="0"/>
        <w:keepLines w:val="0"/>
        <w:pageBreakBefore w:val="0"/>
        <w:widowControl w:val="0"/>
        <w:shd w:val="clear" w:color="auto" w:fill="auto"/>
        <w:tabs>
          <w:tab w:val="left" w:pos="2076"/>
          <w:tab w:val="left" w:pos="4153"/>
          <w:tab w:val="left" w:pos="6229"/>
        </w:tabs>
        <w:kinsoku/>
        <w:wordWrap/>
        <w:overflowPunct/>
        <w:topLinePunct w:val="0"/>
        <w:autoSpaceDE/>
        <w:autoSpaceDN/>
        <w:bidi w:val="0"/>
        <w:adjustRightInd/>
        <w:snapToGrid/>
        <w:spacing w:line="340" w:lineRule="exact"/>
        <w:ind w:firstLine="420" w:firstLineChars="200"/>
        <w:jc w:val="left"/>
        <w:textAlignment w:val="center"/>
      </w:pPr>
      <w:r>
        <w:t>A．①③</w:t>
      </w:r>
      <w:r>
        <w:tab/>
      </w:r>
      <w:r>
        <w:t>B．①④</w:t>
      </w:r>
      <w:r>
        <w:tab/>
      </w:r>
      <w:r>
        <w:t>C．②③</w:t>
      </w:r>
      <w:r>
        <w:tab/>
      </w:r>
      <w:r>
        <w:t>D．②④</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r>
        <w:t>11．习近平新时代中国特色社会主义思想明确了中国特色社会主义事业的战略布局是“四个全面”，即全面建成小康社会、全面深化改革、全面依法治国、全面从严治党。党的十九届五中全会公报提出的战略布局中，“全面建成小康社会”被“全面建设社会主义现代化国家”替代。对此，下列理解正确的是(</w:t>
      </w:r>
      <w:r>
        <w:rPr>
          <w:rFonts w:ascii="'Times New Roman'" w:eastAsia="'Times New Roman'" w:hAnsi="'Times New Roman'" w:cs="'Times New Roman'"/>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①明确了2035年要建成富强民主文明和谐美丽的现代化强国的阶段性目标</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②彰显了习近平新时代中国特色社会主义思想是回答时代之问的科学理论</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③表明了共产党人乘势而上开启新征程，向第二个百年奋斗目标进军的决心</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④表明了全面建成小康社会以全面建设社会主义现代化国家为基础</w:t>
      </w:r>
    </w:p>
    <w:p>
      <w:pPr>
        <w:keepNext w:val="0"/>
        <w:keepLines w:val="0"/>
        <w:pageBreakBefore w:val="0"/>
        <w:widowControl w:val="0"/>
        <w:shd w:val="clear" w:color="auto" w:fill="auto"/>
        <w:tabs>
          <w:tab w:val="left" w:pos="2076"/>
          <w:tab w:val="left" w:pos="4153"/>
          <w:tab w:val="left" w:pos="6229"/>
        </w:tabs>
        <w:kinsoku/>
        <w:wordWrap/>
        <w:overflowPunct/>
        <w:topLinePunct w:val="0"/>
        <w:autoSpaceDE/>
        <w:autoSpaceDN/>
        <w:bidi w:val="0"/>
        <w:adjustRightInd/>
        <w:snapToGrid/>
        <w:spacing w:line="340" w:lineRule="exact"/>
        <w:ind w:firstLine="420" w:firstLineChars="200"/>
        <w:jc w:val="left"/>
        <w:textAlignment w:val="center"/>
      </w:pPr>
      <w:r>
        <w:t>A．①②</w:t>
      </w:r>
      <w:r>
        <w:tab/>
      </w:r>
      <w:r>
        <w:t>B．①④</w:t>
      </w:r>
      <w:r>
        <w:tab/>
      </w:r>
      <w:r>
        <w:t>C．②③</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r>
        <w:t>12．勇于自我革命是中国共产党区别于其他政党的显著标志。百年风霜雪雨，我们党能够取得一个又一个胜利，关键在于始终坚持党要管党、全面从严治党不放松，在推动社会革命的同时进行彻底的自我革命。新征程上，必须不断推进党的建设新的伟大工程（</w:t>
      </w:r>
      <w:r>
        <w:rPr>
          <w:rFonts w:ascii="'Times New Roman'" w:eastAsia="'Times New Roman'" w:hAnsi="'Times New Roman'" w:cs="'Times New Roman'"/>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①确保我们在世界形势深刻变化的历史进程中始终走在时代前列</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②要牢牢把握党在社会主义初级阶段的主要矛盾和基本路线</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③因为这关系党的先进性、纯洁性，人心向背和国家民族的兴衰</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④是引领伟大斗争、伟大事业、最终实现伟大梦想的根本保证</w:t>
      </w:r>
    </w:p>
    <w:p>
      <w:pPr>
        <w:keepNext w:val="0"/>
        <w:keepLines w:val="0"/>
        <w:pageBreakBefore w:val="0"/>
        <w:widowControl w:val="0"/>
        <w:shd w:val="clear" w:color="auto" w:fill="auto"/>
        <w:tabs>
          <w:tab w:val="left" w:pos="2076"/>
          <w:tab w:val="left" w:pos="4153"/>
          <w:tab w:val="left" w:pos="6229"/>
        </w:tabs>
        <w:kinsoku/>
        <w:wordWrap/>
        <w:overflowPunct/>
        <w:topLinePunct w:val="0"/>
        <w:autoSpaceDE/>
        <w:autoSpaceDN/>
        <w:bidi w:val="0"/>
        <w:adjustRightInd/>
        <w:snapToGrid/>
        <w:spacing w:line="340" w:lineRule="exact"/>
        <w:ind w:firstLine="420" w:firstLineChars="200"/>
        <w:jc w:val="left"/>
        <w:textAlignment w:val="center"/>
      </w:pPr>
      <w:r>
        <w:t>A．①②</w:t>
      </w:r>
      <w:r>
        <w:tab/>
      </w:r>
      <w:r>
        <w:t>B．①③</w:t>
      </w:r>
      <w:r>
        <w:tab/>
      </w:r>
      <w:r>
        <w:t>C．②④</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r>
        <w:t>13．2022年6月17日，北京冬奥会冠军、山西单板滑雪运动员苏翊鸣等10名青年运动员光荣入团。苏翊鸣代表新团员发言时候指出，新时代是追梦者的时代，也是青少年实现梦想的时代。我们出生在一个伟大的国家，成长在一个最好的时代，要通过努力实现自己的梦想，为国争光。这启示我们青年要(</w:t>
      </w:r>
      <w:r>
        <w:rPr>
          <w:rFonts w:ascii="'Times New Roman'" w:eastAsia="'Times New Roman'" w:hAnsi="'Times New Roman'" w:cs="'Times New Roman'"/>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①在民族伟大复兴进程中谱写青春乐章</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②成为中华民族和中国人民最可靠的主心骨</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③把国家民族的伟大梦想融入人生理想之中</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④把人生理想融入国家和民族事业发展中</w:t>
      </w:r>
    </w:p>
    <w:p>
      <w:pPr>
        <w:keepNext w:val="0"/>
        <w:keepLines w:val="0"/>
        <w:pageBreakBefore w:val="0"/>
        <w:widowControl w:val="0"/>
        <w:shd w:val="clear" w:color="auto" w:fill="auto"/>
        <w:tabs>
          <w:tab w:val="left" w:pos="2076"/>
          <w:tab w:val="left" w:pos="4153"/>
          <w:tab w:val="left" w:pos="6229"/>
        </w:tabs>
        <w:kinsoku/>
        <w:wordWrap/>
        <w:overflowPunct/>
        <w:topLinePunct w:val="0"/>
        <w:autoSpaceDE/>
        <w:autoSpaceDN/>
        <w:bidi w:val="0"/>
        <w:adjustRightInd/>
        <w:snapToGrid/>
        <w:spacing w:line="340" w:lineRule="exact"/>
        <w:ind w:firstLine="420" w:firstLineChars="200"/>
        <w:jc w:val="left"/>
        <w:textAlignment w:val="center"/>
      </w:pPr>
      <w:r>
        <w:t>A．①③</w:t>
      </w:r>
      <w:r>
        <w:tab/>
      </w:r>
      <w:r>
        <w:t>B．①④</w:t>
      </w:r>
      <w:r>
        <w:tab/>
      </w:r>
      <w:r>
        <w:t>C．②③</w:t>
      </w:r>
      <w:r>
        <w:tab/>
      </w:r>
      <w:r>
        <w:t>D．②④</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r>
        <w:t>14．实现中华民族伟大复兴的中国梦，我们的使命无比崇高，我们的责任更为重大。唯有深入推进党的建设新的伟大工程，才能把握实现伟大梦想的根本，才能实现“强起来”的伟大目标。下列体现伟大工程的是（</w:t>
      </w:r>
      <w:r>
        <w:rPr>
          <w:rFonts w:ascii="'Times New Roman'" w:eastAsia="'Times New Roman'" w:hAnsi="'Times New Roman'" w:cs="'Times New Roman'"/>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①坚决打贏疫情防控的人民战争、总体战、阻击战</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②打赢脱贫攻坚战，补齐民生短板</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③开展“不忘初心、牢记使命”主题教育活动，加强党的建设</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④党员学习贯彻习近平新时代中国特色社会主义思想</w:t>
      </w:r>
    </w:p>
    <w:p>
      <w:pPr>
        <w:keepNext w:val="0"/>
        <w:keepLines w:val="0"/>
        <w:pageBreakBefore w:val="0"/>
        <w:widowControl w:val="0"/>
        <w:shd w:val="clear" w:color="auto" w:fill="auto"/>
        <w:tabs>
          <w:tab w:val="left" w:pos="2076"/>
          <w:tab w:val="left" w:pos="4153"/>
          <w:tab w:val="left" w:pos="6229"/>
        </w:tabs>
        <w:kinsoku/>
        <w:wordWrap/>
        <w:overflowPunct/>
        <w:topLinePunct w:val="0"/>
        <w:autoSpaceDE/>
        <w:autoSpaceDN/>
        <w:bidi w:val="0"/>
        <w:adjustRightInd/>
        <w:snapToGrid/>
        <w:spacing w:line="340" w:lineRule="exact"/>
        <w:ind w:firstLine="420" w:firstLineChars="200"/>
        <w:jc w:val="left"/>
        <w:textAlignment w:val="center"/>
      </w:pPr>
      <w:r>
        <w:t>A．①②</w:t>
      </w:r>
      <w:r>
        <w:tab/>
      </w:r>
      <w:r>
        <w:t>B．②④</w:t>
      </w:r>
      <w:r>
        <w:tab/>
      </w:r>
      <w:r>
        <w:t>C．③④</w:t>
      </w:r>
      <w:r>
        <w:tab/>
      </w:r>
      <w:r>
        <w:t>D．①③</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r>
        <w:t>15．2022年是中国共青团建团100周年。时代造就青年，盛世成就青年，当代青年矢志奋斗，与时代同向同行。今天，以生逢这个伟大时代为荣；明天，应该通过奋斗让时代以自己为荣。这表明（</w:t>
      </w:r>
      <w:r>
        <w:rPr>
          <w:rFonts w:ascii="'Times New Roman'" w:eastAsia="'Times New Roman'" w:hAnsi="'Times New Roman'" w:cs="'Times New Roman'"/>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①当代中国为青年发展提供更广阔成长空间</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②顺应时代，以青年进步为新时期工作中心</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③中国青年要坚定理想信念，谱写时代华章</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④要以青年为主体，带领人民创造美好生活</w:t>
      </w:r>
    </w:p>
    <w:p>
      <w:pPr>
        <w:keepNext w:val="0"/>
        <w:keepLines w:val="0"/>
        <w:pageBreakBefore w:val="0"/>
        <w:widowControl w:val="0"/>
        <w:shd w:val="clear" w:color="auto" w:fill="auto"/>
        <w:tabs>
          <w:tab w:val="left" w:pos="2076"/>
          <w:tab w:val="left" w:pos="4153"/>
          <w:tab w:val="left" w:pos="6229"/>
        </w:tabs>
        <w:kinsoku/>
        <w:wordWrap/>
        <w:overflowPunct/>
        <w:topLinePunct w:val="0"/>
        <w:autoSpaceDE/>
        <w:autoSpaceDN/>
        <w:bidi w:val="0"/>
        <w:adjustRightInd/>
        <w:snapToGrid/>
        <w:spacing w:line="340" w:lineRule="exact"/>
        <w:ind w:firstLine="420" w:firstLineChars="200"/>
        <w:jc w:val="left"/>
        <w:textAlignment w:val="center"/>
      </w:pPr>
      <w:r>
        <w:t>A．①②</w:t>
      </w:r>
      <w:r>
        <w:tab/>
      </w:r>
      <w:r>
        <w:t>B．①③</w:t>
      </w:r>
      <w:r>
        <w:tab/>
      </w:r>
      <w:r>
        <w:t>C．②④</w:t>
      </w:r>
      <w:r>
        <w:tab/>
      </w:r>
      <w:r>
        <w:t>D．③④</w:t>
      </w:r>
    </w:p>
    <w:p>
      <w:pPr>
        <w:keepNext w:val="0"/>
        <w:keepLines w:val="0"/>
        <w:pageBreakBefore w:val="0"/>
        <w:widowControl w:val="0"/>
        <w:shd w:val="clear" w:color="auto" w:fill="auto"/>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Fonts w:ascii="宋体" w:eastAsia="宋体" w:hAnsi="宋体" w:cs="宋体"/>
          <w:b/>
          <w:sz w:val="21"/>
        </w:rPr>
      </w:pPr>
    </w:p>
    <w:p>
      <w:pPr>
        <w:keepNext w:val="0"/>
        <w:keepLines w:val="0"/>
        <w:pageBreakBefore w:val="0"/>
        <w:widowControl w:val="0"/>
        <w:shd w:val="clear" w:color="auto" w:fill="auto"/>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Fonts w:ascii="宋体" w:eastAsia="宋体" w:hAnsi="宋体" w:cs="宋体"/>
          <w:b/>
          <w:sz w:val="21"/>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eastAsia="宋体" w:hAnsi="宋体" w:cs="宋体" w:hint="eastAsia"/>
          <w:b/>
          <w:sz w:val="24"/>
          <w:szCs w:val="24"/>
          <w:lang w:val="en-US" w:eastAsia="zh-CN"/>
        </w:rPr>
      </w:pPr>
      <w:r>
        <w:rPr>
          <w:rFonts w:ascii="宋体" w:eastAsia="宋体" w:hAnsi="宋体" w:cs="宋体"/>
          <w:b/>
          <w:sz w:val="21"/>
        </w:rPr>
        <w:t>二、</w:t>
      </w:r>
      <w:r>
        <w:rPr>
          <w:rFonts w:ascii="宋体" w:hAnsi="宋体" w:cs="宋体" w:hint="eastAsia"/>
          <w:b/>
          <w:sz w:val="21"/>
          <w:lang w:eastAsia="zh-CN"/>
        </w:rPr>
        <w:t>简答</w:t>
      </w:r>
      <w:r>
        <w:rPr>
          <w:rFonts w:ascii="宋体" w:eastAsia="宋体" w:hAnsi="宋体" w:cs="宋体"/>
          <w:b/>
          <w:sz w:val="21"/>
        </w:rPr>
        <w:t>题</w:t>
      </w:r>
      <w:r>
        <w:rPr>
          <w:rFonts w:ascii="宋体" w:eastAsia="宋体" w:hAnsi="宋体" w:cs="宋体" w:hint="eastAsia"/>
          <w:b/>
          <w:sz w:val="24"/>
          <w:szCs w:val="24"/>
          <w:lang w:eastAsia="zh-CN"/>
        </w:rPr>
        <w:t>（</w:t>
      </w:r>
      <w:r>
        <w:rPr>
          <w:rFonts w:ascii="宋体" w:eastAsia="宋体" w:hAnsi="宋体" w:cs="宋体" w:hint="eastAsia"/>
          <w:b/>
          <w:sz w:val="24"/>
          <w:szCs w:val="24"/>
          <w:lang w:val="en-US" w:eastAsia="zh-CN"/>
        </w:rPr>
        <w:t>共</w:t>
      </w:r>
      <w:r>
        <w:rPr>
          <w:rFonts w:ascii="宋体" w:hAnsi="宋体" w:cs="宋体" w:hint="eastAsia"/>
          <w:b/>
          <w:sz w:val="24"/>
          <w:szCs w:val="24"/>
          <w:lang w:val="en-US" w:eastAsia="zh-CN"/>
        </w:rPr>
        <w:t>55</w:t>
      </w:r>
      <w:r>
        <w:rPr>
          <w:rFonts w:ascii="宋体" w:eastAsia="宋体" w:hAnsi="宋体" w:cs="宋体" w:hint="eastAsia"/>
          <w:b/>
          <w:sz w:val="24"/>
          <w:szCs w:val="24"/>
          <w:lang w:val="en-US"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rPr>
          <w:rFonts w:ascii="楷体" w:eastAsia="楷体" w:hAnsi="楷体" w:cs="楷体"/>
        </w:rPr>
      </w:pPr>
      <w:r>
        <w:t>16．</w:t>
      </w:r>
      <w:r>
        <w:rPr>
          <w:rFonts w:ascii="楷体" w:eastAsia="楷体" w:hAnsi="楷体" w:cs="楷体"/>
        </w:rPr>
        <w:t>伟大的历史主动精神是中国共产党人特有的精神品格，是党在百年奋斗中积累的宝贵精神财富。</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rPr>
          <w:rFonts w:ascii="楷体" w:eastAsia="楷体" w:hAnsi="楷体" w:cs="楷体"/>
        </w:rPr>
      </w:pPr>
      <w:r>
        <w:rPr>
          <w:rFonts w:ascii="楷体" w:eastAsia="楷体" w:hAnsi="楷体" w:cs="楷体"/>
        </w:rPr>
        <w:t>毛泽东指出：“自从中国人学会了马克思列宁主义以后，中国人在精神上就由被动转入主动。”从“农村包围城市，武装夺取政权”革命道路的探索，到“走自己的道路，建设有中国特色的社会主义”鲜明主题的提出，再到“分两步走在本世纪中叶建成社会主义现代化强国”的战略擘画，哪一次不是中国共产党把握历史机遇、主动作为的呢？</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rPr>
          <w:rFonts w:ascii="楷体" w:eastAsia="楷体" w:hAnsi="楷体" w:cs="楷体"/>
        </w:rPr>
      </w:pPr>
      <w:r>
        <w:rPr>
          <w:rFonts w:ascii="楷体" w:eastAsia="楷体" w:hAnsi="楷体" w:cs="楷体"/>
        </w:rPr>
        <w:t>一百年来，中国共产党始终坚持共产主义理想，团结带领全国各族人民为争取民族独立、人民解放和实现国家富强、人民幸福而不懈奋斗。今天，我们比历史上任何时期都更接近中华民族伟大复兴的目标！</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rPr>
          <w:rFonts w:ascii="楷体" w:eastAsia="楷体" w:hAnsi="楷体" w:cs="楷体"/>
        </w:rPr>
      </w:pPr>
      <w:r>
        <w:rPr>
          <w:rFonts w:ascii="楷体" w:eastAsia="楷体" w:hAnsi="楷体" w:cs="楷体"/>
        </w:rPr>
        <w:t>从“延安整风”到“八项规定”，中国共产党始终保持着承认并改正错误的勇气，敢于正视问题、克服缺点，勇于刮骨疗毒、去腐生肌，从而能够在危难之际绝处逢生，成为永远打不倒、压不垮的马克思主义政党。</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rPr>
          <w:rFonts w:eastAsia="宋体" w:hint="eastAsia"/>
          <w:lang w:val="en-US" w:eastAsia="zh-CN"/>
        </w:rPr>
      </w:pPr>
      <w:r>
        <w:t>结合材料，运用中国特色社会主义知识，解读中国共产党为什么能赢得历史主动。</w:t>
      </w:r>
      <w:r>
        <w:rPr>
          <w:rFonts w:hint="eastAsia"/>
          <w:lang w:eastAsia="zh-CN"/>
        </w:rPr>
        <w:t>（</w:t>
      </w:r>
      <w:r>
        <w:rPr>
          <w:rFonts w:hint="eastAsia"/>
          <w:lang w:val="en-US" w:eastAsia="zh-CN"/>
        </w:rPr>
        <w:t>7分</w:t>
      </w:r>
      <w:r>
        <w:rPr>
          <w:rFonts w:hint="eastAsia"/>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rPr>
          <w:rFonts w:ascii="楷体" w:eastAsia="楷体" w:hAnsi="楷体" w:cs="楷体"/>
        </w:rPr>
      </w:pPr>
      <w:r>
        <w:t>17．</w:t>
      </w:r>
      <w:r>
        <w:rPr>
          <w:rFonts w:ascii="楷体" w:eastAsia="楷体" w:hAnsi="楷体" w:cs="楷体"/>
        </w:rPr>
        <w:t>"物之不齐，物之情也。"每个国家都在自己独特的历史积淀、文化传统及现实条件基础上生成自己的发展道路，因此每个国家的发展道路都是独特的。习近平总书记指出;"不论过去、现在和将来，我们都要把国家和民族发展放在自己力量的基点上，坚持民族自尊心和自信心，坚定不移走自己的路。"</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rPr>
          <w:rFonts w:ascii="楷体" w:eastAsia="楷体" w:hAnsi="楷体" w:cs="楷体"/>
        </w:rPr>
      </w:pPr>
      <w:r>
        <w:rPr>
          <w:rFonts w:ascii="楷体" w:eastAsia="楷体" w:hAnsi="楷体" w:cs="楷体"/>
        </w:rPr>
        <w:t>回首百年奋斗征程，我们党历来坚持独立自主开拓前进道路，坚持中国的事情必须由中国人民自己作主张、自己来处理。我们党在革命、建设、改革各个历史时期，坚持从我国国情出发，探索并形成了符合中国实际的新民主主义革命道路、社会主义改造和社会主义建设道路、中国特色社会主义道路，这种独立自主的探索精神，这种坚持走自己路的坚定决心，是我们党不断从挂折中觉醒、不断从胜利走向胜利的真谛。</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rPr>
          <w:rFonts w:eastAsia="宋体" w:hint="eastAsia"/>
          <w:lang w:val="en-US" w:eastAsia="zh-CN"/>
        </w:rPr>
      </w:pPr>
      <w:r>
        <w:t>结合材料，运用中国特色社会主义的知识，分析为什么建设中国特色社会主义只能走自己的路才会成功。</w:t>
      </w:r>
      <w:r>
        <w:rPr>
          <w:rFonts w:hint="eastAsia"/>
          <w:lang w:eastAsia="zh-CN"/>
        </w:rPr>
        <w:t>（</w:t>
      </w:r>
      <w:r>
        <w:rPr>
          <w:rFonts w:hint="eastAsia"/>
          <w:lang w:val="en-US" w:eastAsia="zh-CN"/>
        </w:rPr>
        <w:t>12分</w:t>
      </w:r>
      <w:r>
        <w:rPr>
          <w:rFonts w:hint="eastAsia"/>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rPr>
          <w:rFonts w:ascii="楷体" w:eastAsia="楷体" w:hAnsi="楷体" w:cs="楷体"/>
        </w:rPr>
      </w:pPr>
      <w:r>
        <w:t>18．</w:t>
      </w:r>
      <w:r>
        <w:rPr>
          <w:rFonts w:ascii="楷体" w:eastAsia="楷体" w:hAnsi="楷体" w:cs="楷体"/>
        </w:rPr>
        <w:t>2021年7月1日，习近平总书记在庆祝中国共产党成立100周年大会上深情寄语：新时代的中国青年要以实现中华民族伟大复兴为己任，增强做中国人的志气、骨气、底气，不负时代！不负党和人民的殷切期望！国务院新闻办公室2022年4月21日发表《新时代的中国青年》白皮书，文章指出：青年是整个社会力量中最积极、最有生气的力量，国家的希望在青年，民族的未来在青年。中国青年始终是实现中华民族伟大复兴的先锋力量。展望未来，民族复兴大业已经站在新的历史起点上。新时代中国青年迎来了实现抱负、施展才华的难得机遇，更肩负着实现中华民族伟大复兴中国梦的时代重任。</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rPr>
          <w:rFonts w:eastAsia="宋体" w:hint="eastAsia"/>
          <w:lang w:val="en-US" w:eastAsia="zh-CN"/>
        </w:rPr>
      </w:pPr>
      <w:r>
        <w:t>“新时代中国青年迎来了实现抱负、施展才华的难得机遇，更肩负着实现中华民族伟大复兴中国梦的时代重任。”请运用《中国特色社会主义》的相关知识，谈谈你对此观点的理解。</w:t>
      </w:r>
      <w:r>
        <w:rPr>
          <w:rFonts w:hint="eastAsia"/>
          <w:lang w:eastAsia="zh-CN"/>
        </w:rPr>
        <w:t>（</w:t>
      </w:r>
      <w:r>
        <w:rPr>
          <w:rFonts w:hint="eastAsia"/>
          <w:lang w:val="en-US" w:eastAsia="zh-CN"/>
        </w:rPr>
        <w:t>12分</w:t>
      </w:r>
      <w:r>
        <w:rPr>
          <w:rFonts w:hint="eastAsia"/>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r>
        <w:t>19．阅读材料，完成下列要求。</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rPr>
          <w:rFonts w:ascii="楷体" w:eastAsia="楷体" w:hAnsi="楷体" w:cs="楷体"/>
        </w:rPr>
      </w:pPr>
      <w:r>
        <w:rPr>
          <w:rFonts w:ascii="楷体" w:eastAsia="楷体" w:hAnsi="楷体" w:cs="楷体"/>
        </w:rPr>
        <w:t>2021年7月1日，在中国共产党百年华诞的历史性时刻，习近平总书记在天安门城楼上向全世界庄严宣告，我们实现了第一个百年奋斗目标，全面建成了小康社会，正在意气风发向着全面建成社会主义现代化强国的第二个百年奋斗目标迈进，这是中国共产党领导中国人民创造的彪炳史册的历史伟业！千年梦想，百年奋斗，圆在今朝。从一百年前的衰败凋零到今天的欣欣向荣，中华民族正以不可阻挡的步伐迈向伟大复兴。中国共产党向人民、向历史交出了一份优异的答卷。历史雄辩地证明：没有共产党就没有新中国，没有共产党就没有中国特色社会主义，没有共产党就没有中国人民的幸福生活。只有在中国共产党领导下，才能不断满足人民对美好生活的向往，才能实现中华民族伟大复兴的中国梦。全面建成小康社会，完成第一个百年奋斗目标，这是不屈不挠、长期奋斗的果实，更是启航新征程、扬帆再出发的动员。现在，中国共产党团结带领中国人民又踏上了实现第二个百年奋斗目标新的赶考之路。回望过往历程，眺望前方征途，全党全国人民无比自豪自信：有习近平新时代中国特色社会主义思想科学指引，有以习近平同志为核心的党中央坚强领导，有中国特色社会主义制度强大优势，有全国各族人民的紧密团结，全面建成社会主义现代化强国的目标一定能够实现，中华民族伟大复兴的中国梦一定能够实现。</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rPr>
          <w:rFonts w:eastAsia="宋体" w:hint="eastAsia"/>
          <w:lang w:val="en-US" w:eastAsia="zh-CN"/>
        </w:rPr>
      </w:pPr>
      <w:r>
        <w:t>结合材料，运用“只有坚持和发展中国特色社会主义才能实现中华民族伟大复兴”的知识，说明实现中华民族的伟大复兴我们应该怎么做？</w:t>
      </w:r>
      <w:r>
        <w:rPr>
          <w:rFonts w:hint="eastAsia"/>
          <w:lang w:eastAsia="zh-CN"/>
        </w:rPr>
        <w:t>（</w:t>
      </w:r>
      <w:r>
        <w:rPr>
          <w:rFonts w:hint="eastAsia"/>
          <w:lang w:val="en-US" w:eastAsia="zh-CN"/>
        </w:rPr>
        <w:t>10分</w:t>
      </w:r>
      <w:r>
        <w:rPr>
          <w:rFonts w:hint="eastAsia"/>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pPr>
      <w:r>
        <w:t>20．阅读材料，完成下列要求。</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rPr>
          <w:rFonts w:ascii="楷体" w:eastAsia="楷体" w:hAnsi="楷体" w:cs="楷体"/>
        </w:rPr>
      </w:pPr>
      <w:r>
        <w:rPr>
          <w:rFonts w:ascii="楷体" w:eastAsia="楷体" w:hAnsi="楷体" w:cs="楷体"/>
        </w:rPr>
        <w:t>中国特色社会主义是实现中华民族伟大复兴的必由之路。</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rPr>
          <w:rFonts w:ascii="楷体" w:eastAsia="楷体" w:hAnsi="楷体" w:cs="楷体"/>
        </w:rPr>
      </w:pPr>
      <w:r>
        <w:rPr>
          <w:rFonts w:ascii="楷体" w:eastAsia="楷体" w:hAnsi="楷体" w:cs="楷体"/>
        </w:rPr>
        <w:t>走中国特色社会主义道路必须始终坚持和发展马克思主义。中国共产党人运用马克思主义的科学世界观方法论观察中国人民和人类命运，用大历史观分析历史演变机理、探究历史发展规律，坚持在推进中华民族伟大复兴的历史进程中继续高举中国特色社会主义的伟大旗帜，这是把握历史主动、顺应人类社会历史发展大势的明智抉择。</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rPr>
          <w:rFonts w:ascii="楷体" w:eastAsia="楷体" w:hAnsi="楷体" w:cs="楷体"/>
        </w:rPr>
      </w:pPr>
      <w:r>
        <w:rPr>
          <w:rFonts w:ascii="楷体" w:eastAsia="楷体" w:hAnsi="楷体" w:cs="楷体"/>
        </w:rPr>
        <w:t>走中国特色社会主义道路必须立足中国国情。习近平指出：“社会主义并没有定于一尊、一成不变的套路，只有把科学社会主义基本原则同本国具体实际、历史文化传统、时代要求紧密结合起来，在实践中不间断探索总结，才能把蓝图变为美好现实。”中国共产党坚持和发展中国特色社会主义，创造了世所罕见的经济快速发展奇迹和社会长期稳定奇迹的中国故事，书写了中华民族迎来从站起来、富起来到强起来伟大飞跃的中国故事。</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rPr>
          <w:rFonts w:ascii="楷体" w:eastAsia="楷体" w:hAnsi="楷体" w:cs="楷体"/>
        </w:rPr>
      </w:pPr>
      <w:r>
        <w:rPr>
          <w:rFonts w:ascii="楷体" w:eastAsia="楷体" w:hAnsi="楷体" w:cs="楷体"/>
        </w:rPr>
        <w:t>回看走过的路、比较别人的路、远眺前行的路，我们要更加自觉地增强道路自信、理论自信、制度自信、文化自信，既不走封闭僵化的老路．也不走改旗易帜的邪路，始终坚持和发展中国特色社会主义。</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结合材料，从人类社会历史进程统一性和多样性的角度，分析坚持走中国特色社会主义道路的正确性。</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rPr>
          <w:rFonts w:eastAsia="宋体" w:hint="eastAsia"/>
          <w:lang w:val="en-US" w:eastAsia="zh-CN"/>
        </w:rPr>
      </w:pPr>
      <w:r>
        <w:rPr>
          <w:rFonts w:hint="eastAsia"/>
          <w:lang w:eastAsia="zh-CN"/>
        </w:rPr>
        <w:t>（</w:t>
      </w:r>
      <w:r>
        <w:rPr>
          <w:rFonts w:hint="eastAsia"/>
          <w:lang w:val="en-US" w:eastAsia="zh-CN"/>
        </w:rPr>
        <w:t>14分</w:t>
      </w:r>
      <w:r>
        <w:rPr>
          <w:rFonts w:hint="eastAsia"/>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sectPr>
          <w:footerReference w:type="even" r:id="rId6"/>
          <w:footerReference w:type="default" r:id="rId7"/>
          <w:pgSz w:w="11907" w:h="16839"/>
          <w:pgMar w:top="1134" w:right="1134" w:bottom="1134" w:left="1134" w:header="500" w:footer="500" w:gutter="0"/>
          <w:pgNumType w:fmt="decimal"/>
          <w:cols w:num="1" w:sep="1" w:space="425"/>
          <w:docGrid w:type="lines" w:linePitch="312" w:charSpace="0"/>
        </w:sectP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center"/>
        <w:textAlignment w:val="center"/>
        <w:rPr>
          <w:rFonts w:ascii="宋体" w:eastAsia="宋体" w:hAnsi="宋体" w:cs="宋体" w:hint="eastAsia"/>
          <w:b/>
          <w:sz w:val="21"/>
        </w:rPr>
      </w:pPr>
      <w:r>
        <w:rPr>
          <w:rFonts w:ascii="宋体" w:eastAsia="宋体" w:hAnsi="宋体" w:cs="宋体" w:hint="eastAsia"/>
          <w:b/>
          <w:sz w:val="21"/>
        </w:rPr>
        <w:t>参考答案：</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rPr>
          <w:rFonts w:eastAsia="宋体" w:hint="default"/>
          <w:lang w:val="en-US" w:eastAsia="zh-CN"/>
        </w:rPr>
      </w:pPr>
      <w:r>
        <w:t>1</w:t>
      </w:r>
      <w:r>
        <w:rPr>
          <w:rFonts w:hint="eastAsia"/>
          <w:lang w:val="en-US" w:eastAsia="zh-CN"/>
        </w:rPr>
        <w:t>---5</w:t>
      </w:r>
      <w:r>
        <w:t>．C</w:t>
      </w:r>
      <w:r>
        <w:rPr>
          <w:rFonts w:hint="eastAsia"/>
          <w:lang w:val="en-US" w:eastAsia="zh-CN"/>
        </w:rPr>
        <w:t>CCCD</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rPr>
          <w:rFonts w:eastAsia="宋体" w:hint="default"/>
          <w:lang w:val="en-US" w:eastAsia="zh-CN"/>
        </w:rPr>
      </w:pPr>
      <w:r>
        <w:t>6</w:t>
      </w:r>
      <w:r>
        <w:rPr>
          <w:rFonts w:hint="eastAsia"/>
          <w:lang w:val="en-US" w:eastAsia="zh-CN"/>
        </w:rPr>
        <w:t>---10</w:t>
      </w:r>
      <w:r>
        <w:t>．D</w:t>
      </w:r>
      <w:r>
        <w:rPr>
          <w:rFonts w:hint="eastAsia"/>
          <w:lang w:val="en-US" w:eastAsia="zh-CN"/>
        </w:rPr>
        <w:t>ABBD</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rPr>
          <w:rFonts w:eastAsia="宋体" w:hint="default"/>
          <w:lang w:val="en-US" w:eastAsia="zh-CN"/>
        </w:rPr>
      </w:pPr>
      <w:r>
        <w:t>11</w:t>
      </w:r>
      <w:r>
        <w:rPr>
          <w:rFonts w:hint="eastAsia"/>
          <w:lang w:val="en-US" w:eastAsia="zh-CN"/>
        </w:rPr>
        <w:t>--15</w:t>
      </w:r>
      <w:r>
        <w:t>．C</w:t>
      </w:r>
      <w:r>
        <w:rPr>
          <w:rFonts w:hint="eastAsia"/>
          <w:lang w:val="en-US" w:eastAsia="zh-CN"/>
        </w:rPr>
        <w:t>DBCB</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16．①中国共产党坚持以马克思主义为指导，积极推动马克思主义中国化。</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②中国共产党围绕着建设中国特色社会主义，坚持道路自信、理论自信、坚定制度自信、文化自信。</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③中国共产党坚定理想信念，树立共产主义远大理想，团结带领全国各族人民为争取民族独立、人民解放和实现国家富强、人民幸福而不懈奋斗，努力实现中华民族的伟大复兴。</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④中国共产党勇于自我革命，保持自身的先进性，坚持伟大斗争、伟大工程、伟大道路和伟大梦想。</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17．我们党百年奋斗积累了极其丰富宝贵的经验，归结到一点，就是把马克思主义基本原理同中国具体实际相结合、同中华优秀传统文化相结合，走自己的路。我们党始终坚持独立自主，立足自身国情和实践，解决中国的现实问题，才能在革命年代开辟农村包围城市、武装夺取政权的正确道路，在建设时期构建起比较完整的工业体系和国民经济体系，在改革开放以后开始探索中国特色社会主义道路，用几十年时间就走完发达国家几百年走过的工业化历程，在中国特色社会主义新时代推动党和国家事业取得历史性成就、发生历史性变革。</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18．①新时代中华民族迎来了从站起来、富起来到强起来的伟大飞跃，实现中华民族伟大复兴进入了不可逆转的历史进程。中国的经济实力、科技实力、综合国力等显著提升，为青年的发展提供了更多的机遇。</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②青年要以习近平新时代中国特色社会主义思想为指导，增强道路自信、理论自信、制度自信、文化自信，在实现中华民族的伟大复兴征程中树立远大理想、热爱祖国、担当责任、砥砺奋斗、苦练本领、锤炼修为。</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③中国青年要立足于伟大时代，投身于中国特色社会主义的伟大实践，把人生理想融入国家和民族的伟大梦想之中，把小我融入大我。</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pPr>
      <w:r>
        <w:t>19．①坚持党在社会主义初级阶段的基本路线：领导和团结全国各族人民，以经济建设为中心，坚持四项基本原则，坚持自力更生、艰苦创业，为把我国建设成为富强民主文明和谐美丽的社会主义现代化强国而奋斗。②新时代中国特色社会主义是党领导人民进行的伟大社会革命成果，也是党领导人民进行伟大社会革命的继续，必须一以贯之进行下去。③一以贯之推进党的建设的伟大工程，增强忧患意识，开新局于伟大的社会革命，强体魄于伟大的自我革命。④中国梦归根到底是人民的梦，必须紧紧依靠人民来实现，中国梦是国家的梦，民族的梦，也是每个中华儿女的梦，每个人把个人理想融入到国家和人民的伟大梦想中，把小我融入大我，敢于有梦、勇于追梦、勤于圆梦。⑤坚定理论自信、制度自信、文化自信、道路自信，以习近平新时代中国特色社会主义思想作为全党全国各族人民为实现中华民族的伟大复兴而奋斗的行动指南。</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jc w:val="left"/>
        <w:textAlignment w:val="center"/>
        <w:sectPr>
          <w:headerReference w:type="default" r:id="rId8"/>
          <w:footerReference w:type="even" r:id="rId9"/>
          <w:footerReference w:type="default" r:id="rId10"/>
          <w:pgSz w:w="11906" w:h="16838"/>
          <w:pgMar w:top="1440" w:right="1797" w:bottom="1440" w:left="1797" w:header="851" w:footer="992" w:gutter="0"/>
          <w:pgNumType w:fmt="decimal" w:start="1"/>
          <w:cols w:num="1" w:space="425"/>
          <w:docGrid w:type="lines" w:linePitch="312" w:charSpace="0"/>
        </w:sectPr>
      </w:pPr>
      <w:r>
        <w:t>20．生产关系一定要适应生产力发展状况，上层建筑一定要适应经济基础的状况，这一规律决定着社会形态的依次形成和更替，推动着人类社会向前发展。中国特色社会主义道路是符合社会历史发展规律，符合社会发展的总趋势，推动中华民族伟大复兴的洪流势不可挡、不可逆转；受多种因素影响，人类社会发展的一般进程由各国、各地区、各民族历史和道路的多样性反映出来。把马克思主义基本原理同中国具体实际相结合、同中华优秀传统文化相结合，创造出彪炳史册的伟大成就。</w:t>
      </w:r>
      <w:bookmarkStart w:id="0" w:name="_GoBack"/>
      <w:bookmarkEnd w:id="0"/>
    </w:p>
    <w:p>
      <w:r>
        <w:drawing>
          <wp:inline>
            <wp:extent cx="5278120" cy="6316718"/>
            <wp:docPr id="100018"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16197" name=""/>
                    <pic:cNvPicPr>
                      <a:picLocks noChangeAspect="1"/>
                    </pic:cNvPicPr>
                  </pic:nvPicPr>
                  <pic:blipFill>
                    <a:blip xmlns:r="http://schemas.openxmlformats.org/officeDocument/2006/relationships" r:embed="rId11"/>
                    <a:stretch>
                      <a:fillRect/>
                    </a:stretch>
                  </pic:blipFill>
                  <pic:spPr>
                    <a:xfrm>
                      <a:off x="0" y="0"/>
                      <a:ext cx="5278120" cy="6316718"/>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xtLst>
                        <a:ext xmlns:a="http://schemas.openxmlformats.org/drawingml/2006/main" uri="{909E8E84-426E-40DD-AFC4-6F175D3DCCD1}">
                          <a14:hiddenFill xmlns:a14="http://schemas.microsoft.com/office/drawing/2010/main">
                            <a:solidFill>
                              <a:schemeClr val="lt1"/>
                            </a:solidFill>
                          </a14:hiddenFill>
                        </a:ex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0"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1" type="#_x0000_t75" alt="学科网 zxxk.com" style="width:0.05pt;height:0.05pt;margin-top:-20.75pt;margin-left:64.05pt;position:absolute;z-index:251665408" filled="f" stroked="f">
          <v:imagedata r:id="rId1" r:href="rId2" o:title=""/>
          <v:path o:extrusionok="f"/>
          <o:lock v:ext="edit" aspectratio="t"/>
        </v:shape>
      </w:pict>
    </w:r>
    <w:r>
      <w:rPr>
        <w:rFonts w:hint="eastAsia"/>
        <w:color w:val="FFFFFF"/>
        <w:kern w:val="0"/>
        <w:sz w:val="2"/>
        <w:szCs w:val="2"/>
      </w:rPr>
      <w:t>学科网（北京）股份有限公司</w:t>
    </w:r>
  </w:p>
  <w:p w:rsidR="004151FC">
    <w:pPr>
      <w:tabs>
        <w:tab w:val="center" w:pos="4153"/>
        <w:tab w:val="right" w:pos="8306"/>
      </w:tabs>
      <w:snapToGrid w:val="0"/>
      <w:jc w:val="left"/>
      <w:rPr>
        <w:kern w:val="0"/>
        <w:sz w:val="2"/>
        <w:szCs w:val="2"/>
      </w:rPr>
    </w:pPr>
    <w:r>
      <w:rPr>
        <w:color w:val="FFFFFF"/>
        <w:sz w:val="2"/>
        <w:szCs w:val="2"/>
      </w:rPr>
      <w:pict>
        <v:shape id="PowerPlusWaterMarkObject1453549720" o:spid="_x0000_s2052"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3" type="#_x0000_t75" alt="学科网 zxxk.com" style="width:0.05pt;height:0.05pt;margin-top:-20.75pt;margin-left:64.05pt;position:absolute;z-index:251666432" filled="f" stroked="f">
          <v:imagedata r:id="rId1" r:href="rId2" o:title=""/>
          <v:path o:extrusionok="f"/>
          <o:lock v:ext="edit" aspectratio="t"/>
        </v:shape>
      </w:pict>
    </w:r>
    <w:r>
      <w:rPr>
        <w:rFonts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xtLst>
                        <a:ext xmlns:a="http://schemas.openxmlformats.org/drawingml/2006/main" uri="{909E8E84-426E-40DD-AFC4-6F175D3DCCD1}">
                          <a14:hiddenFill xmlns:a14="http://schemas.microsoft.com/office/drawing/2010/main">
                            <a:solidFill>
                              <a:schemeClr val="lt1"/>
                            </a:solidFill>
                          </a14:hiddenFill>
                        </a:ex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6"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4" type="#_x0000_t75" alt="学科网 zxxk.com" style="width:0.75pt;height:0.75pt;margin-top:8.45pt;margin-left:351pt;position:absolute;z-index:251664384"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5"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43B54"/>
    <w:rsid w:val="001D7A06"/>
    <w:rsid w:val="00284433"/>
    <w:rsid w:val="002A1EC6"/>
    <w:rsid w:val="002E035E"/>
    <w:rsid w:val="004151FC"/>
    <w:rsid w:val="006B16C5"/>
    <w:rsid w:val="00BF535F"/>
    <w:rsid w:val="00C02FC6"/>
    <w:rsid w:val="00C806B0"/>
    <w:rsid w:val="00EF035E"/>
    <w:rsid w:val="3AB12A64"/>
    <w:rsid w:val="43C66601"/>
    <w:rsid w:val="5F4A5B6F"/>
  </w:rsids>
  <w:docVars>
    <w:docVar w:name="commondata" w:val="eyJoZGlkIjoiMTdjMGFjOWY1MjNlNTU3MjUwMjE4M2RjMzRhOTFmYT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uiPriority w:val="99"/>
    <w:semiHidden/>
    <w:unhideWhenUsed/>
    <w:pPr>
      <w:tabs>
        <w:tab w:val="center" w:pos="4153"/>
        <w:tab w:val="right" w:pos="8306"/>
      </w:tabs>
      <w:snapToGrid w:val="0"/>
      <w:jc w:val="left"/>
    </w:pPr>
    <w:rPr>
      <w:sz w:val="18"/>
    </w:r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image" Target="media/image3.jpeg"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14712</Words>
  <Characters>14802</Characters>
  <Application>Microsoft Office Word</Application>
  <DocSecurity>0</DocSecurity>
  <Lines>0</Lines>
  <Paragraphs>0</Paragraphs>
  <ScaleCrop>false</ScaleCrop>
  <Company/>
  <LinksUpToDate>false</LinksUpToDate>
  <CharactersWithSpaces>15091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尚</cp:lastModifiedBy>
  <cp:revision>9</cp:revision>
  <dcterms:created xsi:type="dcterms:W3CDTF">2017-07-19T12:07:00Z</dcterms:created>
  <dcterms:modified xsi:type="dcterms:W3CDTF">2022-08-27T01:05:06Z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