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05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sz w:val="28"/>
          <w:szCs w:val="28"/>
        </w:rPr>
        <w:t>-202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sz w:val="28"/>
          <w:szCs w:val="28"/>
        </w:rPr>
        <w:t>学年度第一学期高一语文学科导学案</w:t>
      </w:r>
    </w:p>
    <w:p w14:paraId="29D93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《读书：目的和前提》第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课时</w:t>
      </w:r>
    </w:p>
    <w:p w14:paraId="1A523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2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2"/>
        </w:rPr>
        <w:t>研制人：</w:t>
      </w:r>
      <w:r>
        <w:rPr>
          <w:rFonts w:hint="eastAsia" w:ascii="楷体" w:hAnsi="楷体" w:eastAsia="楷体" w:cs="楷体"/>
          <w:bCs/>
          <w:sz w:val="24"/>
          <w:szCs w:val="22"/>
          <w:lang w:val="en-US" w:eastAsia="zh-CN"/>
        </w:rPr>
        <w:t>吴玲玲</w:t>
      </w:r>
      <w:r>
        <w:rPr>
          <w:rFonts w:hint="eastAsia" w:ascii="楷体" w:hAnsi="楷体" w:eastAsia="楷体" w:cs="楷体"/>
          <w:bCs/>
          <w:sz w:val="24"/>
          <w:szCs w:val="22"/>
        </w:rPr>
        <w:t xml:space="preserve">     审核人</w:t>
      </w:r>
      <w:r>
        <w:rPr>
          <w:rFonts w:hint="eastAsia" w:ascii="楷体" w:hAnsi="楷体" w:eastAsia="楷体" w:cs="楷体"/>
          <w:bCs/>
          <w:sz w:val="24"/>
          <w:szCs w:val="22"/>
          <w:lang w:eastAsia="zh-CN"/>
        </w:rPr>
        <w:t>：高新艳</w:t>
      </w:r>
    </w:p>
    <w:p w14:paraId="1E893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2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2"/>
        </w:rPr>
        <w:t>班级：____________姓名：____________学号：________授课日期</w:t>
      </w:r>
      <w:r>
        <w:rPr>
          <w:rFonts w:hint="eastAsia" w:ascii="楷体" w:hAnsi="楷体" w:eastAsia="楷体" w:cs="楷体"/>
          <w:bCs/>
          <w:sz w:val="24"/>
          <w:szCs w:val="22"/>
          <w:lang w:eastAsia="zh-CN"/>
        </w:rPr>
        <w:t>：</w:t>
      </w:r>
    </w:p>
    <w:p w14:paraId="4FF5C6BE"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hAnsi="宋体" w:cstheme="minorEastAsia"/>
          <w:b/>
        </w:rPr>
      </w:pPr>
      <w:bookmarkStart w:id="0" w:name="_Hlk86934995"/>
      <w:r>
        <w:rPr>
          <w:rFonts w:hint="eastAsia" w:hAnsi="宋体" w:cstheme="minorEastAsia"/>
          <w:b/>
        </w:rPr>
        <w:t>课程标准</w:t>
      </w:r>
      <w:r>
        <w:rPr>
          <w:rFonts w:hint="eastAsia" w:hAnsi="宋体" w:cstheme="minorEastAsia"/>
          <w:b/>
          <w:lang w:val="en-US" w:eastAsia="zh-CN"/>
        </w:rPr>
        <w:t>要求</w:t>
      </w:r>
      <w:r>
        <w:rPr>
          <w:rFonts w:hint="eastAsia" w:hAnsi="宋体" w:cstheme="minorEastAsia"/>
          <w:b/>
        </w:rPr>
        <w:t>：</w:t>
      </w:r>
    </w:p>
    <w:p w14:paraId="21D2CABE">
      <w:pPr>
        <w:pStyle w:val="2"/>
        <w:tabs>
          <w:tab w:val="left" w:pos="3261"/>
        </w:tabs>
        <w:snapToGrid w:val="0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《读书：目的和前提》是部编版高中语文必修上册第六单元的第13篇课文，这篇课文是黑塞写作的一篇文艺随笔。阅读这篇文章前，要通过搜集材料，了解黑塞的生平经历，了解到他试图从教育和修养方面来探索人性，提倡通过读书来提高修养，达到心灵和个性的自我完善。</w:t>
      </w:r>
    </w:p>
    <w:bookmarkEnd w:id="0"/>
    <w:p w14:paraId="27683E1C">
      <w:pPr>
        <w:pStyle w:val="2"/>
        <w:tabs>
          <w:tab w:val="left" w:pos="3261"/>
        </w:tabs>
        <w:snapToGrid w:val="0"/>
        <w:rPr>
          <w:rFonts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一、内容导读</w:t>
      </w:r>
    </w:p>
    <w:p w14:paraId="3A911BE9">
      <w:pPr>
        <w:pStyle w:val="2"/>
        <w:tabs>
          <w:tab w:val="left" w:pos="3261"/>
        </w:tabs>
        <w:snapToGrid w:val="0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1.</w:t>
      </w:r>
      <w:r>
        <w:rPr>
          <w:rFonts w:hint="eastAsia" w:hAnsi="宋体" w:cs="Times New Roman"/>
        </w:rPr>
        <w:t>走近作者</w:t>
      </w:r>
    </w:p>
    <w:p w14:paraId="4EE769C6">
      <w:pPr>
        <w:pStyle w:val="2"/>
        <w:tabs>
          <w:tab w:val="left" w:pos="3261"/>
        </w:tabs>
        <w:snapToGrid w:val="0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赫尔曼·黑塞（Hesse Hermann，1877—1962），原籍德国，1923年入瑞士籍，以后长期在瑞士隐居乡间。黑塞一生曾获多种文学荣誉，比较重要的有：冯泰纳奖、诺贝尔奖、歌德奖。1946年获诺贝尔文学奖。1962年于瑞士家中去世，享年85岁。爱好音乐与绘画。</w:t>
      </w:r>
    </w:p>
    <w:p w14:paraId="4E5BB1E3">
      <w:pPr>
        <w:pStyle w:val="2"/>
        <w:tabs>
          <w:tab w:val="left" w:pos="3261"/>
        </w:tabs>
        <w:snapToGrid w:val="0"/>
        <w:rPr>
          <w:rFonts w:hAnsi="宋体" w:cs="Times New Roman"/>
        </w:rPr>
      </w:pPr>
      <w:r>
        <w:rPr>
          <w:rFonts w:hint="eastAsia" w:hAnsi="宋体" w:cs="Times New Roman"/>
        </w:rPr>
        <w:t>代表作品：《彼得·卡门青》《荒原狼》《东方之旅》《玻璃球游戏》</w:t>
      </w:r>
    </w:p>
    <w:p w14:paraId="600BF1C7">
      <w:pPr>
        <w:pStyle w:val="2"/>
        <w:tabs>
          <w:tab w:val="left" w:pos="3261"/>
        </w:tabs>
        <w:snapToGrid w:val="0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2.背景展示</w:t>
      </w:r>
    </w:p>
    <w:p w14:paraId="1F2E4985">
      <w:pPr>
        <w:snapToGrid w:val="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黑塞迁居瑞士后不久，第一次世界大战便爆发了。战争无疑是毁灭人性的，这使得黑塞陷入了对人性的思考和探讨中，他试图从教育和修养方面来探索人性。他认为通过读书能提高修养，达到心灵和个性的自我完善，因此他写下了一系列探讨人性的作品。</w:t>
      </w:r>
    </w:p>
    <w:p w14:paraId="4C531FFF">
      <w:pPr>
        <w:snapToGrid w:val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二、素养导航</w:t>
      </w:r>
    </w:p>
    <w:p w14:paraId="734FEAEF">
      <w:pPr>
        <w:snapToGrid w:val="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1.了解黑塞的生平及创作风格，探讨阅读经典作用，培养文化传承与理解素养。</w:t>
      </w:r>
    </w:p>
    <w:p w14:paraId="15E2FF54">
      <w:pPr>
        <w:snapToGrid w:val="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2.学习求学之道，阅读经典著作，感受经典的力量，培养爱读书的好习惯。</w:t>
      </w:r>
    </w:p>
    <w:p w14:paraId="47219E16">
      <w:pPr>
        <w:pStyle w:val="2"/>
        <w:tabs>
          <w:tab w:val="left" w:pos="3261"/>
        </w:tabs>
        <w:snapToGrid w:val="0"/>
        <w:rPr>
          <w:rFonts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三、问题导思</w:t>
      </w:r>
    </w:p>
    <w:p w14:paraId="62F3BEEB"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 分析文本。</w:t>
      </w:r>
    </w:p>
    <w:p w14:paraId="6541CFE4">
      <w:pPr>
        <w:spacing w:line="360" w:lineRule="auto"/>
        <w:ind w:firstLine="273" w:firstLineChars="130"/>
        <w:rPr>
          <w:rFonts w:ascii="宋体" w:hAnsi="宋体" w:eastAsia="宋体" w:cs="Helvetica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/>
          <w:szCs w:val="21"/>
        </w:rPr>
        <w:t>《</w:t>
      </w: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>读书：目的和前提》</w:t>
      </w:r>
    </w:p>
    <w:p w14:paraId="69A1ABA8">
      <w:pPr>
        <w:spacing w:line="360" w:lineRule="auto"/>
        <w:ind w:firstLine="273" w:firstLineChars="130"/>
        <w:rPr>
          <w:rFonts w:ascii="宋体" w:hAnsi="宋体" w:eastAsia="宋体" w:cs="Helvetica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>（1</w:t>
      </w:r>
      <w:r>
        <w:rPr>
          <w:rFonts w:ascii="宋体" w:hAnsi="宋体" w:eastAsia="宋体" w:cs="Helvetica"/>
          <w:color w:val="333333"/>
          <w:szCs w:val="21"/>
          <w:shd w:val="clear" w:color="auto" w:fill="FFFFFF"/>
        </w:rPr>
        <w:t>）</w:t>
      </w: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>怎样理解作者认为的“真正的教养”？</w:t>
      </w:r>
    </w:p>
    <w:p w14:paraId="05486A32">
      <w:pPr>
        <w:spacing w:line="360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</w:t>
      </w:r>
    </w:p>
    <w:p w14:paraId="4F7E63D2"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    </w:t>
      </w:r>
    </w:p>
    <w:p w14:paraId="6C7CFE25">
      <w:pPr>
        <w:spacing w:line="360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</w:t>
      </w:r>
    </w:p>
    <w:p w14:paraId="751C4308">
      <w:pPr>
        <w:spacing w:line="360" w:lineRule="auto"/>
        <w:ind w:firstLine="273" w:firstLineChars="130"/>
        <w:rPr>
          <w:rFonts w:ascii="宋体" w:hAnsi="宋体" w:eastAsia="宋体" w:cs="Helvetica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>（2）</w:t>
      </w:r>
      <w:r>
        <w:rPr>
          <w:rFonts w:ascii="宋体" w:hAnsi="宋体" w:eastAsia="宋体" w:cs="Helvetica"/>
          <w:color w:val="333333"/>
          <w:szCs w:val="21"/>
          <w:shd w:val="clear" w:color="auto" w:fill="FFFFFF"/>
        </w:rPr>
        <w:t>黑塞认为“有的人一生中只读过十来本书，却仍然不失为真正的读书人”，倡导了一种怎样的读书观？</w:t>
      </w:r>
    </w:p>
    <w:p w14:paraId="35563AE8"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    </w:t>
      </w:r>
    </w:p>
    <w:p w14:paraId="6080EC13">
      <w:pPr>
        <w:spacing w:line="360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</w:p>
    <w:p w14:paraId="447F6025">
      <w:pPr>
        <w:spacing w:line="360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</w:p>
    <w:p w14:paraId="2FBBB063">
      <w:pPr>
        <w:spacing w:line="360" w:lineRule="auto"/>
        <w:ind w:firstLine="273" w:firstLineChars="130"/>
        <w:rPr>
          <w:rFonts w:ascii="宋体" w:hAnsi="宋体" w:eastAsia="宋体" w:cs="Helvetica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>（3）</w:t>
      </w:r>
      <w:r>
        <w:rPr>
          <w:rFonts w:ascii="宋体" w:hAnsi="宋体" w:eastAsia="宋体" w:cs="Helvetica"/>
          <w:color w:val="333333"/>
          <w:szCs w:val="21"/>
          <w:shd w:val="clear" w:color="auto" w:fill="FFFFFF"/>
        </w:rPr>
        <w:t>作者所谓“不错，读得太多可能有害，书籍可能成为生活的竞争对手”有何意义？</w:t>
      </w: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 xml:space="preserve"> </w:t>
      </w:r>
      <w:r>
        <w:rPr>
          <w:rFonts w:ascii="宋体" w:hAnsi="宋体" w:eastAsia="宋体" w:cs="Helvetica"/>
          <w:color w:val="333333"/>
          <w:szCs w:val="21"/>
          <w:shd w:val="clear" w:color="auto" w:fill="FFFFFF"/>
        </w:rPr>
        <w:t xml:space="preserve">      </w:t>
      </w:r>
    </w:p>
    <w:p w14:paraId="4D9F237D">
      <w:pPr>
        <w:spacing w:line="360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</w:p>
    <w:p w14:paraId="2A98ADA5">
      <w:pPr>
        <w:spacing w:line="360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</w:t>
      </w:r>
    </w:p>
    <w:p w14:paraId="5C3A7882">
      <w:pPr>
        <w:spacing w:line="360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</w:t>
      </w:r>
    </w:p>
    <w:p w14:paraId="0B3A63E9">
      <w:pPr>
        <w:spacing w:line="360" w:lineRule="auto"/>
        <w:ind w:firstLine="273" w:firstLineChars="130"/>
        <w:rPr>
          <w:rFonts w:ascii="宋体" w:hAnsi="宋体" w:eastAsia="宋体" w:cs="Helvetica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>（</w:t>
      </w:r>
      <w:r>
        <w:rPr>
          <w:rFonts w:ascii="宋体" w:hAnsi="宋体" w:eastAsia="宋体" w:cs="Helvetica"/>
          <w:color w:val="333333"/>
          <w:szCs w:val="21"/>
          <w:shd w:val="clear" w:color="auto" w:fill="FFFFFF"/>
        </w:rPr>
        <w:t>4</w:t>
      </w: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>）</w:t>
      </w:r>
      <w:r>
        <w:rPr>
          <w:rFonts w:ascii="宋体" w:hAnsi="宋体" w:eastAsia="宋体" w:cs="Helvetica"/>
          <w:color w:val="333333"/>
          <w:szCs w:val="21"/>
          <w:shd w:val="clear" w:color="auto" w:fill="FFFFFF"/>
        </w:rPr>
        <w:t>黑塞为何在文章最后提出“我们先得向杰作表明自己的价值，才会发现杰作的真正价值”？</w:t>
      </w:r>
    </w:p>
    <w:p w14:paraId="442715B6">
      <w:pPr>
        <w:spacing w:line="360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</w:t>
      </w:r>
    </w:p>
    <w:p w14:paraId="6B680B9F">
      <w:pPr>
        <w:spacing w:line="360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</w:t>
      </w:r>
    </w:p>
    <w:p w14:paraId="608DF779">
      <w:pPr>
        <w:spacing w:line="360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</w:t>
      </w:r>
    </w:p>
    <w:p w14:paraId="77B03A67">
      <w:pPr>
        <w:spacing w:line="360" w:lineRule="auto"/>
        <w:ind w:firstLine="273" w:firstLineChars="130"/>
        <w:rPr>
          <w:rFonts w:ascii="宋体" w:hAnsi="宋体" w:eastAsia="宋体" w:cs="Helvetica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>《上图书馆》：</w:t>
      </w:r>
    </w:p>
    <w:p w14:paraId="568528AE">
      <w:pPr>
        <w:spacing w:line="360" w:lineRule="auto"/>
        <w:ind w:firstLine="273" w:firstLineChars="130"/>
        <w:rPr>
          <w:rFonts w:ascii="宋体" w:hAnsi="宋体" w:eastAsia="宋体" w:cs="Helvetica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>（1）</w:t>
      </w:r>
      <w:r>
        <w:rPr>
          <w:rFonts w:ascii="宋体" w:hAnsi="宋体" w:eastAsia="宋体" w:cs="Helvetica"/>
          <w:color w:val="333333"/>
          <w:szCs w:val="21"/>
          <w:shd w:val="clear" w:color="auto" w:fill="FFFFFF"/>
        </w:rPr>
        <w:t>这篇随笔的前三段有什么作用？这样写有什么好处？</w:t>
      </w:r>
    </w:p>
    <w:p w14:paraId="745F01B5"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  </w:t>
      </w:r>
    </w:p>
    <w:p w14:paraId="6F1F9F81"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 </w:t>
      </w:r>
    </w:p>
    <w:p w14:paraId="4E02A70D">
      <w:pPr>
        <w:spacing w:line="360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</w:p>
    <w:p w14:paraId="13094E4B">
      <w:pPr>
        <w:spacing w:line="360" w:lineRule="auto"/>
        <w:ind w:firstLine="273" w:firstLineChars="130"/>
        <w:rPr>
          <w:rFonts w:ascii="宋体" w:hAnsi="宋体" w:eastAsia="宋体" w:cs="Helvetica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>（</w:t>
      </w:r>
      <w:r>
        <w:rPr>
          <w:rFonts w:ascii="宋体" w:hAnsi="宋体" w:eastAsia="宋体" w:cs="Helvetica"/>
          <w:color w:val="333333"/>
          <w:szCs w:val="21"/>
          <w:shd w:val="clear" w:color="auto" w:fill="FFFFFF"/>
        </w:rPr>
        <w:t>2</w:t>
      </w: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>）</w:t>
      </w:r>
      <w:r>
        <w:rPr>
          <w:rFonts w:ascii="宋体" w:hAnsi="宋体" w:eastAsia="宋体" w:cs="Helvetica"/>
          <w:color w:val="333333"/>
          <w:szCs w:val="21"/>
          <w:shd w:val="clear" w:color="auto" w:fill="FFFFFF"/>
        </w:rPr>
        <w:t>作者写了哪些</w:t>
      </w: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>时代、</w:t>
      </w:r>
      <w:r>
        <w:rPr>
          <w:rFonts w:ascii="宋体" w:hAnsi="宋体" w:eastAsia="宋体" w:cs="Helvetica"/>
          <w:color w:val="333333"/>
          <w:szCs w:val="21"/>
          <w:shd w:val="clear" w:color="auto" w:fill="FFFFFF"/>
        </w:rPr>
        <w:t>图书馆</w:t>
      </w: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>、作者读书状态、心情</w:t>
      </w:r>
      <w:r>
        <w:rPr>
          <w:rFonts w:ascii="宋体" w:hAnsi="宋体" w:eastAsia="宋体" w:cs="Helvetica"/>
          <w:color w:val="333333"/>
          <w:szCs w:val="21"/>
          <w:shd w:val="clear" w:color="auto" w:fill="FFFFFF"/>
        </w:rPr>
        <w:t>及其影响？请概括这些图书馆环境的特点及其描写作用。</w:t>
      </w:r>
    </w:p>
    <w:p w14:paraId="46DF3594"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   </w:t>
      </w:r>
    </w:p>
    <w:p w14:paraId="76B388C1"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  </w:t>
      </w:r>
    </w:p>
    <w:p w14:paraId="701682B0">
      <w:pPr>
        <w:spacing w:line="360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</w:p>
    <w:p w14:paraId="29D12F06">
      <w:pPr>
        <w:spacing w:line="360" w:lineRule="auto"/>
        <w:ind w:firstLine="273" w:firstLineChars="130"/>
        <w:rPr>
          <w:rFonts w:ascii="宋体" w:hAnsi="宋体" w:eastAsia="宋体" w:cs="Helvetica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>（3）</w:t>
      </w:r>
      <w:r>
        <w:rPr>
          <w:rFonts w:ascii="宋体" w:hAnsi="宋体" w:eastAsia="宋体" w:cs="Helvetica"/>
          <w:color w:val="333333"/>
          <w:szCs w:val="21"/>
          <w:shd w:val="clear" w:color="auto" w:fill="FFFFFF"/>
        </w:rPr>
        <w:t>本文最有特色的，应该是对光亮（也包括与之对比的暗淡、昏暗）的描写，虽着墨不多，却诗意盎然，耐人寻味。</w:t>
      </w: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>请从文中找出其描写并加以分析。</w:t>
      </w:r>
    </w:p>
    <w:p w14:paraId="7BD6B706">
      <w:pPr>
        <w:spacing w:line="360" w:lineRule="auto"/>
        <w:rPr>
          <w:rFonts w:hint="eastAsia" w:ascii="宋体" w:hAnsi="宋体" w:eastAsia="宋体"/>
          <w:szCs w:val="21"/>
          <w:u w:val="single"/>
          <w:lang w:val="en-US" w:eastAsia="zh-CN"/>
        </w:rPr>
      </w:pP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</w:p>
    <w:p w14:paraId="6ED3FA19"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  </w:t>
      </w:r>
    </w:p>
    <w:p w14:paraId="3563C315">
      <w:pPr>
        <w:spacing w:line="360" w:lineRule="auto"/>
        <w:rPr>
          <w:rFonts w:hint="eastAsia" w:ascii="宋体" w:hAnsi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</w:t>
      </w:r>
    </w:p>
    <w:p w14:paraId="7877CF9B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比较阅读</w:t>
      </w:r>
    </w:p>
    <w:p w14:paraId="635235A4">
      <w:pPr>
        <w:numPr>
          <w:ilvl w:val="0"/>
          <w:numId w:val="0"/>
        </w:numPr>
        <w:spacing w:line="360" w:lineRule="auto"/>
        <w:rPr>
          <w:rFonts w:ascii="宋体" w:hAnsi="宋体" w:eastAsia="宋体" w:cs="Helvetica"/>
          <w:color w:val="333333"/>
          <w:szCs w:val="21"/>
          <w:shd w:val="clear" w:color="auto" w:fill="FFFFFF"/>
        </w:rPr>
      </w:pPr>
      <w:r>
        <w:rPr>
          <w:rFonts w:hint="eastAsia" w:ascii="宋体" w:hAnsi="宋体" w:cs="Helvetica"/>
          <w:color w:val="333333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cs="Helvetica"/>
          <w:color w:val="333333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cs="Helvetica"/>
          <w:color w:val="333333"/>
          <w:szCs w:val="21"/>
          <w:shd w:val="clear" w:color="auto" w:fill="FFFFFF"/>
          <w:lang w:eastAsia="zh-CN"/>
        </w:rPr>
        <w:t>）</w:t>
      </w:r>
      <w:r>
        <w:rPr>
          <w:rFonts w:ascii="宋体" w:hAnsi="宋体" w:eastAsia="宋体" w:cs="Helvetica"/>
          <w:color w:val="333333"/>
          <w:szCs w:val="21"/>
          <w:shd w:val="clear" w:color="auto" w:fill="FFFFFF"/>
        </w:rPr>
        <w:t>《读书：目的和前提》和《上图书馆》都描述了作者自己读书求学的生活经历，抒发了属于作者自己的读书感悟。请将两位作者的经历和感悟加以对比，看看各有怎样的个人特色，又有哪些共同之处。</w:t>
      </w:r>
    </w:p>
    <w:p w14:paraId="55DD3061"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   </w:t>
      </w:r>
    </w:p>
    <w:p w14:paraId="7F245407"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  </w:t>
      </w:r>
    </w:p>
    <w:p w14:paraId="332E7A16">
      <w:pPr>
        <w:spacing w:line="360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</w:t>
      </w:r>
    </w:p>
    <w:p w14:paraId="6E3EDCB9">
      <w:pPr>
        <w:spacing w:line="360" w:lineRule="auto"/>
        <w:rPr>
          <w:rFonts w:ascii="宋体" w:hAnsi="宋体" w:eastAsia="宋体" w:cs="Helvetica"/>
          <w:color w:val="333333"/>
          <w:szCs w:val="21"/>
          <w:shd w:val="clear" w:color="auto" w:fill="FFFFFF"/>
        </w:rPr>
      </w:pPr>
      <w:r>
        <w:rPr>
          <w:rFonts w:hint="eastAsia" w:ascii="宋体" w:hAnsi="宋体" w:cs="Helvetica"/>
          <w:color w:val="333333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cs="Helvetica"/>
          <w:color w:val="333333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Helvetica"/>
          <w:color w:val="333333"/>
          <w:szCs w:val="21"/>
          <w:shd w:val="clear" w:color="auto" w:fill="FFFFFF"/>
          <w:lang w:eastAsia="zh-CN"/>
        </w:rPr>
        <w:t>）</w:t>
      </w:r>
      <w:r>
        <w:rPr>
          <w:rFonts w:ascii="宋体" w:hAnsi="宋体" w:eastAsia="宋体" w:cs="Helvetica"/>
          <w:color w:val="333333"/>
          <w:szCs w:val="21"/>
          <w:shd w:val="clear" w:color="auto" w:fill="FFFFFF"/>
        </w:rPr>
        <w:t>比较两篇随笔</w:t>
      </w: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>语言</w:t>
      </w:r>
      <w:r>
        <w:rPr>
          <w:rFonts w:ascii="宋体" w:hAnsi="宋体" w:eastAsia="宋体" w:cs="Helvetica"/>
          <w:color w:val="333333"/>
          <w:szCs w:val="21"/>
          <w:shd w:val="clear" w:color="auto" w:fill="FFFFFF"/>
        </w:rPr>
        <w:t>风格的差异。</w:t>
      </w:r>
    </w:p>
    <w:p w14:paraId="76CC9B31">
      <w:pPr>
        <w:spacing w:line="360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</w:p>
    <w:p w14:paraId="65AEE28B"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 </w:t>
      </w:r>
    </w:p>
    <w:p w14:paraId="08099CDA">
      <w:pPr>
        <w:spacing w:line="360" w:lineRule="auto"/>
        <w:rPr>
          <w:rFonts w:hint="eastAsia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</w:p>
    <w:p w14:paraId="0ED0DA40">
      <w:pPr>
        <w:spacing w:line="360" w:lineRule="auto"/>
        <w:rPr>
          <w:rFonts w:ascii="宋体" w:hAnsi="宋体" w:eastAsia="宋体" w:cs="Helvetica"/>
          <w:color w:val="333333"/>
          <w:szCs w:val="21"/>
          <w:shd w:val="clear" w:color="auto" w:fill="FFFFFF"/>
        </w:rPr>
      </w:pPr>
      <w:r>
        <w:rPr>
          <w:rFonts w:hint="eastAsia" w:ascii="宋体" w:hAnsi="宋体" w:cs="Helvetica"/>
          <w:color w:val="333333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cs="Helvetica"/>
          <w:color w:val="333333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Helvetica"/>
          <w:color w:val="333333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Helvetica"/>
          <w:color w:val="333333"/>
          <w:szCs w:val="21"/>
          <w:shd w:val="clear" w:color="auto" w:fill="FFFFFF"/>
        </w:rPr>
        <w:t>分析两篇文章的论证方法。</w:t>
      </w:r>
    </w:p>
    <w:p w14:paraId="263E9146"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   </w:t>
      </w:r>
    </w:p>
    <w:p w14:paraId="58C21877"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    </w:t>
      </w:r>
    </w:p>
    <w:p w14:paraId="41F055FF">
      <w:pPr>
        <w:spacing w:line="360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</w:t>
      </w:r>
    </w:p>
    <w:p w14:paraId="1EA57280">
      <w:pPr>
        <w:snapToGrid w:val="0"/>
        <w:ind w:firstLine="420" w:firstLineChars="200"/>
        <w:textAlignment w:val="center"/>
        <w:rPr>
          <w:rFonts w:hint="eastAsia" w:ascii="宋体" w:hAnsi="宋体"/>
        </w:rPr>
      </w:pPr>
    </w:p>
    <w:p w14:paraId="5AF999D8">
      <w:pPr>
        <w:snapToGrid w:val="0"/>
        <w:ind w:firstLine="420" w:firstLineChars="200"/>
        <w:textAlignment w:val="center"/>
        <w:rPr>
          <w:rFonts w:hint="eastAsia" w:ascii="宋体" w:hAnsi="宋体"/>
        </w:rPr>
      </w:pPr>
    </w:p>
    <w:p w14:paraId="51EE8455">
      <w:pPr>
        <w:snapToGrid w:val="0"/>
        <w:ind w:firstLine="420" w:firstLineChars="200"/>
        <w:textAlignment w:val="center"/>
        <w:rPr>
          <w:rFonts w:hint="eastAsia" w:ascii="宋体" w:hAnsi="宋体"/>
        </w:rPr>
      </w:pPr>
    </w:p>
    <w:p w14:paraId="11FFE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黑体" w:hAnsi="宋体" w:eastAsia="黑体" w:cs="Times New Roman"/>
          <w:b/>
          <w:sz w:val="28"/>
          <w:szCs w:val="28"/>
        </w:rPr>
      </w:pPr>
    </w:p>
    <w:p w14:paraId="01D00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黑体" w:hAnsi="宋体" w:eastAsia="黑体" w:cs="Times New Roman"/>
          <w:b/>
          <w:sz w:val="28"/>
          <w:szCs w:val="28"/>
        </w:rPr>
      </w:pPr>
    </w:p>
    <w:p w14:paraId="1DF8A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sz w:val="28"/>
          <w:szCs w:val="28"/>
        </w:rPr>
        <w:t>-202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sz w:val="28"/>
          <w:szCs w:val="28"/>
        </w:rPr>
        <w:t>学年度第一学期高一语文学科作业</w:t>
      </w:r>
    </w:p>
    <w:p w14:paraId="684B1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黑体" w:hAnsi="宋体" w:eastAsia="黑体" w:cs="Times New Roman"/>
          <w:b/>
          <w:sz w:val="28"/>
          <w:szCs w:val="28"/>
          <w:lang w:eastAsia="zh-CN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《读书：目的和前提》</w:t>
      </w:r>
      <w:r>
        <w:rPr>
          <w:rFonts w:hint="eastAsia" w:ascii="黑体" w:hAnsi="宋体" w:eastAsia="黑体" w:cs="Times New Roman"/>
          <w:b/>
          <w:sz w:val="28"/>
          <w:szCs w:val="28"/>
          <w:lang w:eastAsia="zh-CN"/>
        </w:rPr>
        <w:t>第二课时</w:t>
      </w:r>
    </w:p>
    <w:p w14:paraId="43072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研制人：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吴玲玲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 xml:space="preserve">     审核人：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高新艳</w:t>
      </w:r>
    </w:p>
    <w:p w14:paraId="53629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班级：____________姓名：____________学号：________</w:t>
      </w:r>
      <w:r>
        <w:rPr>
          <w:rFonts w:hint="eastAsia" w:ascii="楷体" w:hAnsi="楷体" w:eastAsia="楷体" w:cs="楷体"/>
          <w:bCs/>
          <w:sz w:val="24"/>
          <w:szCs w:val="22"/>
        </w:rPr>
        <w:t>日期：________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时长：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0分钟</w:t>
      </w:r>
      <w:bookmarkStart w:id="1" w:name="_Hlk86935469"/>
    </w:p>
    <w:bookmarkEnd w:id="1"/>
    <w:p w14:paraId="48F357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Cs w:val="21"/>
        </w:rPr>
        <w:t>、巩固导练</w:t>
      </w:r>
    </w:p>
    <w:p w14:paraId="461DA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  <w:rPr>
          <w:rFonts w:hint="eastAsia"/>
          <w:lang w:eastAsia="zh-CN"/>
        </w:rPr>
      </w:pPr>
      <w:r>
        <w:t>1.</w:t>
      </w:r>
      <w:r>
        <w:rPr>
          <w:rFonts w:hint="eastAsia"/>
          <w:lang w:val="en-US" w:eastAsia="zh-CN"/>
        </w:rPr>
        <w:t xml:space="preserve"> </w:t>
      </w:r>
      <w:r>
        <w:t>下列各组词语中，加线字的注音全都正确的一组是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）</w:t>
      </w:r>
    </w:p>
    <w:p w14:paraId="37A88C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A．接</w:t>
      </w:r>
      <w:r>
        <w:rPr>
          <w:u w:val="single"/>
        </w:rPr>
        <w:t>触</w:t>
      </w:r>
      <w:r>
        <w:t>(chù)　</w:t>
      </w:r>
      <w:r>
        <w:rPr>
          <w:u w:val="single"/>
        </w:rPr>
        <w:t>教</w:t>
      </w:r>
      <w:r>
        <w:t>益(jiào) 白</w:t>
      </w:r>
      <w:r>
        <w:rPr>
          <w:u w:val="single"/>
        </w:rPr>
        <w:t>炽</w:t>
      </w:r>
      <w:r>
        <w:t>灯(zhì)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t>B．书</w:t>
      </w:r>
      <w:r>
        <w:rPr>
          <w:u w:val="single"/>
        </w:rPr>
        <w:t>刊</w:t>
      </w:r>
      <w:r>
        <w:t xml:space="preserve">(kān)  </w:t>
      </w:r>
      <w:r>
        <w:rPr>
          <w:rFonts w:hint="eastAsia"/>
          <w:lang w:val="en-US" w:eastAsia="zh-CN"/>
        </w:rPr>
        <w:t xml:space="preserve"> </w:t>
      </w:r>
      <w:r>
        <w:t>间</w:t>
      </w:r>
      <w:r>
        <w:rPr>
          <w:u w:val="single"/>
        </w:rPr>
        <w:t>隙</w:t>
      </w:r>
      <w:r>
        <w:t xml:space="preserve">(xì)  </w:t>
      </w:r>
      <w:r>
        <w:rPr>
          <w:rFonts w:hint="eastAsia"/>
          <w:lang w:val="en-US" w:eastAsia="zh-CN"/>
        </w:rPr>
        <w:t xml:space="preserve"> </w:t>
      </w:r>
      <w:r>
        <w:t>自吟</w:t>
      </w:r>
      <w:r>
        <w:rPr>
          <w:u w:val="single"/>
        </w:rPr>
        <w:t>啸</w:t>
      </w:r>
      <w:r>
        <w:t>(xiāo)</w:t>
      </w:r>
    </w:p>
    <w:p w14:paraId="2306E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C．</w:t>
      </w:r>
      <w:r>
        <w:rPr>
          <w:u w:val="single"/>
        </w:rPr>
        <w:t>氛</w:t>
      </w:r>
      <w:r>
        <w:t>围(fèn)</w:t>
      </w:r>
      <w:r>
        <w:rPr>
          <w:rFonts w:hint="eastAsia"/>
          <w:lang w:val="en-US" w:eastAsia="zh-CN"/>
        </w:rPr>
        <w:t xml:space="preserve">  </w:t>
      </w:r>
      <w:r>
        <w:rPr>
          <w:u w:val="single"/>
        </w:rPr>
        <w:t>睿</w:t>
      </w:r>
      <w:r>
        <w:t>智(ruì)  阅览</w:t>
      </w:r>
      <w:r>
        <w:rPr>
          <w:u w:val="single"/>
        </w:rPr>
        <w:t>室</w:t>
      </w:r>
      <w:r>
        <w:t>(shì)</w:t>
      </w:r>
      <w:r>
        <w:rPr>
          <w:rFonts w:hint="eastAsia"/>
        </w:rPr>
        <w:t xml:space="preserve"> </w:t>
      </w:r>
      <w:r>
        <w:t xml:space="preserve">    D．</w:t>
      </w:r>
      <w:r>
        <w:rPr>
          <w:u w:val="single"/>
        </w:rPr>
        <w:t>僧</w:t>
      </w:r>
      <w:r>
        <w:t>侣(sēng)  音</w:t>
      </w:r>
      <w:r>
        <w:rPr>
          <w:u w:val="single"/>
        </w:rPr>
        <w:t>讯</w:t>
      </w:r>
      <w:r>
        <w:t>(xùn)  链子</w:t>
      </w:r>
      <w:r>
        <w:rPr>
          <w:u w:val="single"/>
        </w:rPr>
        <w:t>锁</w:t>
      </w:r>
      <w:r>
        <w:t>(suǒ)</w:t>
      </w:r>
    </w:p>
    <w:p w14:paraId="7FF31E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2.</w:t>
      </w:r>
      <w:r>
        <w:rPr>
          <w:rFonts w:hint="eastAsia"/>
          <w:lang w:val="en-US" w:eastAsia="zh-CN"/>
        </w:rPr>
        <w:t xml:space="preserve"> </w:t>
      </w:r>
      <w:r>
        <w:t>下列词语中，没有错别字的一项是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）</w:t>
      </w:r>
    </w:p>
    <w:p w14:paraId="13A11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A．钟情　讲受　宽敞</w:t>
      </w:r>
      <w:r>
        <w:rPr>
          <w:rFonts w:hint="eastAsia"/>
        </w:rPr>
        <w:t xml:space="preserve"> </w:t>
      </w:r>
      <w:r>
        <w:t xml:space="preserve">   B．优雅　消磨　灿烂</w:t>
      </w:r>
    </w:p>
    <w:p w14:paraId="7C6AB8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C．暗淡　画相　豁然</w:t>
      </w:r>
      <w:r>
        <w:rPr>
          <w:rFonts w:hint="eastAsia"/>
        </w:rPr>
        <w:t xml:space="preserve"> </w:t>
      </w:r>
      <w:r>
        <w:t xml:space="preserve">   D．点缀　四壁　和拍</w:t>
      </w:r>
    </w:p>
    <w:p w14:paraId="539C4C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3.</w:t>
      </w:r>
      <w:r>
        <w:rPr>
          <w:rFonts w:hint="eastAsia"/>
          <w:lang w:val="en-US" w:eastAsia="zh-CN"/>
        </w:rPr>
        <w:t xml:space="preserve"> </w:t>
      </w:r>
      <w:r>
        <w:t>下列各句中加线成语的使用，全都不正确的一项是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）</w:t>
      </w:r>
    </w:p>
    <w:p w14:paraId="0A0998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①初夏的阳光给了馆内更多光亮，我的心境也</w:t>
      </w:r>
      <w:r>
        <w:rPr>
          <w:u w:val="single"/>
        </w:rPr>
        <w:t>豁然开朗</w:t>
      </w:r>
      <w:r>
        <w:t>了。</w:t>
      </w:r>
    </w:p>
    <w:p w14:paraId="2D36B0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②幼年丧母、青年丧夫、善良孝顺的窦娥一直与婆婆和睦相处，真可谓</w:t>
      </w:r>
      <w:r>
        <w:rPr>
          <w:u w:val="single"/>
        </w:rPr>
        <w:t>举案齐眉</w:t>
      </w:r>
      <w:r>
        <w:t>。</w:t>
      </w:r>
    </w:p>
    <w:p w14:paraId="73E6B3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③这个大厅也是建筑华美，</w:t>
      </w:r>
      <w:r>
        <w:rPr>
          <w:u w:val="single"/>
        </w:rPr>
        <w:t>气象万千</w:t>
      </w:r>
      <w:r>
        <w:t>，那高耸的大圆顶总使我想起一段台词。</w:t>
      </w:r>
    </w:p>
    <w:p w14:paraId="750CA6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④我和几个老同学迷失了方向，当时天色渐晚，路况不清，难以</w:t>
      </w:r>
      <w:r>
        <w:rPr>
          <w:u w:val="single"/>
        </w:rPr>
        <w:t>求田问舍</w:t>
      </w:r>
      <w:r>
        <w:t>，所以被困在山上。</w:t>
      </w:r>
    </w:p>
    <w:p w14:paraId="26D254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⑤如果人情消费超过了实际承受能力，甚至到了举债的地步，那显然超出了</w:t>
      </w:r>
      <w:r>
        <w:rPr>
          <w:u w:val="single"/>
        </w:rPr>
        <w:t>礼尚往来</w:t>
      </w:r>
      <w:r>
        <w:t>的范围。</w:t>
      </w:r>
    </w:p>
    <w:p w14:paraId="3A4DAB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⑥也许是</w:t>
      </w:r>
      <w:r>
        <w:rPr>
          <w:u w:val="single"/>
        </w:rPr>
        <w:t>生搬硬套</w:t>
      </w:r>
      <w:r>
        <w:t>吧，但这也说明独拥书城自吟啸固是一乐，上图书馆也有其奇趣。</w:t>
      </w:r>
    </w:p>
    <w:p w14:paraId="7A7F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/>
        <w:textAlignment w:val="center"/>
      </w:pPr>
      <w:r>
        <w:rPr>
          <w:rFonts w:hint="eastAsia" w:ascii="宋体" w:hAnsi="宋体" w:cs="宋体"/>
        </w:rPr>
        <w:t>A． ①②④</w:t>
      </w:r>
      <w:r>
        <w:t xml:space="preserve">  B． </w:t>
      </w:r>
      <w:r>
        <w:rPr>
          <w:rFonts w:hint="eastAsia" w:ascii="宋体" w:hAnsi="宋体" w:cs="宋体"/>
        </w:rPr>
        <w:t>③⑤⑥</w:t>
      </w:r>
      <w:r>
        <w:t xml:space="preserve">  C． </w:t>
      </w:r>
      <w:r>
        <w:rPr>
          <w:rFonts w:hint="eastAsia" w:ascii="宋体" w:hAnsi="宋体" w:cs="宋体"/>
        </w:rPr>
        <w:t>①③⑤</w:t>
      </w:r>
      <w:r>
        <w:t xml:space="preserve">  D． </w:t>
      </w:r>
      <w:r>
        <w:rPr>
          <w:rFonts w:hint="eastAsia" w:ascii="宋体" w:hAnsi="宋体" w:cs="宋体"/>
        </w:rPr>
        <w:t>②④⑥</w:t>
      </w:r>
    </w:p>
    <w:p w14:paraId="30743C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t>下列各句中，没有语病的一句是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）</w:t>
      </w:r>
    </w:p>
    <w:p w14:paraId="792155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A．在全国各个电视台热播的真人秀节目，或许无法承担复兴传统文化重任，但至少也应该减少庸俗乃至低俗的打趣的价值定位。</w:t>
      </w:r>
    </w:p>
    <w:p w14:paraId="7E58CB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B．共青团中央、青联学联与国际劳工组织合作，自2005年起在大学中开展KAB创业教育项目，共培训了近1 500多所高校的专业讲师。</w:t>
      </w:r>
    </w:p>
    <w:p w14:paraId="31E6A4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C．很多杰出作家认为，一部文学作品，如果有意义也有意思，就可以更好地传播知识、寓教于乐，更好地启迪心智、温润心灵。</w:t>
      </w:r>
    </w:p>
    <w:p w14:paraId="5FC40A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D．为了督促学生养成良好的生活习惯，某高校从经济管理学院作为试点，实施一种新的管理方式，用指纹机进行早签。</w:t>
      </w:r>
    </w:p>
    <w:p w14:paraId="622EAB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5.</w:t>
      </w:r>
      <w:r>
        <w:rPr>
          <w:rFonts w:hint="eastAsia"/>
          <w:lang w:val="en-US" w:eastAsia="zh-CN"/>
        </w:rPr>
        <w:t xml:space="preserve"> </w:t>
      </w:r>
      <w:r>
        <w:t>下列句子中，没有使用比喻手法的一项是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）</w:t>
      </w:r>
    </w:p>
    <w:p w14:paraId="79A4B9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A．</w:t>
      </w:r>
      <w:r>
        <w:rPr>
          <w:rFonts w:hint="eastAsia"/>
          <w:lang w:eastAsia="zh-CN"/>
        </w:rPr>
        <w:t>“</w:t>
      </w:r>
      <w:r>
        <w:t>一带一路</w:t>
      </w:r>
      <w:r>
        <w:rPr>
          <w:rFonts w:hint="eastAsia"/>
          <w:lang w:eastAsia="zh-CN"/>
        </w:rPr>
        <w:t>”</w:t>
      </w:r>
      <w:r>
        <w:t>是我国为推动经济全球化而提出的一项互利共赢的倡议，它已成为推动全球经济转型升级、走出衰退困境的新引擎。</w:t>
      </w:r>
    </w:p>
    <w:p w14:paraId="38232F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B．文艺复兴式的红色外表，大理石的门厅，玻璃地板的书库，软木地板的阅览室——当时新建的第三阅览室好像有一个足球场那么长。</w:t>
      </w:r>
    </w:p>
    <w:p w14:paraId="419B7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C．一种突如其来的网络病毒洪水猛兽般地袭击全球，导致150多个国家受灾，我国也有近3万家机构的计算机受到影响。</w:t>
      </w:r>
    </w:p>
    <w:p w14:paraId="14F00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  <w:rPr>
          <w:rFonts w:hint="eastAsia"/>
        </w:rPr>
      </w:pPr>
      <w:r>
        <w:t>D．我国企业在参与发展中国家的基础设施建设过程中，主动强化环保意识，积极承担社会责任，带动了东道国在观念上弯道超车。</w:t>
      </w:r>
    </w:p>
    <w:p w14:paraId="560282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6.</w:t>
      </w:r>
      <w:r>
        <w:rPr>
          <w:rFonts w:hint="eastAsia"/>
          <w:lang w:val="en-US" w:eastAsia="zh-CN"/>
        </w:rPr>
        <w:t xml:space="preserve"> </w:t>
      </w:r>
      <w:r>
        <w:t xml:space="preserve">下列情景中给朋友发的短信,表达得体的一句是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）</w:t>
      </w:r>
    </w:p>
    <w:p w14:paraId="372C9B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A．</w:t>
      </w:r>
      <w:r>
        <w:rPr>
          <w:rFonts w:hint="eastAsia"/>
          <w:lang w:eastAsia="zh-CN"/>
        </w:rPr>
        <w:t>（</w:t>
      </w:r>
      <w:r>
        <w:t>祝贺生女儿</w:t>
      </w:r>
      <w:r>
        <w:rPr>
          <w:rFonts w:hint="eastAsia"/>
          <w:lang w:eastAsia="zh-CN"/>
        </w:rPr>
        <w:t>）</w:t>
      </w:r>
      <w:r>
        <w:t>近日听闻您喜添千金</w:t>
      </w:r>
      <w:r>
        <w:rPr>
          <w:rFonts w:hint="eastAsia"/>
          <w:lang w:eastAsia="zh-CN"/>
        </w:rPr>
        <w:t>，</w:t>
      </w:r>
      <w:r>
        <w:t>弄瓦之庆</w:t>
      </w:r>
      <w:r>
        <w:rPr>
          <w:rFonts w:hint="eastAsia"/>
          <w:lang w:eastAsia="zh-CN"/>
        </w:rPr>
        <w:t>，</w:t>
      </w:r>
      <w:r>
        <w:t>遥以致贺。</w:t>
      </w:r>
    </w:p>
    <w:p w14:paraId="075CAF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B．</w:t>
      </w:r>
      <w:r>
        <w:rPr>
          <w:rFonts w:hint="eastAsia"/>
          <w:lang w:eastAsia="zh-CN"/>
        </w:rPr>
        <w:t>（</w:t>
      </w:r>
      <w:r>
        <w:t>描述赛事</w:t>
      </w:r>
      <w:r>
        <w:rPr>
          <w:rFonts w:hint="eastAsia"/>
          <w:lang w:eastAsia="zh-CN"/>
        </w:rPr>
        <w:t>）</w:t>
      </w:r>
      <w:r>
        <w:t>世界各个排球队都在秣马厉兵</w:t>
      </w:r>
      <w:r>
        <w:rPr>
          <w:rFonts w:hint="eastAsia"/>
          <w:lang w:eastAsia="zh-CN"/>
        </w:rPr>
        <w:t>，</w:t>
      </w:r>
      <w:r>
        <w:t>我队正觊觎桂冠。</w:t>
      </w:r>
    </w:p>
    <w:p w14:paraId="3E1575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C．</w:t>
      </w:r>
      <w:r>
        <w:rPr>
          <w:rFonts w:hint="eastAsia"/>
          <w:lang w:eastAsia="zh-CN"/>
        </w:rPr>
        <w:t>（</w:t>
      </w:r>
      <w:r>
        <w:t>问候病情</w:t>
      </w:r>
      <w:r>
        <w:rPr>
          <w:rFonts w:hint="eastAsia"/>
          <w:lang w:eastAsia="zh-CN"/>
        </w:rPr>
        <w:t>）</w:t>
      </w:r>
      <w:r>
        <w:t>闻君抱恙</w:t>
      </w:r>
      <w:r>
        <w:rPr>
          <w:rFonts w:hint="eastAsia"/>
          <w:lang w:eastAsia="zh-CN"/>
        </w:rPr>
        <w:t>，</w:t>
      </w:r>
      <w:r>
        <w:t>不胜垂念</w:t>
      </w:r>
      <w:r>
        <w:rPr>
          <w:rFonts w:hint="eastAsia"/>
          <w:lang w:eastAsia="zh-CN"/>
        </w:rPr>
        <w:t>，</w:t>
      </w:r>
      <w:r>
        <w:t>谨致问候</w:t>
      </w:r>
      <w:r>
        <w:rPr>
          <w:rFonts w:hint="eastAsia"/>
          <w:lang w:eastAsia="zh-CN"/>
        </w:rPr>
        <w:t>，</w:t>
      </w:r>
      <w:r>
        <w:t>祝早日康复。</w:t>
      </w:r>
    </w:p>
    <w:p w14:paraId="119744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center"/>
      </w:pPr>
      <w:r>
        <w:t>D．</w:t>
      </w:r>
      <w:r>
        <w:rPr>
          <w:rFonts w:hint="eastAsia"/>
          <w:lang w:eastAsia="zh-CN"/>
        </w:rPr>
        <w:t>（</w:t>
      </w:r>
      <w:r>
        <w:t>拜托帮忙</w:t>
      </w:r>
      <w:r>
        <w:rPr>
          <w:rFonts w:hint="eastAsia"/>
          <w:lang w:eastAsia="zh-CN"/>
        </w:rPr>
        <w:t>）</w:t>
      </w:r>
      <w:r>
        <w:t>冒昧唐突干请</w:t>
      </w:r>
      <w:r>
        <w:rPr>
          <w:rFonts w:hint="eastAsia"/>
          <w:lang w:eastAsia="zh-CN"/>
        </w:rPr>
        <w:t>，</w:t>
      </w:r>
      <w:r>
        <w:t>所恳之事</w:t>
      </w:r>
      <w:r>
        <w:rPr>
          <w:rFonts w:hint="eastAsia"/>
          <w:lang w:eastAsia="zh-CN"/>
        </w:rPr>
        <w:t>，</w:t>
      </w:r>
      <w:r>
        <w:t>务必慨允</w:t>
      </w:r>
      <w:r>
        <w:rPr>
          <w:rFonts w:hint="eastAsia"/>
          <w:lang w:eastAsia="zh-CN"/>
        </w:rPr>
        <w:t>，</w:t>
      </w:r>
      <w:r>
        <w:t>不胜感激。</w:t>
      </w:r>
    </w:p>
    <w:p w14:paraId="5C9B4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bookmarkStart w:id="2" w:name="_Hlk86935502"/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Cs w:val="21"/>
        </w:rPr>
        <w:t>、拓展练习</w:t>
      </w:r>
    </w:p>
    <w:bookmarkEnd w:id="2"/>
    <w:p w14:paraId="308E6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楷体" w:hAnsi="楷体" w:eastAsia="楷体"/>
        </w:rPr>
      </w:pPr>
      <w:r>
        <w:rPr>
          <w:rFonts w:ascii="楷体" w:hAnsi="楷体" w:eastAsia="楷体"/>
        </w:rPr>
        <w:t>读书其实是一种“遇见”。打开书本的刹那，就开启了一扇去往不同时空的大门，碰见各种各样的人，听说形形色色的事，接触不同年代留下来的思想菁华。</w:t>
      </w:r>
    </w:p>
    <w:p w14:paraId="06DAD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楷体" w:hAnsi="楷体" w:eastAsia="楷体"/>
        </w:rPr>
      </w:pPr>
      <w:r>
        <w:rPr>
          <w:rFonts w:ascii="楷体" w:hAnsi="楷体" w:eastAsia="楷体"/>
        </w:rPr>
        <w:t>如果说，“遇见”是读书与生俱来的产物，那么，选择怎样的“遇见”，读书人理应有属于自己的主动权。苏东坡说得好：“书富如入海，百货皆有。人之精力，不能兼收尽取，但得其所欲求者尔。”那么，什么才是“所欲求者”？我想，除了要选择那些契合自己的兴趣爱好和功课长进的书籍外，关键一定要按优中选优、精中选精的原则，去选读那些经受过时间和一代又一代读者淘洗的经典。须知，读一本经典抵得上读几十本、上百本普通之书。而对于那些平庸的书籍，我们还是少读或者不读为妙。那样的“遇见”，只是重复，只会无端损耗你去选择读一本经典的时间和精力，因此太不值得。</w:t>
      </w:r>
    </w:p>
    <w:p w14:paraId="7E304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楷体" w:hAnsi="楷体" w:eastAsia="楷体"/>
        </w:rPr>
      </w:pPr>
      <w:r>
        <w:rPr>
          <w:rFonts w:ascii="楷体" w:hAnsi="楷体" w:eastAsia="楷体"/>
        </w:rPr>
        <w:t>交朋友要交五湖四海的朋友，读书当然也是“遇见”的人和事越多越好，读书面越广越好。读报看到一个材料：在当年的西南联大，许多教授在读书方面都是学贯中西，打通文理。因此，吴宓、陈岱孙、金岳霖、贺麟等能用中国话语、中国文化娴熟诠释西学；冯至讲《浮士德》时，可以用“天行健，君子以自强不息”来诠释《浮士德》“一个越来越高尚越纯洁的努力，直到死亡”的主题。一些从事自然科学研究的教授，也有深厚的传统文化学识。物理学教授王竹溪编写《新部首大字典》，在语言学界颇有影响；化学系教授黄子卿工于书法，热爱旧体诗，时常与文学教授游国恩探讨诗歌；年轻的数学家华罗庚则对散曲充满热爱……</w:t>
      </w:r>
    </w:p>
    <w:p w14:paraId="48730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楷体" w:hAnsi="楷体" w:eastAsia="楷体"/>
        </w:rPr>
      </w:pPr>
      <w:r>
        <w:rPr>
          <w:rFonts w:ascii="楷体" w:hAnsi="楷体" w:eastAsia="楷体"/>
        </w:rPr>
        <w:t>读书的“遇见”，又并非不动脑筋地匆匆而过，而是一种主观能动的行为。换言之，一定要避免人云亦云的做法，要“运用脑髓，放出眼光”，善于从无疑处读出有疑。诚如孟子所云，“尽信书，则不如无书。”据说，梁启超先生对于所读之书是不愿轻易相信的。他作《王荆公》，为搞清楚王安石新政的真相，不仅反复研读《王临川全集》，还参阅宋人文集笔记凡数十种。所以，当与《宋史》互相参证时，他始发现其中的一些以讹传讹抑或故意诋毁、污蔑的谬误，然后，他“一一详辩之”，以还原历史真相。这种实事求是的“遇见”方式，不仅是对历史负责，也是对自己的治学态度负责。</w:t>
      </w:r>
    </w:p>
    <w:p w14:paraId="160E3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楷体" w:hAnsi="楷体" w:eastAsia="楷体"/>
        </w:rPr>
      </w:pPr>
      <w:r>
        <w:rPr>
          <w:rFonts w:ascii="楷体" w:hAnsi="楷体" w:eastAsia="楷体"/>
        </w:rPr>
        <w:t>从书本中来，到生活中去，则是一种以“遇见”叠加“遇见”而解疑释惑的有效方法。延伸或者跳出书本的平面“遇见”，而到现实的自然与社会中去作立体的“遇见”，其效果或许会更精彩，更生动。想起杨绛先生说过：“读书好比串门儿——隐身的串门儿。要参见钦佩的老师或拜谒有名的学者，不必事先打招呼求见，也不怕搅扰主人。翻开书面就闯进大门，翻过几页就登堂入室，而且可以经常去，时刻去，如果不得要领，还可以不辞而别或者另请高明，和他对质。”这无疑是对“读书是一种遇见”最生动的诠释。而一个会“串门”、常“遇见”的读书人，更让“读书是为了遇见更好的自己”成为可能，水到渠成。</w:t>
      </w:r>
    </w:p>
    <w:p w14:paraId="3BA1E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center"/>
        <w:rPr>
          <w:rFonts w:ascii="宋体" w:hAnsi="宋体"/>
        </w:rPr>
      </w:pPr>
      <w:r>
        <w:rPr>
          <w:rFonts w:ascii="宋体" w:hAnsi="宋体"/>
        </w:rPr>
        <w:t>(摘自赵畅《读书是一种“遇见”》)</w:t>
      </w:r>
    </w:p>
    <w:p w14:paraId="0726C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宋体" w:hAnsi="宋体"/>
        </w:rPr>
      </w:pPr>
      <w:r>
        <w:rPr>
          <w:rFonts w:ascii="宋体" w:hAnsi="宋体"/>
        </w:rPr>
        <w:t>1.下列对原文内容的理解和分析，不正确的一项是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）</w:t>
      </w:r>
    </w:p>
    <w:p w14:paraId="049D2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宋体" w:hAnsi="宋体"/>
        </w:rPr>
      </w:pPr>
      <w:r>
        <w:rPr>
          <w:rFonts w:ascii="宋体" w:hAnsi="宋体"/>
        </w:rPr>
        <w:t>A．读者选择读什么样的书，作者认为一定要遵循优中选优、精中选精的原则。</w:t>
      </w:r>
    </w:p>
    <w:p w14:paraId="017E4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宋体" w:hAnsi="宋体"/>
        </w:rPr>
      </w:pPr>
      <w:r>
        <w:rPr>
          <w:rFonts w:ascii="宋体" w:hAnsi="宋体"/>
        </w:rPr>
        <w:t>B．平庸的书籍，尽量少读或不读，因为它会损耗你选择读经典的时间和精力。</w:t>
      </w:r>
    </w:p>
    <w:p w14:paraId="6B0D1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宋体" w:hAnsi="宋体"/>
        </w:rPr>
      </w:pPr>
      <w:r>
        <w:rPr>
          <w:rFonts w:ascii="宋体" w:hAnsi="宋体"/>
        </w:rPr>
        <w:t>C．作者列举吴宓、王竹溪、华罗庚等人的例子，是为了证明读书可打通文理。</w:t>
      </w:r>
    </w:p>
    <w:p w14:paraId="2A3EE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宋体" w:hAnsi="宋体"/>
        </w:rPr>
      </w:pPr>
      <w:r>
        <w:rPr>
          <w:rFonts w:ascii="宋体" w:hAnsi="宋体"/>
        </w:rPr>
        <w:t>D．读书要善于从无疑处读出有疑，要“运用脑髓，放出眼光”，避免人云亦云。</w:t>
      </w:r>
    </w:p>
    <w:p w14:paraId="27BEF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宋体" w:hAnsi="宋体"/>
        </w:rPr>
      </w:pPr>
      <w:r>
        <w:rPr>
          <w:rFonts w:ascii="宋体" w:hAnsi="宋体"/>
        </w:rPr>
        <w:t>2.下列对原文论证的相关分析，不正确的一项是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）</w:t>
      </w:r>
    </w:p>
    <w:p w14:paraId="6668A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宋体" w:hAnsi="宋体"/>
        </w:rPr>
      </w:pPr>
      <w:r>
        <w:rPr>
          <w:rFonts w:ascii="宋体" w:hAnsi="宋体"/>
        </w:rPr>
        <w:t>A．文章以“遇见”这一比喻形象地阐释读书的实质，并较为深入地进行分析。</w:t>
      </w:r>
    </w:p>
    <w:p w14:paraId="627F5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宋体" w:hAnsi="宋体"/>
        </w:rPr>
      </w:pPr>
      <w:r>
        <w:rPr>
          <w:rFonts w:ascii="宋体" w:hAnsi="宋体"/>
        </w:rPr>
        <w:t>B．文章以“遇见”是读书与生俱来的产物为立论前提，引出选择主动权问题。</w:t>
      </w:r>
    </w:p>
    <w:p w14:paraId="3F627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宋体" w:hAnsi="宋体"/>
        </w:rPr>
      </w:pPr>
      <w:r>
        <w:rPr>
          <w:rFonts w:ascii="宋体" w:hAnsi="宋体"/>
        </w:rPr>
        <w:t>C．文章以梁启超反复研读还原历史真相一事，证明读书是一种主观能动行为。</w:t>
      </w:r>
    </w:p>
    <w:p w14:paraId="52A29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宋体" w:hAnsi="宋体"/>
        </w:rPr>
      </w:pPr>
      <w:r>
        <w:rPr>
          <w:rFonts w:ascii="宋体" w:hAnsi="宋体"/>
        </w:rPr>
        <w:t>D．关于读书，文章先论述读书的正确态度，接着阐释选择书籍的原则及范围。</w:t>
      </w:r>
    </w:p>
    <w:p w14:paraId="00797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宋体" w:hAnsi="宋体"/>
        </w:rPr>
      </w:pPr>
      <w:r>
        <w:rPr>
          <w:rFonts w:ascii="宋体" w:hAnsi="宋体"/>
        </w:rPr>
        <w:t>3.根据原文内容，下列说法不正确的一项是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）</w:t>
      </w:r>
    </w:p>
    <w:p w14:paraId="42916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宋体" w:hAnsi="宋体"/>
        </w:rPr>
      </w:pPr>
      <w:r>
        <w:rPr>
          <w:rFonts w:ascii="宋体" w:hAnsi="宋体"/>
        </w:rPr>
        <w:t>A．打开书本，你就能碰见各种各样的人，就能吸取不同年代留下来的思想菁华。</w:t>
      </w:r>
    </w:p>
    <w:p w14:paraId="09685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宋体" w:hAnsi="宋体"/>
        </w:rPr>
      </w:pPr>
      <w:r>
        <w:rPr>
          <w:rFonts w:ascii="宋体" w:hAnsi="宋体"/>
        </w:rPr>
        <w:t>B．如果我们认真读一本经典著作，可以抵得上读几十本乃至上百本普通之书。</w:t>
      </w:r>
    </w:p>
    <w:p w14:paraId="19D00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ascii="宋体" w:hAnsi="宋体"/>
        </w:rPr>
      </w:pPr>
      <w:r>
        <w:rPr>
          <w:rFonts w:ascii="宋体" w:hAnsi="宋体"/>
        </w:rPr>
        <w:t>C．读书和交友道理一样，交友要交五湖四海的朋友，读书当然也是面越广越好。</w:t>
      </w:r>
    </w:p>
    <w:p w14:paraId="47A73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ascii="宋体" w:hAnsi="宋体"/>
        </w:rPr>
        <w:t>D．一个人如果读书不动脑筋匆匆而过，那就是他对自己的治学态度不负责任。</w:t>
      </w:r>
    </w:p>
    <w:p w14:paraId="4B1DD5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211" w:firstLineChars="1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/>
          <w:b/>
          <w:szCs w:val="21"/>
        </w:rPr>
        <w:t>★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Cs w:val="21"/>
        </w:rPr>
        <w:t>、选做练习</w:t>
      </w:r>
    </w:p>
    <w:p w14:paraId="6EFB055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楷体" w:hAnsi="楷体" w:eastAsia="楷体"/>
          <w:b/>
          <w:color w:val="000000"/>
          <w:sz w:val="21"/>
        </w:rPr>
      </w:pPr>
      <w:r>
        <w:rPr>
          <w:rFonts w:ascii="楷体" w:hAnsi="楷体" w:eastAsia="楷体"/>
          <w:b/>
          <w:color w:val="000000"/>
          <w:sz w:val="21"/>
        </w:rPr>
        <w:t>重</w:t>
      </w:r>
      <w:r>
        <w:rPr>
          <w:rFonts w:hint="eastAsia" w:ascii="楷体" w:hAnsi="楷体" w:eastAsia="楷体"/>
          <w:b/>
          <w:color w:val="000000"/>
          <w:sz w:val="21"/>
        </w:rPr>
        <w:t>构</w:t>
      </w:r>
      <w:r>
        <w:rPr>
          <w:rFonts w:ascii="楷体" w:hAnsi="楷体" w:eastAsia="楷体"/>
          <w:b/>
          <w:color w:val="000000"/>
          <w:sz w:val="21"/>
        </w:rPr>
        <w:t>阅读信仰</w:t>
      </w:r>
    </w:p>
    <w:p w14:paraId="5CC778D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楷体" w:hAnsi="楷体" w:eastAsia="楷体"/>
          <w:b/>
          <w:color w:val="000000"/>
          <w:sz w:val="21"/>
        </w:rPr>
      </w:pPr>
      <w:r>
        <w:rPr>
          <w:rFonts w:ascii="楷体" w:hAnsi="楷体" w:eastAsia="楷体"/>
          <w:b/>
          <w:color w:val="000000"/>
          <w:sz w:val="21"/>
        </w:rPr>
        <w:t>刘伟见</w:t>
      </w:r>
    </w:p>
    <w:p w14:paraId="43AED56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楷体" w:hAnsi="楷体" w:eastAsia="楷体"/>
          <w:color w:val="000000"/>
          <w:sz w:val="21"/>
        </w:rPr>
      </w:pPr>
      <w:r>
        <w:rPr>
          <w:rFonts w:ascii="楷体" w:hAnsi="楷体" w:eastAsia="楷体"/>
          <w:color w:val="000000"/>
          <w:sz w:val="21"/>
        </w:rPr>
        <w:t>数字出版与电子阅读的出现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图书品类与数量的增加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丰富了我们的阋读视野。这是一个为阅读准备了各种条件的时代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却也是遭遇阅读不断下降的时代。我们不能说困书像商品一样出现了通胀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因为人类对于精神世界的需求与对物质的需求是不同的。商品有供大于求的时候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思想的探索则没有止境。我们可以容忍一件商品的随意组合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但不会容忍一本书的思想凑泊。于是在各种载体呈现在我们面前的时侯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我们格外需要阅读者作为主体的觉醒和信仰的重构。</w:t>
      </w:r>
    </w:p>
    <w:p w14:paraId="3400B40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楷体" w:hAnsi="楷体" w:eastAsia="楷体"/>
          <w:color w:val="000000"/>
          <w:sz w:val="21"/>
        </w:rPr>
      </w:pPr>
      <w:r>
        <w:rPr>
          <w:rFonts w:ascii="楷体" w:hAnsi="楷体" w:eastAsia="楷体"/>
          <w:color w:val="000000"/>
          <w:sz w:val="21"/>
        </w:rPr>
        <w:t>阅读信仰的重构是指我们面对更多的阅读选择、更方便的阅读工具时要有自己的主体性觉醒与抉择。这种主体性觉醒实际上是一种阅读者的个体价值主张。为什么读书的人少了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一个很重要的原因是我们不会读书了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或者是我们对于阅读本身需要的基本要素缺乏认知</w:t>
      </w:r>
      <w:r>
        <w:rPr>
          <w:rFonts w:hint="eastAsia" w:ascii="楷体" w:hAnsi="楷体" w:eastAsia="楷体"/>
          <w:color w:val="000000"/>
          <w:sz w:val="21"/>
        </w:rPr>
        <w:t>。</w:t>
      </w:r>
    </w:p>
    <w:p w14:paraId="6FEA489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楷体" w:hAnsi="楷体" w:eastAsia="楷体"/>
          <w:color w:val="000000"/>
          <w:sz w:val="21"/>
        </w:rPr>
      </w:pPr>
      <w:r>
        <w:rPr>
          <w:rFonts w:ascii="楷体" w:hAnsi="楷体" w:eastAsia="楷体"/>
          <w:color w:val="000000"/>
          <w:sz w:val="21"/>
        </w:rPr>
        <w:t>首先要走出开卷有益的认识误区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学会鉴别和挑选真正有价值的图书。在实用阅读与快餐文化盛行的今天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出现了很多遮蔽我们双眼的垃圾书。那些内容拼凑的图书正在摧毁我们对于书籍的敬畏。安德烈·希夫林认为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20世纪上半叶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出版人坚信让读者接触到真正的好书是出版的使命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20世纪下半叶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出版业正在盈利的驱使下沦为第二个娱乐业。图书的特殊属性不像一首歌一听即觉出喜不喜欢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也不像一部电影看下来只需要一两个小时。我们借助于畅销榜单买书是有风险的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因为编撰一个好书名拼凑一堆杂内容的书不在少数。所以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在这样的情形下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买书相信名家或书评已经不足据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更需要自己对图书在购买之前作必要的阅读与鉴别。把时间花在一本没有价值的书上是对生命的浪费。</w:t>
      </w:r>
    </w:p>
    <w:p w14:paraId="5AE410E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楷体" w:hAnsi="楷体" w:eastAsia="楷体"/>
          <w:color w:val="000000"/>
          <w:sz w:val="21"/>
        </w:rPr>
      </w:pPr>
      <w:r>
        <w:rPr>
          <w:rFonts w:ascii="楷体" w:hAnsi="楷体" w:eastAsia="楷体"/>
          <w:color w:val="000000"/>
          <w:sz w:val="21"/>
        </w:rPr>
        <w:t>其次是在多元选择中独立抉择自己的阅读取向。上帝的归上帝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恺撒的归恺撒。阅读取向也应当如此。网络阅读背负了不应有的“浅阅读”的诟病。我们知道</w:t>
      </w:r>
      <w:r>
        <w:rPr>
          <w:rFonts w:hint="eastAsia" w:ascii="楷体" w:hAnsi="楷体" w:eastAsia="楷体"/>
          <w:color w:val="000000"/>
          <w:sz w:val="21"/>
        </w:rPr>
        <w:t>，</w:t>
      </w:r>
      <w:r>
        <w:rPr>
          <w:rFonts w:ascii="楷体" w:hAnsi="楷体" w:eastAsia="楷体"/>
          <w:color w:val="000000"/>
          <w:sz w:val="21"/>
        </w:rPr>
        <w:t>无论是内</w:t>
      </w:r>
      <w:r>
        <w:rPr>
          <w:rFonts w:hint="eastAsia" w:ascii="楷体" w:hAnsi="楷体" w:eastAsia="楷体"/>
          <w:color w:val="000000"/>
          <w:sz w:val="21"/>
        </w:rPr>
        <w:t>容还是方式的选择最终还在于读者本人。对一个有阅读主体性的人来说，网络是新闻阅读的最佳选择，电子书是旅游阅读时最佳的携带，图书在家里或图书馆里仍然是一种享受，书中泛黄的纸有一种淡淡的香。所以，何必去夸大技术的危害呢？恰恰，一个没有主体性的人，他对于网络浅阅读的沉湎是他个性缺失的某种延伸。所以，阅读主体应当掌握各种阅读载体所对应的阅读方式和阅读风格。就像在网络上不适宜读长篇巨著一样，我们也没有必要在可以借助电子书检阅文献时非得一部一部找。简而言之，让阅读工具或载体服务于你而不是牵着你的鼻子走。据报道，航天科技集团将用卫星发行数宇正版图书，这将使我们的阅读产品的获得更为便捷。可见，科技之于阅读利弊，原是要辩证看待的，关键在于人作为阅读主体的选择。阅读主体意识一旦丧失，那么科技的先进就容易成为他加速迷失的工具了。</w:t>
      </w:r>
    </w:p>
    <w:p w14:paraId="4726464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楷体" w:hAnsi="楷体" w:eastAsia="楷体"/>
          <w:color w:val="000000"/>
          <w:sz w:val="21"/>
        </w:rPr>
      </w:pPr>
      <w:r>
        <w:rPr>
          <w:rFonts w:hint="eastAsia" w:ascii="楷体" w:hAnsi="楷体" w:eastAsia="楷体"/>
          <w:color w:val="000000"/>
          <w:sz w:val="21"/>
        </w:rPr>
        <w:t>阅读信仰的重构更在于将阅读与自己生命体认结合起来。阅读是人类独自用心灵觉照世界的方式，只有个人找到适合自己的阅读方式和确立自己的阋读价值，才能真正发现阅读之妙。欧阳修认为，“立身以立学为先，立学以读书为本”。可见古人认为读书是学问与修身的根本。即读书是要与自己的身心发生联系而并不仅仅是知识的获取。从这一点来说，读书是本分事、老实事，与他人无关、与外在无关、与炫耀无关，是用来培育性情与启迪思想的。所以，构造自己的阅读信仰，必须自己问自己，个人读书与涵养身心与气质变化有无相关。那种以为随大流买几本畅销书就已经算是读书的人，其实是自我麻痹。只有阅读与身心结合，阅读才算有了信仰。</w:t>
      </w:r>
    </w:p>
    <w:p w14:paraId="5F80C061"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rPr>
          <w:rFonts w:hint="eastAsia"/>
          <w:lang w:eastAsia="zh-CN"/>
        </w:rPr>
      </w:pPr>
      <w:r>
        <w:rPr>
          <w:rFonts w:hint="eastAsia" w:ascii="宋体" w:hAnsi="宋体" w:eastAsia="宋体"/>
          <w:color w:val="000000"/>
          <w:sz w:val="21"/>
        </w:rPr>
        <w:t>下列不属于作者所说的“阅读不断下降”的情形的一项是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）</w:t>
      </w:r>
    </w:p>
    <w:p w14:paraId="72D665CC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rPr>
          <w:rFonts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A.实用阅读与快餐文化盛行。</w:t>
      </w:r>
      <w:r>
        <w:rPr>
          <w:rFonts w:hint="eastAsia" w:ascii="宋体" w:hAnsi="宋体" w:eastAsia="宋体"/>
          <w:color w:val="000000"/>
          <w:sz w:val="21"/>
          <w:lang w:val="en-US" w:eastAsia="zh-CN"/>
        </w:rPr>
        <w:t xml:space="preserve">        </w:t>
      </w:r>
      <w:r>
        <w:rPr>
          <w:rFonts w:hint="eastAsia" w:ascii="宋体" w:hAnsi="宋体" w:eastAsia="宋体"/>
          <w:color w:val="000000"/>
          <w:sz w:val="21"/>
        </w:rPr>
        <w:t>B.编撰一个好书名拼凑一堆杂内容的书不在少数。</w:t>
      </w:r>
    </w:p>
    <w:p w14:paraId="3F8F125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C.阅读者的主体意识丧失。 </w:t>
      </w:r>
      <w:r>
        <w:rPr>
          <w:rFonts w:ascii="宋体" w:hAnsi="宋体" w:eastAsia="宋体"/>
          <w:color w:val="000000"/>
          <w:sz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lang w:val="en-US" w:eastAsia="zh-CN"/>
        </w:rPr>
        <w:t xml:space="preserve">        </w:t>
      </w:r>
      <w:r>
        <w:rPr>
          <w:rFonts w:hint="eastAsia" w:ascii="宋体" w:hAnsi="宋体" w:eastAsia="宋体"/>
          <w:color w:val="000000"/>
          <w:sz w:val="21"/>
        </w:rPr>
        <w:t>D.阅读产品的获得更为便捷。</w:t>
      </w:r>
    </w:p>
    <w:p w14:paraId="165996D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rPr>
          <w:rFonts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1"/>
        </w:rPr>
        <w:t>.下列符合原文意思的一项是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）</w:t>
      </w:r>
    </w:p>
    <w:p w14:paraId="39EEAA5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rPr>
          <w:rFonts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A.数字出版与电子阅读容易使读者迷失主体意识。</w:t>
      </w:r>
    </w:p>
    <w:p w14:paraId="0D6923B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rPr>
          <w:rFonts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B.商品可以随意组合，思想无法凑泊成书。</w:t>
      </w:r>
    </w:p>
    <w:p w14:paraId="4CB818D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rPr>
          <w:rFonts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C.买书不应该仅凭畅销榜单作决定，也不应该依赖名家或书评。</w:t>
      </w:r>
    </w:p>
    <w:p w14:paraId="2C56370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D.数字出版物的阅读是“浅阅读”，适合于阅读新闻。</w:t>
      </w:r>
    </w:p>
    <w:p w14:paraId="029FD1F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rPr>
          <w:rFonts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1"/>
        </w:rPr>
        <w:t>.作者是针对什么阅读现状而提出“重构阅读信仰”的主张的？</w:t>
      </w:r>
    </w:p>
    <w:p w14:paraId="6694B05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rPr>
          <w:rFonts w:hint="eastAsia" w:ascii="宋体" w:hAnsi="宋体" w:eastAsia="宋体"/>
          <w:color w:val="000000"/>
          <w:sz w:val="21"/>
          <w:lang w:val="en-US" w:eastAsia="zh-CN"/>
        </w:rPr>
      </w:pPr>
    </w:p>
    <w:p w14:paraId="1EE4089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rPr>
          <w:rFonts w:hint="eastAsia" w:ascii="宋体" w:hAnsi="宋体" w:eastAsia="宋体"/>
          <w:color w:val="000000"/>
          <w:sz w:val="21"/>
          <w:lang w:val="en-US" w:eastAsia="zh-CN"/>
        </w:rPr>
      </w:pPr>
    </w:p>
    <w:p w14:paraId="6F2EEC1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rPr>
          <w:rFonts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1"/>
        </w:rPr>
        <w:t>.作者提倡的阅读信仰是怎样的？</w:t>
      </w:r>
    </w:p>
    <w:p w14:paraId="69FA7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center"/>
        <w:rPr>
          <w:rFonts w:hint="eastAsia" w:ascii="宋体" w:hAnsi="宋体"/>
          <w:b/>
          <w:bCs/>
          <w:lang w:val="en-US" w:eastAsia="zh-CN"/>
        </w:rPr>
      </w:pPr>
    </w:p>
    <w:p w14:paraId="3FDF5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center"/>
        <w:rPr>
          <w:rFonts w:hint="eastAsia" w:ascii="宋体" w:hAnsi="宋体"/>
          <w:b/>
          <w:bCs/>
          <w:lang w:val="en-US" w:eastAsia="zh-CN"/>
        </w:rPr>
      </w:pPr>
    </w:p>
    <w:p w14:paraId="25A88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center"/>
        <w:rPr>
          <w:rFonts w:hint="eastAsia" w:ascii="宋体" w:hAnsi="宋体"/>
          <w:b/>
          <w:bCs/>
          <w:lang w:val="en-US" w:eastAsia="zh-CN"/>
        </w:rPr>
      </w:pPr>
    </w:p>
    <w:p w14:paraId="4D9E48B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center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补充练习</w:t>
      </w:r>
    </w:p>
    <w:p w14:paraId="7AA362F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/>
        <w:jc w:val="left"/>
        <w:textAlignment w:val="center"/>
      </w:pPr>
      <w:r>
        <w:t>阅读下面的文字，完成下面小题。</w:t>
      </w:r>
    </w:p>
    <w:p w14:paraId="78B24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《流浪地球2》电影中，人类为了应对太阳危机，启动了“移山计划”。即给地球安装上万座巨大的行星发动机，利用“烧石头”产生核聚变释放巨大的能量，推动地球开启“流浪之旅”。</w:t>
      </w:r>
    </w:p>
    <w:p w14:paraId="7F0A9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什么是核聚变反应呢？①简单来说，②核聚变反应是将两个原子核重新结合生成一个较重的原子核，③因而产生巨大能量的过程。④这是太阳及其他恒星内部源源不断产生能量的方式。⑤我们所熟知的氩弹，⑥其爆炸过程也是一种核聚变反应，⑦只不过这种核聚变反应是不可控的。⑧因此，⑨人类始终有一个愿望：通过可控核聚变反应来解决能源短缺。⑩目前可控核聚变已经是最前沿世界的重大科学问题之一。</w:t>
      </w:r>
    </w:p>
    <w:p w14:paraId="17326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文中第二段有三处表述不当，请指出其序号并做修改，使语言表达准确流畅，逻辑严密。不得改变原意。</w:t>
      </w:r>
    </w:p>
    <w:p w14:paraId="699E09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</w:pPr>
      <w:bookmarkStart w:id="3" w:name="_GoBack"/>
      <w:bookmarkEnd w:id="3"/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C6A2C"/>
    <w:multiLevelType w:val="singleLevel"/>
    <w:tmpl w:val="C6AC6A2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673F47"/>
    <w:multiLevelType w:val="singleLevel"/>
    <w:tmpl w:val="E9673F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7390CCE"/>
    <w:multiLevelType w:val="singleLevel"/>
    <w:tmpl w:val="17390CC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MDVkYzk4OGU3YzJiZGJiZWRjODhhZTc3OTIwMGIifQ=="/>
  </w:docVars>
  <w:rsids>
    <w:rsidRoot w:val="0E003EF4"/>
    <w:rsid w:val="06755A67"/>
    <w:rsid w:val="0E003EF4"/>
    <w:rsid w:val="2F9E402D"/>
    <w:rsid w:val="4F4534A4"/>
    <w:rsid w:val="57D4379C"/>
    <w:rsid w:val="727A14C9"/>
    <w:rsid w:val="73B73317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Normal_0"/>
    <w:qFormat/>
    <w:uiPriority w:val="0"/>
    <w:rPr>
      <w:rFonts w:ascii="Calibri" w:hAnsi="Calibri" w:eastAsia="Times New Roman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5677</Words>
  <Characters>5866</Characters>
  <Lines>0</Lines>
  <Paragraphs>0</Paragraphs>
  <TotalTime>1</TotalTime>
  <ScaleCrop>false</ScaleCrop>
  <LinksUpToDate>false</LinksUpToDate>
  <CharactersWithSpaces>8646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2024-08-14T09:23:00Z</dcterms:created>
  <dc:creator>爱上老鼠的猫</dc:creator>
  <cp:lastModifiedBy>16桃</cp:lastModifiedBy>
  <dcterms:modified xsi:type="dcterms:W3CDTF">2024-08-15T08:58:19Z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A2A551F120E84F01AB4F998DE1DC66FC_13</vt:lpwstr>
  </property>
</Properties>
</file>