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《师说》理解性默写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</w:t>
      </w:r>
      <w:r>
        <w:rPr>
          <w:rFonts w:ascii="宋体" w:hAnsi="宋体" w:cs="宋体"/>
          <w:bCs/>
          <w:sz w:val="21"/>
          <w:szCs w:val="21"/>
        </w:rPr>
        <w:t>.韩愈在《师说》中，明确提出择师的标准，不应该看身份的高低贵贱，也不应该看年龄的长幼，正面表明观点的句子是“</w:t>
      </w:r>
      <w:r>
        <w:rPr>
          <w:rFonts w:ascii="宋体" w:hAnsi="宋体"/>
          <w:bCs/>
          <w:sz w:val="21"/>
          <w:szCs w:val="21"/>
        </w:rPr>
        <w:t>________________</w:t>
      </w:r>
      <w:r>
        <w:rPr>
          <w:rFonts w:ascii="宋体" w:hAnsi="宋体" w:cs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________________</w:t>
      </w:r>
      <w:r>
        <w:rPr>
          <w:rFonts w:ascii="宋体" w:hAnsi="宋体" w:cs="宋体"/>
          <w:bCs/>
          <w:sz w:val="21"/>
          <w:szCs w:val="21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/>
          <w:bCs/>
          <w:sz w:val="21"/>
          <w:szCs w:val="21"/>
        </w:rPr>
        <w:t>2.韩愈在《师说》中，用“</w:t>
      </w:r>
      <w:r>
        <w:rPr>
          <w:rFonts w:ascii="宋体" w:hAnsi="宋体"/>
          <w:bCs/>
          <w:sz w:val="21"/>
          <w:szCs w:val="21"/>
        </w:rPr>
        <w:t>________________</w:t>
      </w:r>
      <w:r>
        <w:rPr>
          <w:rFonts w:ascii="宋体" w:hAnsi="宋体" w:cs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________________</w:t>
      </w:r>
      <w:r>
        <w:rPr>
          <w:rFonts w:ascii="宋体" w:hAnsi="宋体" w:cs="宋体"/>
          <w:bCs/>
          <w:sz w:val="21"/>
          <w:szCs w:val="21"/>
        </w:rPr>
        <w:t>”揭示了“弟子不必不如师，师不必贤于弟子”的原因。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/>
          <w:bCs/>
          <w:sz w:val="21"/>
          <w:szCs w:val="21"/>
        </w:rPr>
        <w:t>3.韩愈在《师说》中推崇从师的优良学风，其中总结全文，并点明写作《师说》的直接目的的句子是：</w:t>
      </w:r>
      <w:r>
        <w:rPr>
          <w:rFonts w:ascii="宋体" w:hAnsi="宋体"/>
          <w:bCs/>
          <w:sz w:val="21"/>
          <w:szCs w:val="21"/>
        </w:rPr>
        <w:t>________________</w:t>
      </w:r>
      <w:r>
        <w:rPr>
          <w:rFonts w:ascii="宋体" w:hAnsi="宋体" w:cs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________________</w:t>
      </w:r>
      <w:r>
        <w:rPr>
          <w:rFonts w:ascii="宋体" w:hAnsi="宋体" w:cs="宋体"/>
          <w:bCs/>
          <w:sz w:val="21"/>
          <w:szCs w:val="21"/>
        </w:rPr>
        <w:t>。</w:t>
      </w:r>
      <w:r>
        <w:rPr>
          <w:rFonts w:ascii="宋体" w:hAnsi="宋体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4</w:t>
      </w:r>
      <w:r>
        <w:rPr>
          <w:rFonts w:ascii="宋体" w:hAnsi="宋体" w:cs="宋体"/>
          <w:bCs/>
          <w:sz w:val="21"/>
          <w:szCs w:val="21"/>
        </w:rPr>
        <w:t>.《荀子•劝学》中指出：“青，取之于蓝，而青于蓝。”这与韩愈《师说》中所表达的“</w:t>
      </w:r>
      <w:r>
        <w:rPr>
          <w:rFonts w:ascii="宋体" w:hAnsi="宋体"/>
          <w:bCs/>
          <w:sz w:val="21"/>
          <w:szCs w:val="21"/>
        </w:rPr>
        <w:t>_____________</w:t>
      </w:r>
      <w:r>
        <w:rPr>
          <w:rFonts w:ascii="宋体" w:hAnsi="宋体" w:cs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_____________</w:t>
      </w:r>
      <w:r>
        <w:rPr>
          <w:rFonts w:ascii="宋体" w:hAnsi="宋体" w:cs="宋体"/>
          <w:bCs/>
          <w:sz w:val="21"/>
          <w:szCs w:val="21"/>
        </w:rPr>
        <w:t>”的观点是相同的。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both"/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5.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韩愈在《师说》中批评了当时社会不从师的不良风气。他说士大夫们出于对自己孩子的爱护，可以做到“___________”，但是自己“____________”，的确让人费解。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6.“没有人是天生懂道理的”，这与《师说》中“_______________，</w:t>
      </w:r>
      <w:bookmarkStart w:id="0" w:name="OLE_LINK8"/>
      <w:bookmarkStart w:id="1" w:name="OLE_LINK7"/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______________</w:t>
      </w:r>
      <w:bookmarkEnd w:id="0"/>
      <w:bookmarkEnd w:id="1"/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”一致。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7.《师说》中对当时耻于学习的现象发出慨叹的两句是：_________________！____________________!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8</w:t>
      </w:r>
      <w:r>
        <w:rPr>
          <w:rFonts w:ascii="宋体" w:hAnsi="宋体" w:cs="宋体"/>
          <w:bCs/>
          <w:sz w:val="21"/>
          <w:szCs w:val="21"/>
        </w:rPr>
        <w:t>.在《师说》中，韩愈盛赞百工互相学习的句子是：“</w:t>
      </w:r>
      <w:r>
        <w:rPr>
          <w:rFonts w:ascii="宋体" w:hAnsi="宋体"/>
          <w:bCs/>
          <w:sz w:val="21"/>
          <w:szCs w:val="21"/>
        </w:rPr>
        <w:t>_________________</w:t>
      </w:r>
      <w:r>
        <w:rPr>
          <w:rFonts w:ascii="宋体" w:hAnsi="宋体" w:cs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_________________</w:t>
      </w:r>
      <w:r>
        <w:rPr>
          <w:rFonts w:ascii="宋体" w:hAnsi="宋体" w:cs="宋体"/>
          <w:bCs/>
          <w:sz w:val="21"/>
          <w:szCs w:val="21"/>
        </w:rPr>
        <w:t>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9</w:t>
      </w:r>
      <w:r>
        <w:rPr>
          <w:rFonts w:ascii="宋体" w:hAnsi="宋体" w:cs="宋体"/>
          <w:bCs/>
          <w:sz w:val="21"/>
          <w:szCs w:val="21"/>
        </w:rPr>
        <w:t>.</w:t>
      </w:r>
      <w:r>
        <w:rPr>
          <w:rFonts w:ascii="宋体" w:hAnsi="宋体"/>
          <w:bCs/>
          <w:sz w:val="21"/>
          <w:szCs w:val="21"/>
        </w:rPr>
        <w:t xml:space="preserve"> </w:t>
      </w:r>
      <w:r>
        <w:rPr>
          <w:rFonts w:ascii="宋体" w:hAnsi="宋体" w:cs="宋体"/>
          <w:bCs/>
          <w:sz w:val="21"/>
          <w:szCs w:val="21"/>
        </w:rPr>
        <w:t>教师，是知识和文化的传播者，是人之精神、灵魂的塑造者。韩愈在《师说》中明确指出教师的职责的句子是：</w:t>
      </w:r>
      <w:r>
        <w:rPr>
          <w:rFonts w:ascii="宋体" w:hAnsi="宋体"/>
          <w:bCs/>
          <w:sz w:val="21"/>
          <w:szCs w:val="21"/>
        </w:rPr>
        <w:t>_______</w:t>
      </w:r>
      <w:r>
        <w:rPr>
          <w:rFonts w:ascii="宋体" w:hAnsi="宋体" w:cs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____________________</w:t>
      </w:r>
      <w:r>
        <w:rPr>
          <w:rFonts w:ascii="宋体" w:hAnsi="宋体" w:cs="宋体"/>
          <w:bCs/>
          <w:sz w:val="21"/>
          <w:szCs w:val="21"/>
        </w:rPr>
        <w:t>。</w:t>
      </w:r>
      <w:r>
        <w:rPr>
          <w:rFonts w:ascii="宋体" w:hAnsi="宋体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</w:t>
      </w:r>
      <w:r>
        <w:rPr>
          <w:rFonts w:ascii="宋体" w:hAnsi="宋体" w:cs="宋体"/>
          <w:bCs/>
          <w:sz w:val="21"/>
          <w:szCs w:val="21"/>
        </w:rPr>
        <w:t>0.韩愈的《师说》是写给少年李蟠的。文末所说的“</w:t>
      </w:r>
      <w:r>
        <w:rPr>
          <w:rFonts w:ascii="宋体" w:hAnsi="宋体"/>
          <w:bCs/>
          <w:sz w:val="21"/>
          <w:szCs w:val="21"/>
        </w:rPr>
        <w:t>_______</w:t>
      </w:r>
      <w:r>
        <w:rPr>
          <w:rFonts w:ascii="宋体" w:hAnsi="宋体" w:cs="宋体"/>
          <w:bCs/>
          <w:sz w:val="21"/>
          <w:szCs w:val="21"/>
        </w:rPr>
        <w:t>”，说明了李蟠的文章爱好，而“</w:t>
      </w:r>
      <w:r>
        <w:rPr>
          <w:rFonts w:ascii="宋体" w:hAnsi="宋体"/>
          <w:bCs/>
          <w:sz w:val="21"/>
          <w:szCs w:val="21"/>
        </w:rPr>
        <w:t>____________</w:t>
      </w:r>
      <w:r>
        <w:rPr>
          <w:rFonts w:ascii="宋体" w:hAnsi="宋体" w:cs="宋体"/>
          <w:bCs/>
          <w:sz w:val="21"/>
          <w:szCs w:val="21"/>
        </w:rPr>
        <w:t>”，则说明了李蟠的儒学素养。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</w:t>
      </w:r>
      <w:r>
        <w:rPr>
          <w:rFonts w:ascii="宋体" w:hAnsi="宋体" w:cs="宋体"/>
          <w:bCs/>
          <w:sz w:val="21"/>
          <w:szCs w:val="21"/>
        </w:rPr>
        <w:t>1.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《师说》中强调了从师是为了学道，和他人的年龄大小无关的两句是：</w:t>
      </w:r>
      <w:r>
        <w:rPr>
          <w:rFonts w:hint="eastAsia" w:ascii="宋体" w:hAnsi="宋体" w:eastAsia="宋体" w:cs="宋体"/>
          <w:bCs/>
          <w:color w:val="333333"/>
          <w:sz w:val="21"/>
          <w:szCs w:val="21"/>
          <w:u w:val="single"/>
          <w:shd w:val="clear" w:color="auto" w:fill="FFFFFF"/>
        </w:rPr>
        <w:t>“</w:t>
      </w:r>
      <w:r>
        <w:rPr>
          <w:rFonts w:hint="eastAsia" w:ascii="宋体" w:hAnsi="宋体" w:eastAsia="宋体" w:cs="宋体"/>
          <w:bCs/>
          <w:color w:val="000000"/>
          <w:spacing w:val="8"/>
          <w:sz w:val="21"/>
          <w:szCs w:val="21"/>
          <w:shd w:val="clear" w:color="auto" w:fill="FFFFFE"/>
        </w:rPr>
        <w:t>________________，_______________。”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</w:t>
      </w:r>
      <w:r>
        <w:rPr>
          <w:rFonts w:ascii="宋体" w:hAnsi="宋体" w:cs="宋体"/>
          <w:bCs/>
          <w:sz w:val="21"/>
          <w:szCs w:val="21"/>
        </w:rPr>
        <w:t>2.《师说》中，韩愈把为子择师和自身耻于从师两种情形进行对比之后，表明自己态度的句子是“</w:t>
      </w:r>
      <w:r>
        <w:rPr>
          <w:rFonts w:ascii="宋体" w:hAnsi="宋体"/>
          <w:bCs/>
          <w:sz w:val="21"/>
          <w:szCs w:val="21"/>
        </w:rPr>
        <w:t>____________</w:t>
      </w:r>
      <w:r>
        <w:rPr>
          <w:rFonts w:ascii="宋体" w:hAnsi="宋体" w:cs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____________</w:t>
      </w:r>
      <w:r>
        <w:rPr>
          <w:rFonts w:ascii="宋体" w:hAnsi="宋体" w:cs="宋体"/>
          <w:bCs/>
          <w:sz w:val="21"/>
          <w:szCs w:val="21"/>
        </w:rPr>
        <w:t>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</w:t>
      </w:r>
      <w:r>
        <w:rPr>
          <w:rFonts w:ascii="宋体" w:hAnsi="宋体" w:cs="宋体"/>
          <w:bCs/>
          <w:sz w:val="21"/>
          <w:szCs w:val="21"/>
        </w:rPr>
        <w:t>3.《师说》一文，论证思路严密，语言简洁生动，“</w:t>
      </w:r>
      <w:r>
        <w:rPr>
          <w:rFonts w:ascii="宋体" w:hAnsi="宋体"/>
          <w:bCs/>
          <w:sz w:val="21"/>
          <w:szCs w:val="21"/>
        </w:rPr>
        <w:t>____________</w:t>
      </w:r>
      <w:r>
        <w:rPr>
          <w:rFonts w:ascii="宋体" w:hAnsi="宋体" w:cs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____________</w:t>
      </w:r>
      <w:r>
        <w:rPr>
          <w:rFonts w:ascii="宋体" w:hAnsi="宋体" w:cs="宋体"/>
          <w:bCs/>
          <w:sz w:val="21"/>
          <w:szCs w:val="21"/>
        </w:rPr>
        <w:t>”两句简练地概括出了“士大夫之族”耻于从师的荒谬心态。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</w:t>
      </w:r>
      <w:r>
        <w:rPr>
          <w:rFonts w:ascii="宋体" w:hAnsi="宋体" w:cs="宋体"/>
          <w:bCs/>
          <w:sz w:val="21"/>
          <w:szCs w:val="21"/>
        </w:rPr>
        <w:t>4.从师态度不同，结果也不同。古之圣人才智超出一般人很多，“</w:t>
      </w:r>
      <w:r>
        <w:rPr>
          <w:rFonts w:ascii="宋体" w:hAnsi="宋体"/>
          <w:bCs/>
          <w:sz w:val="21"/>
          <w:szCs w:val="21"/>
        </w:rPr>
        <w:t>____________</w:t>
      </w:r>
      <w:r>
        <w:rPr>
          <w:rFonts w:ascii="宋体" w:hAnsi="宋体" w:cs="宋体"/>
          <w:bCs/>
          <w:sz w:val="21"/>
          <w:szCs w:val="21"/>
        </w:rPr>
        <w:t>”；今之众人才智低于圣人很多，“</w:t>
      </w:r>
      <w:r>
        <w:rPr>
          <w:rFonts w:ascii="宋体" w:hAnsi="宋体"/>
          <w:bCs/>
          <w:sz w:val="21"/>
          <w:szCs w:val="21"/>
        </w:rPr>
        <w:t>____________</w:t>
      </w:r>
      <w:r>
        <w:rPr>
          <w:rFonts w:ascii="宋体" w:hAnsi="宋体" w:cs="宋体"/>
          <w:bCs/>
          <w:sz w:val="21"/>
          <w:szCs w:val="21"/>
        </w:rPr>
        <w:t>”。这就造成了两种截然不同的结果—“圣益圣，愚益愚”。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</w:t>
      </w:r>
      <w:r>
        <w:rPr>
          <w:rFonts w:ascii="宋体" w:hAnsi="宋体" w:cs="宋体"/>
          <w:bCs/>
          <w:sz w:val="21"/>
          <w:szCs w:val="21"/>
        </w:rPr>
        <w:t>5.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《师说》中用“______________，______________”两句说明“童子之师”的做法和自己所说的老师有着本质的区别。</w:t>
      </w:r>
    </w:p>
    <w:p>
      <w:pPr>
        <w:spacing w:line="360" w:lineRule="auto"/>
        <w:rPr>
          <w:rFonts w:ascii="宋体" w:hAnsi="宋体"/>
          <w:bCs/>
          <w:szCs w:val="21"/>
        </w:rPr>
      </w:pPr>
    </w:p>
    <w:p>
      <w:pPr>
        <w:spacing w:line="360" w:lineRule="auto"/>
        <w:rPr>
          <w:rFonts w:ascii="宋体" w:hAnsi="宋体"/>
          <w:bCs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Cs/>
          <w:szCs w:val="21"/>
        </w:rPr>
      </w:pPr>
    </w:p>
    <w:p>
      <w:pPr>
        <w:spacing w:line="360" w:lineRule="auto"/>
        <w:jc w:val="center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答案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</w:t>
      </w:r>
      <w:r>
        <w:rPr>
          <w:rFonts w:ascii="宋体" w:hAnsi="宋体" w:cs="宋体"/>
          <w:bCs/>
          <w:szCs w:val="21"/>
        </w:rPr>
        <w:t>.</w:t>
      </w:r>
      <w:r>
        <w:rPr>
          <w:rFonts w:ascii="宋体" w:hAnsi="宋体" w:cs="宋体"/>
          <w:bCs/>
          <w:szCs w:val="21"/>
        </w:rPr>
        <w:t xml:space="preserve">道之所存    </w:t>
      </w:r>
      <w:r>
        <w:rPr>
          <w:rFonts w:ascii="宋体" w:hAnsi="宋体" w:cs="宋体"/>
          <w:bCs/>
          <w:szCs w:val="21"/>
        </w:rPr>
        <w:t xml:space="preserve">师之所存也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</w:t>
      </w:r>
      <w:r>
        <w:rPr>
          <w:rFonts w:ascii="宋体" w:hAnsi="宋体" w:cs="宋体"/>
          <w:bCs/>
          <w:szCs w:val="21"/>
        </w:rPr>
        <w:t xml:space="preserve">.闻道有先后    术业有专攻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</w:t>
      </w:r>
      <w:r>
        <w:rPr>
          <w:rFonts w:ascii="宋体" w:hAnsi="宋体" w:cs="宋体"/>
          <w:bCs/>
          <w:szCs w:val="21"/>
        </w:rPr>
        <w:t xml:space="preserve">.余嘉其能行古道    作《师说》以贻之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</w:t>
      </w:r>
      <w:r>
        <w:rPr>
          <w:rFonts w:ascii="宋体" w:hAnsi="宋体" w:cs="宋体"/>
          <w:bCs/>
          <w:szCs w:val="21"/>
        </w:rPr>
        <w:t>.</w:t>
      </w:r>
      <w:r>
        <w:rPr>
          <w:rFonts w:ascii="宋体" w:hAnsi="宋体" w:cs="宋体"/>
          <w:bCs/>
          <w:szCs w:val="21"/>
        </w:rPr>
        <w:t xml:space="preserve">弟子不必不如师    </w:t>
      </w:r>
      <w:r>
        <w:rPr>
          <w:rFonts w:ascii="宋体" w:hAnsi="宋体" w:cs="宋体"/>
          <w:bCs/>
          <w:szCs w:val="21"/>
        </w:rPr>
        <w:t xml:space="preserve">师不必贤于弟子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5</w:t>
      </w:r>
      <w:r>
        <w:rPr>
          <w:rFonts w:ascii="宋体" w:hAnsi="宋体" w:cs="宋体"/>
          <w:bCs/>
          <w:szCs w:val="21"/>
        </w:rPr>
        <w:t>.</w:t>
      </w:r>
      <w:r>
        <w:rPr>
          <w:rFonts w:hint="eastAsia" w:ascii="宋体" w:hAnsi="宋体" w:cs="宋体"/>
          <w:bCs/>
          <w:szCs w:val="21"/>
        </w:rPr>
        <w:t>择师而教之；则耻师焉</w:t>
      </w:r>
      <w:r>
        <w:rPr>
          <w:rFonts w:ascii="宋体" w:hAnsi="宋体" w:cs="宋体"/>
          <w:bCs/>
          <w:szCs w:val="21"/>
        </w:rPr>
        <w:t xml:space="preserve">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6</w:t>
      </w:r>
      <w:r>
        <w:rPr>
          <w:rFonts w:ascii="宋体" w:hAnsi="宋体" w:cs="宋体"/>
          <w:bCs/>
          <w:szCs w:val="21"/>
        </w:rPr>
        <w:t>.</w:t>
      </w:r>
      <w:r>
        <w:rPr>
          <w:rFonts w:hint="eastAsia" w:ascii="宋体" w:hAnsi="宋体" w:cs="宋体"/>
          <w:bCs/>
          <w:szCs w:val="21"/>
        </w:rPr>
        <w:t>人非生而知之者，孰能无惑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7</w:t>
      </w:r>
      <w:r>
        <w:rPr>
          <w:rFonts w:ascii="宋体" w:hAnsi="宋体" w:cs="宋体"/>
          <w:bCs/>
          <w:szCs w:val="21"/>
        </w:rPr>
        <w:t xml:space="preserve">.师道之不传也久矣    </w:t>
      </w:r>
      <w:r>
        <w:rPr>
          <w:rFonts w:ascii="宋体" w:hAnsi="宋体" w:cs="宋体"/>
          <w:bCs/>
          <w:szCs w:val="21"/>
        </w:rPr>
        <w:t xml:space="preserve">欲人之无惑也难矣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8</w:t>
      </w:r>
      <w:r>
        <w:rPr>
          <w:rFonts w:ascii="宋体" w:hAnsi="宋体" w:cs="宋体"/>
          <w:bCs/>
          <w:szCs w:val="21"/>
        </w:rPr>
        <w:t xml:space="preserve">. </w:t>
      </w:r>
      <w:r>
        <w:rPr>
          <w:rFonts w:ascii="宋体" w:hAnsi="宋体" w:cs="宋体"/>
          <w:bCs/>
          <w:szCs w:val="21"/>
        </w:rPr>
        <w:t xml:space="preserve">巫医乐师百工之人    </w:t>
      </w:r>
      <w:r>
        <w:rPr>
          <w:rFonts w:ascii="宋体" w:hAnsi="宋体" w:cs="宋体"/>
          <w:bCs/>
          <w:szCs w:val="21"/>
        </w:rPr>
        <w:t xml:space="preserve">不耻相师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9</w:t>
      </w:r>
      <w:r>
        <w:rPr>
          <w:rFonts w:ascii="宋体" w:hAnsi="宋体" w:cs="宋体"/>
          <w:bCs/>
          <w:szCs w:val="21"/>
        </w:rPr>
        <w:t xml:space="preserve">. 师者    所以传道受业解惑也    </w:t>
      </w:r>
      <w:bookmarkStart w:id="2" w:name="_GoBack"/>
      <w:bookmarkEnd w:id="2"/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</w:t>
      </w:r>
      <w:r>
        <w:rPr>
          <w:rFonts w:ascii="宋体" w:hAnsi="宋体" w:cs="宋体"/>
          <w:bCs/>
          <w:szCs w:val="21"/>
        </w:rPr>
        <w:t>0.</w:t>
      </w:r>
      <w:r>
        <w:rPr>
          <w:rFonts w:ascii="宋体" w:hAnsi="宋体" w:cs="宋体"/>
          <w:bCs/>
          <w:szCs w:val="21"/>
        </w:rPr>
        <w:t xml:space="preserve">好古文    </w:t>
      </w:r>
      <w:r>
        <w:rPr>
          <w:rFonts w:ascii="宋体" w:hAnsi="宋体" w:cs="宋体"/>
          <w:bCs/>
          <w:szCs w:val="21"/>
        </w:rPr>
        <w:t xml:space="preserve">六艺经传皆通习之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</w:t>
      </w:r>
      <w:r>
        <w:rPr>
          <w:rFonts w:ascii="宋体" w:hAnsi="宋体" w:cs="宋体"/>
          <w:bCs/>
          <w:szCs w:val="21"/>
        </w:rPr>
        <w:t>1.</w:t>
      </w:r>
      <w:r>
        <w:rPr>
          <w:rFonts w:hint="eastAsia" w:ascii="宋体" w:hAnsi="宋体" w:cs="宋体"/>
          <w:bCs/>
          <w:szCs w:val="21"/>
        </w:rPr>
        <w:t>吾师道也，夫庸知其年之先后生于吾乎。</w:t>
      </w:r>
      <w:r>
        <w:rPr>
          <w:rFonts w:ascii="宋体" w:hAnsi="宋体" w:cs="宋体"/>
          <w:bCs/>
          <w:szCs w:val="21"/>
        </w:rPr>
        <w:t xml:space="preserve">  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</w:t>
      </w:r>
      <w:r>
        <w:rPr>
          <w:rFonts w:ascii="宋体" w:hAnsi="宋体" w:cs="宋体"/>
          <w:bCs/>
          <w:szCs w:val="21"/>
        </w:rPr>
        <w:t xml:space="preserve">2.小学而大遗    </w:t>
      </w:r>
      <w:r>
        <w:rPr>
          <w:rFonts w:ascii="宋体" w:hAnsi="宋体" w:cs="宋体"/>
          <w:bCs/>
          <w:szCs w:val="21"/>
        </w:rPr>
        <w:t xml:space="preserve">吾未见其明也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</w:t>
      </w:r>
      <w:r>
        <w:rPr>
          <w:rFonts w:ascii="宋体" w:hAnsi="宋体" w:cs="宋体"/>
          <w:bCs/>
          <w:szCs w:val="21"/>
        </w:rPr>
        <w:t xml:space="preserve">3.位卑则足羞    </w:t>
      </w:r>
      <w:r>
        <w:rPr>
          <w:rFonts w:ascii="宋体" w:hAnsi="宋体" w:cs="宋体"/>
          <w:bCs/>
          <w:szCs w:val="21"/>
        </w:rPr>
        <w:t xml:space="preserve">官盛则近谀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</w:t>
      </w:r>
      <w:r>
        <w:rPr>
          <w:rFonts w:ascii="宋体" w:hAnsi="宋体" w:cs="宋体"/>
          <w:bCs/>
          <w:szCs w:val="21"/>
        </w:rPr>
        <w:t xml:space="preserve">4.犹且从师而问焉    </w:t>
      </w:r>
      <w:r>
        <w:rPr>
          <w:rFonts w:ascii="宋体" w:hAnsi="宋体" w:cs="宋体"/>
          <w:bCs/>
          <w:szCs w:val="21"/>
        </w:rPr>
        <w:t xml:space="preserve">而耻学于师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</w:t>
      </w:r>
      <w:r>
        <w:rPr>
          <w:rFonts w:ascii="宋体" w:hAnsi="宋体" w:cs="宋体"/>
          <w:bCs/>
          <w:szCs w:val="21"/>
        </w:rPr>
        <w:t>5.</w:t>
      </w:r>
      <w:r>
        <w:rPr>
          <w:rFonts w:hint="eastAsia" w:ascii="宋体" w:hAnsi="宋体" w:cs="宋体"/>
          <w:bCs/>
          <w:szCs w:val="21"/>
        </w:rPr>
        <w:t>授之书而习其句读者    </w:t>
      </w:r>
      <w:r>
        <w:rPr>
          <w:rFonts w:ascii="宋体" w:hAnsi="宋体" w:cs="宋体"/>
          <w:bCs/>
          <w:szCs w:val="21"/>
        </w:rPr>
        <w:t> </w:t>
      </w:r>
      <w:r>
        <w:rPr>
          <w:rFonts w:hint="eastAsia" w:ascii="宋体" w:hAnsi="宋体" w:cs="宋体"/>
          <w:bCs/>
          <w:szCs w:val="21"/>
        </w:rPr>
        <w:t>非吾所谓传其道解其惑者也</w:t>
      </w:r>
    </w:p>
    <w:p>
      <w:pPr>
        <w:spacing w:line="360" w:lineRule="auto"/>
        <w:jc w:val="left"/>
        <w:textAlignment w:val="center"/>
        <w:rPr>
          <w:rFonts w:ascii="宋体" w:hAnsi="宋体"/>
          <w:bCs/>
          <w:color w:val="0000FF"/>
          <w:szCs w:val="21"/>
        </w:rPr>
      </w:pPr>
      <w:r>
        <w:rPr>
          <w:rFonts w:ascii="宋体" w:hAnsi="宋体"/>
          <w:bCs/>
          <w:color w:val="0000FF"/>
          <w:szCs w:val="21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</w:t>
      </w:r>
    </w:p>
    <w:p/>
    <w:sectPr>
      <w:pgSz w:w="11906" w:h="16838"/>
      <w:pgMar w:top="1383" w:right="1463" w:bottom="1383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ZTUxMjhhZGJiMjUzNGYyZmU0NGUzYTYwNDA4MzcifQ=="/>
    <w:docVar w:name="KSO_WPS_MARK_KEY" w:val="bff6a495-8faf-48da-954f-a2b650e16876"/>
  </w:docVars>
  <w:rsids>
    <w:rsidRoot w:val="4B7D0B6D"/>
    <w:rsid w:val="1E951892"/>
    <w:rsid w:val="4B7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1310</Characters>
  <Lines>0</Lines>
  <Paragraphs>0</Paragraphs>
  <TotalTime>3</TotalTime>
  <ScaleCrop>false</ScaleCrop>
  <LinksUpToDate>false</LinksUpToDate>
  <CharactersWithSpaces>1436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2024-09-23T01:21:00Z</dcterms:created>
  <dc:creator>jiehan3</dc:creator>
  <cp:lastModifiedBy>jiehan3</cp:lastModifiedBy>
  <dcterms:modified xsi:type="dcterms:W3CDTF">2024-09-24T00:34:52Z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D5AED0580D04417696C31641F766C5CD</vt:lpwstr>
  </property>
</Properties>
</file>