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3.3.0 -->
  <w:body>
    <w:p w:rsidR="00000209" w:rsidP="00000209" w14:paraId="33D12337" w14:textId="77777777">
      <w:pPr>
        <w:pStyle w:val="Title"/>
      </w:pPr>
      <w:r>
        <w:rPr>
          <w:spacing w:val="-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11480800</wp:posOffset>
            </wp:positionH>
            <wp:positionV relativeFrom="topMargin">
              <wp:posOffset>11544300</wp:posOffset>
            </wp:positionV>
            <wp:extent cx="381000" cy="3937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14</w:t>
      </w:r>
      <w:r>
        <w:rPr>
          <w:spacing w:val="-3"/>
        </w:rPr>
        <w:t>.《促织》教学设计</w:t>
      </w:r>
    </w:p>
    <w:p w:rsidR="00000209" w:rsidP="00000209" w14:paraId="7940CBF8" w14:textId="77777777">
      <w:pPr>
        <w:pStyle w:val="BodyText"/>
        <w:spacing w:before="204"/>
      </w:pPr>
      <w:r>
        <w:rPr>
          <w:spacing w:val="-4"/>
        </w:rPr>
        <w:t>【教学目标】</w:t>
      </w:r>
    </w:p>
    <w:p w:rsidR="00000209" w:rsidP="00000209" w14:paraId="45DDE4E0" w14:textId="77777777">
      <w:pPr>
        <w:pStyle w:val="BodyText"/>
        <w:spacing w:before="11"/>
        <w:ind w:left="0"/>
        <w:rPr>
          <w:sz w:val="7"/>
        </w:r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9"/>
        <w:gridCol w:w="6563"/>
      </w:tblGrid>
      <w:tr w14:paraId="28D3AE46" w14:textId="77777777" w:rsidTr="00171D20"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11"/>
        </w:trPr>
        <w:tc>
          <w:tcPr>
            <w:tcW w:w="1959" w:type="dxa"/>
          </w:tcPr>
          <w:p w:rsidR="00000209" w:rsidP="00171D20" w14:paraId="6CA241E9" w14:textId="77777777">
            <w:pPr>
              <w:pStyle w:val="TableParagraph"/>
              <w:spacing w:before="21"/>
              <w:rPr>
                <w:sz w:val="21"/>
              </w:rPr>
            </w:pPr>
            <w:r>
              <w:rPr>
                <w:spacing w:val="-4"/>
                <w:sz w:val="21"/>
              </w:rPr>
              <w:t>语言建构与运用</w:t>
            </w:r>
          </w:p>
        </w:tc>
        <w:tc>
          <w:tcPr>
            <w:tcW w:w="6563" w:type="dxa"/>
          </w:tcPr>
          <w:p w:rsidR="00000209" w:rsidP="00171D20" w14:paraId="27C76E00" w14:textId="77777777">
            <w:pPr>
              <w:pStyle w:val="TableParagraph"/>
              <w:spacing w:before="29"/>
              <w:rPr>
                <w:sz w:val="20"/>
                <w:lang w:eastAsia="zh-CN"/>
              </w:rPr>
            </w:pPr>
            <w:r>
              <w:rPr>
                <w:spacing w:val="-3"/>
                <w:sz w:val="20"/>
                <w:lang w:eastAsia="zh-CN"/>
              </w:rPr>
              <w:t>夯实字音、字形等基础知识；掌握文中的文言知识；品味小说语言。</w:t>
            </w:r>
          </w:p>
        </w:tc>
      </w:tr>
      <w:tr w14:paraId="22C798EB" w14:textId="77777777" w:rsidTr="00171D20">
        <w:tblPrEx>
          <w:tblW w:w="0" w:type="auto"/>
          <w:tblInd w:w="117" w:type="dxa"/>
          <w:tblLayout w:type="fixed"/>
          <w:tblLook w:val="01E0"/>
        </w:tblPrEx>
        <w:trPr>
          <w:trHeight w:val="624"/>
        </w:trPr>
        <w:tc>
          <w:tcPr>
            <w:tcW w:w="1959" w:type="dxa"/>
          </w:tcPr>
          <w:p w:rsidR="00000209" w:rsidP="00171D20" w14:paraId="5BD176B7" w14:textId="77777777">
            <w:pPr>
              <w:pStyle w:val="TableParagraph"/>
              <w:spacing w:before="177"/>
              <w:rPr>
                <w:sz w:val="21"/>
              </w:rPr>
            </w:pPr>
            <w:r>
              <w:rPr>
                <w:spacing w:val="-4"/>
                <w:sz w:val="21"/>
              </w:rPr>
              <w:t>思维发展与提升</w:t>
            </w:r>
          </w:p>
        </w:tc>
        <w:tc>
          <w:tcPr>
            <w:tcW w:w="6563" w:type="dxa"/>
          </w:tcPr>
          <w:p w:rsidR="00000209" w:rsidP="00171D20" w14:paraId="0DC428AB" w14:textId="77777777">
            <w:pPr>
              <w:pStyle w:val="TableParagraph"/>
              <w:rPr>
                <w:sz w:val="20"/>
                <w:lang w:eastAsia="zh-CN"/>
              </w:rPr>
            </w:pPr>
            <w:r>
              <w:rPr>
                <w:spacing w:val="-5"/>
                <w:sz w:val="20"/>
                <w:lang w:eastAsia="zh-CN"/>
              </w:rPr>
              <w:t>了解背景，赏析小说中富有特色的人物形象；把握小说的情节，通过编写</w:t>
            </w:r>
          </w:p>
          <w:p w:rsidR="00000209" w:rsidP="00171D20" w14:paraId="3958E7F6" w14:textId="77777777">
            <w:pPr>
              <w:pStyle w:val="TableParagraph"/>
              <w:spacing w:before="56"/>
              <w:rPr>
                <w:sz w:val="20"/>
                <w:lang w:eastAsia="zh-CN"/>
              </w:rPr>
            </w:pPr>
            <w:r>
              <w:rPr>
                <w:spacing w:val="-3"/>
                <w:sz w:val="20"/>
                <w:lang w:eastAsia="zh-CN"/>
              </w:rPr>
              <w:t>故事提纲，领会其情节曲折离奇、起伏跌宕的特点。</w:t>
            </w:r>
          </w:p>
        </w:tc>
      </w:tr>
      <w:tr w14:paraId="7ACABD35" w14:textId="77777777" w:rsidTr="00171D20">
        <w:tblPrEx>
          <w:tblW w:w="0" w:type="auto"/>
          <w:tblInd w:w="117" w:type="dxa"/>
          <w:tblLayout w:type="fixed"/>
          <w:tblLook w:val="01E0"/>
        </w:tblPrEx>
        <w:trPr>
          <w:trHeight w:val="624"/>
        </w:trPr>
        <w:tc>
          <w:tcPr>
            <w:tcW w:w="1959" w:type="dxa"/>
          </w:tcPr>
          <w:p w:rsidR="00000209" w:rsidP="00171D20" w14:paraId="5E422CF6" w14:textId="77777777">
            <w:pPr>
              <w:pStyle w:val="TableParagraph"/>
              <w:spacing w:before="176"/>
              <w:rPr>
                <w:sz w:val="21"/>
              </w:rPr>
            </w:pPr>
            <w:r>
              <w:rPr>
                <w:spacing w:val="-4"/>
                <w:sz w:val="21"/>
              </w:rPr>
              <w:t>审美鉴赏与创造</w:t>
            </w:r>
          </w:p>
        </w:tc>
        <w:tc>
          <w:tcPr>
            <w:tcW w:w="6563" w:type="dxa"/>
          </w:tcPr>
          <w:p w:rsidR="00000209" w:rsidP="00171D20" w14:paraId="2BC3BF0C" w14:textId="77777777">
            <w:pPr>
              <w:pStyle w:val="TableParagraph"/>
              <w:rPr>
                <w:sz w:val="20"/>
                <w:lang w:eastAsia="zh-CN"/>
              </w:rPr>
            </w:pPr>
            <w:r>
              <w:rPr>
                <w:spacing w:val="-1"/>
                <w:sz w:val="20"/>
                <w:lang w:eastAsia="zh-CN"/>
              </w:rPr>
              <w:t>理解作者借讲前朝故事来揭露黑暗现实的创作意图；赏析小说的写作技</w:t>
            </w:r>
          </w:p>
          <w:p w:rsidR="00000209" w:rsidP="00171D20" w14:paraId="0F84F57F" w14:textId="77777777">
            <w:pPr>
              <w:pStyle w:val="TableParagraph"/>
              <w:spacing w:before="50"/>
              <w:rPr>
                <w:sz w:val="21"/>
                <w:lang w:eastAsia="zh-CN"/>
              </w:rPr>
            </w:pPr>
            <w:r>
              <w:rPr>
                <w:spacing w:val="-2"/>
                <w:sz w:val="20"/>
                <w:lang w:eastAsia="zh-CN"/>
              </w:rPr>
              <w:t>巧；鉴赏细腻生动、真实感人的人物心理描写</w:t>
            </w:r>
            <w:r>
              <w:rPr>
                <w:spacing w:val="-10"/>
                <w:sz w:val="21"/>
                <w:lang w:eastAsia="zh-CN"/>
              </w:rPr>
              <w:t>。</w:t>
            </w:r>
          </w:p>
        </w:tc>
      </w:tr>
      <w:tr w14:paraId="1D6F049C" w14:textId="77777777" w:rsidTr="00171D20">
        <w:tblPrEx>
          <w:tblW w:w="0" w:type="auto"/>
          <w:tblInd w:w="117" w:type="dxa"/>
          <w:tblLayout w:type="fixed"/>
          <w:tblLook w:val="01E0"/>
        </w:tblPrEx>
        <w:trPr>
          <w:trHeight w:val="623"/>
        </w:trPr>
        <w:tc>
          <w:tcPr>
            <w:tcW w:w="1959" w:type="dxa"/>
          </w:tcPr>
          <w:p w:rsidR="00000209" w:rsidP="00171D20" w14:paraId="4EC9A3AC" w14:textId="77777777">
            <w:pPr>
              <w:pStyle w:val="TableParagraph"/>
              <w:spacing w:before="176"/>
              <w:rPr>
                <w:sz w:val="21"/>
              </w:rPr>
            </w:pPr>
            <w:r>
              <w:rPr>
                <w:spacing w:val="-4"/>
                <w:sz w:val="21"/>
              </w:rPr>
              <w:t>文化传承与理解</w:t>
            </w:r>
          </w:p>
        </w:tc>
        <w:tc>
          <w:tcPr>
            <w:tcW w:w="6563" w:type="dxa"/>
          </w:tcPr>
          <w:p w:rsidR="00000209" w:rsidP="00171D20" w14:paraId="2898DC6C" w14:textId="77777777">
            <w:pPr>
              <w:pStyle w:val="TableParagraph"/>
              <w:spacing w:before="27"/>
              <w:rPr>
                <w:sz w:val="20"/>
                <w:lang w:eastAsia="zh-CN"/>
              </w:rPr>
            </w:pPr>
            <w:r>
              <w:rPr>
                <w:spacing w:val="-6"/>
                <w:sz w:val="20"/>
                <w:lang w:eastAsia="zh-CN"/>
              </w:rPr>
              <w:t>理解小说刺贪刺</w:t>
            </w:r>
            <w:r>
              <w:rPr>
                <w:spacing w:val="-6"/>
                <w:sz w:val="20"/>
                <w:lang w:eastAsia="zh-CN"/>
              </w:rPr>
              <w:t>虐</w:t>
            </w:r>
            <w:r>
              <w:rPr>
                <w:spacing w:val="-6"/>
                <w:sz w:val="20"/>
                <w:lang w:eastAsia="zh-CN"/>
              </w:rPr>
              <w:t>的主题以及作者对人生的感悟，形成正确的价值观与情</w:t>
            </w:r>
          </w:p>
          <w:p w:rsidR="00000209" w:rsidP="00171D20" w14:paraId="0B4CD409" w14:textId="77777777">
            <w:pPr>
              <w:pStyle w:val="TableParagraph"/>
              <w:spacing w:before="56"/>
              <w:rPr>
                <w:sz w:val="20"/>
                <w:lang w:eastAsia="zh-CN"/>
              </w:rPr>
            </w:pPr>
            <w:r>
              <w:rPr>
                <w:spacing w:val="-3"/>
                <w:sz w:val="20"/>
                <w:lang w:eastAsia="zh-CN"/>
              </w:rPr>
              <w:t>感</w:t>
            </w:r>
            <w:r>
              <w:rPr>
                <w:spacing w:val="-3"/>
                <w:sz w:val="20"/>
                <w:lang w:eastAsia="zh-CN"/>
              </w:rPr>
              <w:t>观；理解作品的社会意义。</w:t>
            </w:r>
          </w:p>
        </w:tc>
      </w:tr>
    </w:tbl>
    <w:p w:rsidR="00000209" w:rsidP="00000209" w14:paraId="47109602" w14:textId="77777777">
      <w:pPr>
        <w:pStyle w:val="BodyText"/>
        <w:spacing w:before="259"/>
      </w:pPr>
      <w:r>
        <w:rPr>
          <w:spacing w:val="-4"/>
        </w:rPr>
        <w:t>【教学重点】</w:t>
      </w:r>
    </w:p>
    <w:p w:rsidR="00000209" w:rsidP="00000209" w14:paraId="6257B38D" w14:textId="77777777">
      <w:pPr>
        <w:pStyle w:val="ListParagraph"/>
        <w:numPr>
          <w:ilvl w:val="0"/>
          <w:numId w:val="3"/>
        </w:numPr>
        <w:tabs>
          <w:tab w:val="left" w:pos="999"/>
        </w:tabs>
        <w:spacing w:before="23"/>
        <w:ind w:left="999" w:hanging="359"/>
        <w:rPr>
          <w:sz w:val="21"/>
        </w:rPr>
      </w:pPr>
      <w:r>
        <w:rPr>
          <w:spacing w:val="-3"/>
          <w:sz w:val="21"/>
        </w:rPr>
        <w:t>掌握文中的文言知识。</w:t>
      </w:r>
    </w:p>
    <w:p w:rsidR="00000209" w:rsidP="00000209" w14:paraId="5990067B" w14:textId="77777777">
      <w:pPr>
        <w:pStyle w:val="ListParagraph"/>
        <w:numPr>
          <w:ilvl w:val="0"/>
          <w:numId w:val="3"/>
        </w:numPr>
        <w:tabs>
          <w:tab w:val="left" w:pos="999"/>
        </w:tabs>
        <w:ind w:left="999" w:hanging="359"/>
        <w:rPr>
          <w:sz w:val="21"/>
        </w:rPr>
      </w:pPr>
      <w:r>
        <w:rPr>
          <w:spacing w:val="-3"/>
          <w:sz w:val="21"/>
        </w:rPr>
        <w:t>理清本文跌宕起伏、曲折多变的情节,把握作品主旨。</w:t>
      </w:r>
    </w:p>
    <w:p w:rsidR="00000209" w:rsidP="00000209" w14:paraId="055589DC" w14:textId="77777777">
      <w:pPr>
        <w:pStyle w:val="BodyText"/>
        <w:spacing w:before="22"/>
      </w:pPr>
      <w:r>
        <w:rPr>
          <w:spacing w:val="-4"/>
        </w:rPr>
        <w:t>【教学难点】</w:t>
      </w:r>
    </w:p>
    <w:p w:rsidR="00000209" w:rsidP="00000209" w14:paraId="3D9662FC" w14:textId="77777777">
      <w:pPr>
        <w:pStyle w:val="BodyText"/>
        <w:spacing w:before="23"/>
        <w:ind w:left="640"/>
      </w:pPr>
      <w:r>
        <w:rPr>
          <w:spacing w:val="-3"/>
        </w:rPr>
        <w:t>理解小说刺贪刺</w:t>
      </w:r>
      <w:r>
        <w:rPr>
          <w:spacing w:val="-3"/>
        </w:rPr>
        <w:t>虐</w:t>
      </w:r>
      <w:r>
        <w:rPr>
          <w:spacing w:val="-3"/>
        </w:rPr>
        <w:t>的主题、作者对人生的感悟及作品的社会意义。</w:t>
      </w:r>
    </w:p>
    <w:p w:rsidR="00000209" w:rsidP="00000209" w14:paraId="4D6041E0" w14:textId="77777777">
      <w:pPr>
        <w:pStyle w:val="BodyText"/>
      </w:pPr>
      <w:r>
        <w:rPr>
          <w:spacing w:val="-3"/>
        </w:rPr>
        <w:t>【教学方法】 诵读感悟、分析鉴赏、合作探究。</w:t>
      </w:r>
    </w:p>
    <w:p w:rsidR="00000209" w:rsidP="00000209" w14:paraId="00CC1089" w14:textId="77777777">
      <w:pPr>
        <w:pStyle w:val="BodyText"/>
      </w:pPr>
      <w:r>
        <w:rPr>
          <w:spacing w:val="-2"/>
        </w:rPr>
        <w:t xml:space="preserve">【教学课时 】 </w:t>
      </w:r>
      <w:r>
        <w:t>2</w:t>
      </w:r>
      <w:r>
        <w:rPr>
          <w:spacing w:val="-16"/>
        </w:rPr>
        <w:t xml:space="preserve"> 课时。</w:t>
      </w:r>
    </w:p>
    <w:p w:rsidR="00000209" w:rsidP="00000209" w14:paraId="2FA3094C" w14:textId="77777777">
      <w:pPr>
        <w:pStyle w:val="BodyText"/>
      </w:pPr>
      <w:r>
        <w:rPr>
          <w:spacing w:val="-4"/>
        </w:rPr>
        <w:t>【教学过程】</w:t>
      </w:r>
    </w:p>
    <w:p w:rsidR="00000209" w:rsidP="00000209" w14:paraId="1CA884ED" w14:textId="77777777">
      <w:pPr>
        <w:pStyle w:val="BodyText"/>
        <w:spacing w:before="24"/>
        <w:ind w:left="2" w:right="2"/>
        <w:jc w:val="center"/>
      </w:pPr>
      <w:r>
        <w:rPr>
          <w:spacing w:val="-4"/>
        </w:rPr>
        <w:t>第一课时</w:t>
      </w:r>
    </w:p>
    <w:p w:rsidR="00000209" w:rsidP="00000209" w14:paraId="08002EB0" w14:textId="77777777">
      <w:pPr>
        <w:pStyle w:val="BodyText"/>
        <w:spacing w:before="101"/>
        <w:ind w:left="0" w:right="6206"/>
        <w:jc w:val="center"/>
      </w:pPr>
      <w:r>
        <w:rPr>
          <w:spacing w:val="-2"/>
        </w:rPr>
        <w:t>（一）</w:t>
      </w:r>
      <w:r>
        <w:rPr>
          <w:spacing w:val="-4"/>
        </w:rPr>
        <w:t>作者及作品介绍</w:t>
      </w:r>
    </w:p>
    <w:p w:rsidR="00000209" w:rsidP="00000209" w14:paraId="0A0BC2B6" w14:textId="77777777">
      <w:pPr>
        <w:pStyle w:val="BodyText"/>
        <w:spacing w:before="198"/>
      </w:pPr>
      <w:r>
        <w:rPr>
          <w:spacing w:val="-2"/>
        </w:rPr>
        <w:t>1</w:t>
      </w:r>
      <w:r>
        <w:rPr>
          <w:spacing w:val="-4"/>
        </w:rPr>
        <w:t>、关于作者</w:t>
      </w:r>
    </w:p>
    <w:p w:rsidR="00000209" w:rsidP="00000209" w14:paraId="003974C2" w14:textId="77777777">
      <w:pPr>
        <w:pStyle w:val="BodyText"/>
        <w:spacing w:before="123" w:line="278" w:lineRule="auto"/>
        <w:ind w:right="219" w:firstLine="420"/>
        <w:jc w:val="both"/>
      </w:pPr>
      <w:r>
        <w:rPr>
          <w:spacing w:val="-4"/>
        </w:rPr>
        <w:t>蒲松龄</w:t>
      </w:r>
      <w:r>
        <w:rPr>
          <w:spacing w:val="3"/>
        </w:rPr>
        <w:t>（</w:t>
      </w:r>
      <w:r>
        <w:rPr>
          <w:spacing w:val="5"/>
        </w:rPr>
        <w:t>164</w:t>
      </w:r>
      <w:r>
        <w:rPr>
          <w:spacing w:val="2"/>
        </w:rPr>
        <w:t>0</w:t>
      </w:r>
      <w:r>
        <w:rPr>
          <w:spacing w:val="6"/>
        </w:rPr>
        <w:t>～</w:t>
      </w:r>
      <w:r>
        <w:rPr>
          <w:spacing w:val="5"/>
        </w:rPr>
        <w:t>171</w:t>
      </w:r>
      <w:r>
        <w:rPr>
          <w:spacing w:val="2"/>
        </w:rPr>
        <w:t>5</w:t>
      </w:r>
      <w:r>
        <w:rPr>
          <w:spacing w:val="-100"/>
        </w:rPr>
        <w:t>）</w:t>
      </w:r>
      <w:r>
        <w:rPr>
          <w:spacing w:val="-4"/>
        </w:rPr>
        <w:t>，字留仙，又字剑臣，别号柳泉居士，</w:t>
      </w:r>
      <w:r>
        <w:rPr>
          <w:spacing w:val="-4"/>
        </w:rPr>
        <w:t>世</w:t>
      </w:r>
      <w:r>
        <w:rPr>
          <w:spacing w:val="-4"/>
        </w:rPr>
        <w:t>称聊斋先生，清代杰出文学家，山东省淄川县（现淄博市淄川区洪山镇）蒲家庄人。出身于一个逐渐败落的地主家</w:t>
      </w:r>
      <w:r>
        <w:t>庭。19</w:t>
      </w:r>
      <w:r>
        <w:rPr>
          <w:spacing w:val="-5"/>
        </w:rPr>
        <w:t xml:space="preserve"> </w:t>
      </w:r>
      <w:r>
        <w:rPr>
          <w:spacing w:val="-5"/>
        </w:rPr>
        <w:t>岁应童子</w:t>
      </w:r>
      <w:r>
        <w:rPr>
          <w:spacing w:val="-5"/>
        </w:rPr>
        <w:t>试，以县、府、道</w:t>
      </w:r>
      <w:r>
        <w:rPr>
          <w:spacing w:val="-5"/>
        </w:rPr>
        <w:t>三考皆第一</w:t>
      </w:r>
      <w:r>
        <w:rPr>
          <w:spacing w:val="-5"/>
        </w:rPr>
        <w:t>而闻名，补博士弟子员。但后来</w:t>
      </w:r>
      <w:r>
        <w:rPr>
          <w:spacing w:val="-5"/>
        </w:rPr>
        <w:t>却屡应省</w:t>
      </w:r>
      <w:r>
        <w:rPr>
          <w:spacing w:val="-5"/>
        </w:rPr>
        <w:t>试</w:t>
      </w:r>
      <w:r>
        <w:rPr>
          <w:spacing w:val="-6"/>
        </w:rPr>
        <w:t xml:space="preserve">不第，直至 </w:t>
      </w:r>
      <w:r>
        <w:rPr>
          <w:spacing w:val="-2"/>
        </w:rPr>
        <w:t>71</w:t>
      </w:r>
      <w:r>
        <w:rPr>
          <w:spacing w:val="-7"/>
        </w:rPr>
        <w:t xml:space="preserve"> 岁时才成岁贡生。为生活所迫，他除了做幕宾数年之外，主要是在本县做塾</w:t>
      </w:r>
      <w:r>
        <w:rPr>
          <w:spacing w:val="-2"/>
        </w:rPr>
        <w:t xml:space="preserve">师，几近 </w:t>
      </w:r>
      <w:r>
        <w:t>40</w:t>
      </w:r>
      <w:r>
        <w:rPr>
          <w:spacing w:val="-6"/>
        </w:rPr>
        <w:t xml:space="preserve"> 年。</w:t>
      </w:r>
      <w:r>
        <w:t>1715</w:t>
      </w:r>
      <w:r>
        <w:rPr>
          <w:spacing w:val="-9"/>
        </w:rPr>
        <w:t xml:space="preserve"> 年</w:t>
      </w:r>
      <w:r>
        <w:t>（清康熙五十四年）正月病逝。</w:t>
      </w:r>
    </w:p>
    <w:p w:rsidR="00000209" w:rsidP="00000209" w14:paraId="3740EDE3" w14:textId="77777777">
      <w:pPr>
        <w:pStyle w:val="BodyText"/>
        <w:spacing w:before="42"/>
        <w:ind w:left="0"/>
      </w:pPr>
    </w:p>
    <w:p w:rsidR="00000209" w:rsidP="00000209" w14:paraId="50F2F086" w14:textId="77777777">
      <w:pPr>
        <w:pStyle w:val="BodyText"/>
        <w:spacing w:before="0"/>
      </w:pPr>
      <w:r>
        <w:rPr>
          <w:spacing w:val="-2"/>
        </w:rPr>
        <w:t>2</w:t>
      </w:r>
      <w:r>
        <w:rPr>
          <w:spacing w:val="-3"/>
        </w:rPr>
        <w:t>、关于《聊斋志异》</w:t>
      </w:r>
    </w:p>
    <w:p w:rsidR="00000209" w:rsidP="00000209" w14:paraId="13022710" w14:textId="77777777">
      <w:pPr>
        <w:pStyle w:val="BodyText"/>
        <w:spacing w:line="278" w:lineRule="auto"/>
        <w:ind w:right="114" w:firstLine="314"/>
      </w:pPr>
      <w:r>
        <w:rPr>
          <w:spacing w:val="-11"/>
        </w:rPr>
        <w:t xml:space="preserve">《聊斋志异》：清代短篇文言小说集，是蒲松龄的代表作。 </w:t>
      </w:r>
      <w:r>
        <w:rPr>
          <w:u w:val="single"/>
        </w:rPr>
        <w:t>“聊斋”是他的书斋名称，</w:t>
      </w:r>
      <w:r>
        <w:t xml:space="preserve"> </w:t>
      </w:r>
      <w:r>
        <w:rPr>
          <w:spacing w:val="-11"/>
          <w:u w:val="single"/>
        </w:rPr>
        <w:t>“志”是记述的意思，“异”指奇异的故事。</w:t>
      </w:r>
      <w:r>
        <w:rPr>
          <w:spacing w:val="-11"/>
        </w:rPr>
        <w:t xml:space="preserve">蒲松龄 </w:t>
      </w:r>
      <w:r>
        <w:t>20</w:t>
      </w:r>
      <w:r>
        <w:rPr>
          <w:spacing w:val="-15"/>
        </w:rPr>
        <w:t xml:space="preserve"> 岁左右开始创作《聊斋》，</w:t>
      </w:r>
      <w:r>
        <w:t>40</w:t>
      </w:r>
      <w:r>
        <w:rPr>
          <w:spacing w:val="-11"/>
        </w:rPr>
        <w:t xml:space="preserve"> 岁左右</w:t>
      </w:r>
      <w:r>
        <w:rPr>
          <w:spacing w:val="-2"/>
        </w:rPr>
        <w:t>基本完成，以后不断有所修改和增补，直到死前为止。这部作品，是他一生心血的结晶。</w:t>
      </w:r>
    </w:p>
    <w:p w:rsidR="00000209" w:rsidP="00000209" w14:paraId="54A1573F" w14:textId="77777777">
      <w:pPr>
        <w:pStyle w:val="BodyText"/>
        <w:spacing w:before="0" w:line="278" w:lineRule="auto"/>
        <w:ind w:right="219" w:firstLine="314"/>
        <w:jc w:val="both"/>
      </w:pPr>
      <w:r>
        <w:rPr>
          <w:spacing w:val="-6"/>
        </w:rPr>
        <w:t>《聊斋志异》主要内容（故事分类</w:t>
      </w:r>
      <w:r>
        <w:rPr>
          <w:spacing w:val="-72"/>
        </w:rPr>
        <w:t>）</w:t>
      </w:r>
      <w:r>
        <w:rPr>
          <w:spacing w:val="19"/>
        </w:rPr>
        <w:t>：</w:t>
      </w:r>
      <w:r>
        <w:rPr>
          <w:spacing w:val="33"/>
        </w:rPr>
        <w:t>1</w:t>
      </w:r>
      <w:r>
        <w:rPr>
          <w:spacing w:val="-6"/>
        </w:rPr>
        <w:t>、揭露社会黑暗，赞扬被压迫者的反抗；2、广泛</w:t>
      </w:r>
      <w:r>
        <w:rPr>
          <w:spacing w:val="-4"/>
        </w:rPr>
        <w:t>揭露科举制度的弊端；3、抨击封建礼教和婚姻制度，歌颂纯真爱情；4、有教育意义的寓言故事。</w:t>
      </w:r>
    </w:p>
    <w:p w:rsidR="00000209" w:rsidP="00000209" w14:paraId="4C9CDBD6" w14:textId="77777777">
      <w:pPr>
        <w:pStyle w:val="BodyText"/>
        <w:spacing w:before="0" w:line="278" w:lineRule="auto"/>
        <w:ind w:right="220" w:firstLine="314"/>
      </w:pPr>
      <w:r>
        <w:rPr>
          <w:spacing w:val="-2"/>
        </w:rPr>
        <w:t>其一、怀着对现实社会的愤懑情绪，揭露、嘲讽贪官污吏、恶霸豪绅贪婪狠毒的嘴脸，</w:t>
      </w:r>
      <w:r>
        <w:rPr>
          <w:spacing w:val="-24"/>
        </w:rPr>
        <w:t>譬如《促织》《席方平》《商三官》。</w:t>
      </w:r>
    </w:p>
    <w:p w:rsidR="00000209" w:rsidP="00000209" w14:paraId="38AA7350" w14:textId="77777777">
      <w:pPr>
        <w:pStyle w:val="BodyText"/>
        <w:spacing w:before="0" w:line="278" w:lineRule="auto"/>
        <w:ind w:right="114" w:firstLine="314"/>
      </w:pPr>
      <w:r>
        <w:rPr>
          <w:spacing w:val="-4"/>
        </w:rPr>
        <w:t>二、讽刺科举制度的弊端，勾画出考官们昏庸贪婪的面目，揭露考场中营私舞弊的乱象，</w:t>
      </w:r>
      <w:r>
        <w:rPr>
          <w:spacing w:val="-18"/>
        </w:rPr>
        <w:t>如《司文郎》《颜氏》《书痴》等篇。</w:t>
      </w:r>
    </w:p>
    <w:p w:rsidR="00000209" w:rsidP="00000209" w14:paraId="7E16A458" w14:textId="77777777">
      <w:pPr>
        <w:pStyle w:val="BodyText"/>
        <w:spacing w:before="0" w:line="269" w:lineRule="exact"/>
        <w:ind w:left="534"/>
      </w:pPr>
      <w:r>
        <w:rPr>
          <w:spacing w:val="-7"/>
        </w:rPr>
        <w:t>三、抨击封建礼教和婚姻制度，歌颂纯真爱情，有《婴宁》《连城》等。</w:t>
      </w:r>
    </w:p>
    <w:p w:rsidR="00000209" w:rsidP="00000209" w14:paraId="45ABAD78" w14:textId="77777777">
      <w:pPr>
        <w:pStyle w:val="BodyText"/>
        <w:spacing w:before="42"/>
        <w:ind w:left="534"/>
      </w:pPr>
      <w:r>
        <w:rPr>
          <w:spacing w:val="-7"/>
        </w:rPr>
        <w:t>四、具有教育意义的阐释伦理道德的寓意故事，如《画皮》《劳山道士》等。</w:t>
      </w:r>
    </w:p>
    <w:p w:rsidR="00000209" w:rsidP="00000209" w14:paraId="662AA4D7" w14:textId="77777777">
      <w:pPr>
        <w:pStyle w:val="BodyText"/>
        <w:spacing w:before="86"/>
        <w:ind w:left="0"/>
      </w:pPr>
    </w:p>
    <w:p w:rsidR="00000209" w:rsidP="00000209" w14:paraId="0D02BA8E" w14:textId="77777777">
      <w:pPr>
        <w:pStyle w:val="BodyText"/>
        <w:spacing w:before="0"/>
      </w:pPr>
      <w:r>
        <w:rPr>
          <w:spacing w:val="-2"/>
        </w:rPr>
        <w:t>（二）</w:t>
      </w:r>
      <w:r>
        <w:rPr>
          <w:spacing w:val="-6"/>
        </w:rPr>
        <w:t>解题</w:t>
      </w:r>
    </w:p>
    <w:p w:rsidR="00000209" w:rsidP="00000209" w14:paraId="3CBB8306" w14:textId="77777777">
      <w:pPr>
        <w:sectPr w:rsidSect="00000209">
          <w:pgSz w:w="11910" w:h="16840"/>
          <w:pgMar w:top="1500" w:right="1580" w:bottom="280" w:left="1580" w:header="720" w:footer="720" w:gutter="0"/>
          <w:cols w:space="720"/>
        </w:sectPr>
      </w:pPr>
    </w:p>
    <w:p w:rsidR="00000209" w:rsidP="00000209" w14:paraId="009E41D1" w14:textId="77777777">
      <w:pPr>
        <w:pStyle w:val="BodyText"/>
        <w:spacing w:line="278" w:lineRule="auto"/>
        <w:ind w:left="534" w:right="126"/>
      </w:pPr>
      <w:r>
        <w:rPr>
          <w:spacing w:val="-2"/>
        </w:rPr>
        <w:t>促织，即蟋蟀的别名。俗名蛐蛐、夜鸣虫（因为它在夜晚鸣叫</w:t>
      </w:r>
      <w:r>
        <w:rPr>
          <w:spacing w:val="-106"/>
        </w:rPr>
        <w:t>）</w:t>
      </w:r>
      <w:r>
        <w:rPr>
          <w:spacing w:val="-2"/>
        </w:rPr>
        <w:t>、将军虫、秋虫、斗鸡。</w:t>
      </w:r>
      <w:r>
        <w:rPr>
          <w:spacing w:val="-4"/>
        </w:rPr>
        <w:t>这种昆虫常出现在古人的诗歌中，如《诗经·唐风·蟋蟀》:“蟋蟀在堂，岁</w:t>
      </w:r>
      <w:r>
        <w:rPr>
          <w:spacing w:val="-4"/>
        </w:rPr>
        <w:t>聿</w:t>
      </w:r>
      <w:r>
        <w:rPr>
          <w:spacing w:val="-4"/>
        </w:rPr>
        <w:t>其莫</w:t>
      </w:r>
      <w:r>
        <w:rPr>
          <w:spacing w:val="-46"/>
        </w:rPr>
        <w:t>。</w:t>
      </w:r>
      <w:r>
        <w:rPr>
          <w:spacing w:val="-46"/>
        </w:rPr>
        <w:t>《</w:t>
      </w:r>
      <w:r>
        <w:rPr>
          <w:spacing w:val="-46"/>
        </w:rPr>
        <w:t>诗</w:t>
      </w:r>
    </w:p>
    <w:p w:rsidR="00000209" w:rsidP="00000209" w14:paraId="524FB116" w14:textId="77777777">
      <w:pPr>
        <w:pStyle w:val="BodyText"/>
        <w:spacing w:before="0" w:line="278" w:lineRule="auto"/>
        <w:ind w:right="219"/>
        <w:jc w:val="both"/>
      </w:pPr>
      <w:r>
        <w:rPr>
          <w:spacing w:val="-2"/>
        </w:rPr>
        <w:t>经·</w:t>
      </w:r>
      <w:r>
        <w:rPr>
          <w:spacing w:val="-2"/>
        </w:rPr>
        <w:t>豳</w:t>
      </w:r>
      <w:r>
        <w:rPr>
          <w:spacing w:val="-2"/>
        </w:rPr>
        <w:t>风·</w:t>
      </w:r>
      <w:r>
        <w:rPr>
          <w:spacing w:val="-13"/>
        </w:rPr>
        <w:t>七月</w:t>
      </w:r>
      <w:r>
        <w:rPr>
          <w:spacing w:val="-13"/>
        </w:rPr>
        <w:t>》</w:t>
      </w:r>
      <w:r>
        <w:rPr>
          <w:spacing w:val="-13"/>
        </w:rPr>
        <w:t>:“十月蟋蟀入我床下。”古人把蟋蟀鸣叫的声音附会成“催促织布”，遂</w:t>
      </w:r>
      <w:r>
        <w:rPr>
          <w:spacing w:val="-19"/>
        </w:rPr>
        <w:t>称之为“促织”</w:t>
      </w:r>
      <w:r>
        <w:rPr>
          <w:spacing w:val="-25"/>
        </w:rPr>
        <w:t>。《古诗十九首</w:t>
      </w:r>
      <w:r>
        <w:rPr>
          <w:spacing w:val="-4"/>
        </w:rPr>
        <w:t>·</w:t>
      </w:r>
      <w:r>
        <w:rPr>
          <w:spacing w:val="-5"/>
        </w:rPr>
        <w:t>明月皎夜光》就有“明月</w:t>
      </w:r>
      <w:r>
        <w:rPr>
          <w:spacing w:val="-5"/>
        </w:rPr>
        <w:t>皎</w:t>
      </w:r>
      <w:r>
        <w:rPr>
          <w:spacing w:val="-5"/>
        </w:rPr>
        <w:t>夜光，促织鸣东壁”的诗句。 促</w:t>
      </w:r>
      <w:r>
        <w:rPr>
          <w:spacing w:val="-4"/>
        </w:rPr>
        <w:t>织的雄虫好斗，且后腿粗壮，善于跳跃。是古代和</w:t>
      </w:r>
      <w:r>
        <w:rPr>
          <w:spacing w:val="-4"/>
        </w:rPr>
        <w:t>现代玩斗的</w:t>
      </w:r>
      <w:r>
        <w:rPr>
          <w:spacing w:val="-4"/>
        </w:rPr>
        <w:t>对象。唐宋以来，从宫中到民</w:t>
      </w:r>
      <w:r>
        <w:rPr>
          <w:spacing w:val="-2"/>
        </w:rPr>
        <w:t>间，斗促织的游戏蔚然成风；现在社会上也有一些人喜欢养促织，斗促织。</w:t>
      </w:r>
    </w:p>
    <w:p w:rsidR="00000209" w:rsidP="00000209" w14:paraId="564981BE" w14:textId="77777777">
      <w:pPr>
        <w:pStyle w:val="BodyText"/>
        <w:spacing w:before="267" w:line="390" w:lineRule="atLeast"/>
        <w:ind w:right="6006"/>
      </w:pPr>
      <w:r>
        <w:rPr>
          <w:spacing w:val="-2"/>
        </w:rPr>
        <w:t>（三）梳理情节，提炼线索 1、梳理结构，理清线索</w:t>
      </w:r>
    </w:p>
    <w:p w:rsidR="00000209" w:rsidP="00000209" w14:paraId="5D0338C7" w14:textId="77777777">
      <w:pPr>
        <w:pStyle w:val="BodyText"/>
        <w:spacing w:before="44" w:line="278" w:lineRule="auto"/>
        <w:ind w:right="231"/>
      </w:pPr>
      <w:r>
        <w:rPr>
          <w:spacing w:val="-4"/>
        </w:rPr>
        <w:t>阅读全文，按故事 “序幕—开端—发展—高潮—结局—尾声”的结构，给课文分层并概括</w:t>
      </w:r>
      <w:r>
        <w:rPr>
          <w:spacing w:val="-2"/>
        </w:rPr>
        <w:t>各部分的大意。</w:t>
      </w:r>
    </w:p>
    <w:p w:rsidR="00000209" w:rsidP="00000209" w14:paraId="5FA61391" w14:textId="77777777">
      <w:pPr>
        <w:pStyle w:val="BodyText"/>
        <w:spacing w:before="0" w:line="269" w:lineRule="exact"/>
        <w:ind w:left="848"/>
      </w:pPr>
      <w:r>
        <w:rPr>
          <w:spacing w:val="-3"/>
        </w:rPr>
        <w:t>序幕：第１段朝廷征促织</w:t>
      </w:r>
    </w:p>
    <w:p w:rsidR="00000209" w:rsidP="00000209" w14:paraId="01498363" w14:textId="77777777">
      <w:pPr>
        <w:pStyle w:val="BodyText"/>
        <w:ind w:left="848"/>
      </w:pPr>
      <w:r>
        <w:rPr>
          <w:spacing w:val="-3"/>
        </w:rPr>
        <w:t>开端：第２段成名被摊派交纳促织</w:t>
      </w:r>
    </w:p>
    <w:p w:rsidR="00000209" w:rsidP="00000209" w14:paraId="7C421B0B" w14:textId="77777777">
      <w:pPr>
        <w:pStyle w:val="BodyText"/>
        <w:ind w:left="848"/>
      </w:pPr>
      <w:r>
        <w:rPr>
          <w:spacing w:val="-3"/>
        </w:rPr>
        <w:t>发展：第３-４段</w:t>
      </w:r>
      <w:r>
        <w:rPr>
          <w:spacing w:val="-3"/>
        </w:rPr>
        <w:t>卜</w:t>
      </w:r>
      <w:r>
        <w:rPr>
          <w:spacing w:val="-3"/>
        </w:rPr>
        <w:t>促织，按图索促织</w:t>
      </w:r>
    </w:p>
    <w:p w:rsidR="00000209" w:rsidP="00000209" w14:paraId="0F146A0A" w14:textId="77777777">
      <w:pPr>
        <w:pStyle w:val="BodyText"/>
        <w:spacing w:line="278" w:lineRule="auto"/>
        <w:ind w:left="848" w:right="3589"/>
      </w:pPr>
      <w:r>
        <w:rPr>
          <w:spacing w:val="-2"/>
        </w:rPr>
        <w:t>高潮：第５-７段成子毙促织、化促织、斗促织结局：第８段成名献促织</w:t>
      </w:r>
    </w:p>
    <w:p w:rsidR="00000209" w:rsidP="00000209" w14:paraId="1D34B603" w14:textId="77777777">
      <w:pPr>
        <w:pStyle w:val="BodyText"/>
        <w:spacing w:before="0" w:line="269" w:lineRule="exact"/>
        <w:ind w:left="848"/>
      </w:pPr>
      <w:r>
        <w:rPr>
          <w:spacing w:val="-3"/>
        </w:rPr>
        <w:t>尾声：第９段作者评促织</w:t>
      </w:r>
    </w:p>
    <w:p w:rsidR="00000209" w:rsidP="00000209" w14:paraId="0A37434C" w14:textId="77777777">
      <w:pPr>
        <w:pStyle w:val="BodyText"/>
        <w:spacing w:before="86"/>
        <w:ind w:left="0"/>
      </w:pPr>
    </w:p>
    <w:p w:rsidR="00000209" w:rsidP="00000209" w14:paraId="051D628D" w14:textId="77777777">
      <w:pPr>
        <w:pStyle w:val="BodyText"/>
        <w:spacing w:before="0"/>
      </w:pPr>
      <w:r>
        <w:rPr>
          <w:spacing w:val="-3"/>
        </w:rPr>
        <w:t>思考：故事始终围绕促织之得失这一主线安排情节的好处</w:t>
      </w:r>
    </w:p>
    <w:p w:rsidR="00000209" w:rsidP="00000209" w14:paraId="535A6794" w14:textId="77777777">
      <w:pPr>
        <w:pStyle w:val="ListParagraph"/>
        <w:numPr>
          <w:ilvl w:val="0"/>
          <w:numId w:val="2"/>
        </w:numPr>
        <w:tabs>
          <w:tab w:val="left" w:pos="954"/>
        </w:tabs>
        <w:ind w:hanging="314"/>
        <w:rPr>
          <w:sz w:val="21"/>
        </w:rPr>
      </w:pPr>
      <w:r>
        <w:rPr>
          <w:spacing w:val="-3"/>
          <w:sz w:val="21"/>
        </w:rPr>
        <w:t>突出“促织”在故事中的重要作用，使主线清晰，情节紧凑。</w:t>
      </w:r>
    </w:p>
    <w:p w:rsidR="00000209" w:rsidP="00000209" w14:paraId="4E4486FC" w14:textId="77777777">
      <w:pPr>
        <w:pStyle w:val="ListParagraph"/>
        <w:numPr>
          <w:ilvl w:val="0"/>
          <w:numId w:val="2"/>
        </w:numPr>
        <w:tabs>
          <w:tab w:val="left" w:pos="848"/>
        </w:tabs>
        <w:ind w:left="848" w:hanging="208"/>
        <w:rPr>
          <w:sz w:val="21"/>
        </w:rPr>
      </w:pPr>
      <w:r>
        <w:rPr>
          <w:spacing w:val="-3"/>
          <w:sz w:val="21"/>
        </w:rPr>
        <w:t>让成名一家的命运随着促织的得失而起伏不定，扣人心弦。</w:t>
      </w:r>
    </w:p>
    <w:p w:rsidR="00000209" w:rsidP="00000209" w14:paraId="35FB52CE" w14:textId="77777777">
      <w:pPr>
        <w:pStyle w:val="ListParagraph"/>
        <w:numPr>
          <w:ilvl w:val="0"/>
          <w:numId w:val="2"/>
        </w:numPr>
        <w:tabs>
          <w:tab w:val="left" w:pos="848"/>
        </w:tabs>
        <w:ind w:left="848" w:hanging="208"/>
        <w:rPr>
          <w:sz w:val="21"/>
        </w:rPr>
      </w:pPr>
      <w:r>
        <w:rPr>
          <w:spacing w:val="-3"/>
          <w:sz w:val="21"/>
        </w:rPr>
        <w:t>让读者在惊心动魄的陡转中体会到统治阶级的残酷和命运的无情。</w:t>
      </w:r>
    </w:p>
    <w:p w:rsidR="00000209" w:rsidP="00000209" w14:paraId="05A479D6" w14:textId="77777777">
      <w:pPr>
        <w:pStyle w:val="BodyText"/>
        <w:spacing w:before="86"/>
        <w:ind w:left="0"/>
      </w:pPr>
    </w:p>
    <w:p w:rsidR="00000209" w:rsidP="00000209" w14:paraId="11E2C7C8" w14:textId="77777777">
      <w:pPr>
        <w:pStyle w:val="BodyText"/>
        <w:spacing w:before="0"/>
      </w:pPr>
      <w:r>
        <w:rPr>
          <w:spacing w:val="-2"/>
        </w:rPr>
        <w:t>（四）</w:t>
      </w:r>
      <w:r>
        <w:rPr>
          <w:spacing w:val="-3"/>
        </w:rPr>
        <w:t>疏通字词，解读文本</w:t>
      </w:r>
    </w:p>
    <w:p w:rsidR="00000209" w:rsidP="00000209" w14:paraId="4417109C" w14:textId="77777777">
      <w:pPr>
        <w:pStyle w:val="BodyText"/>
        <w:ind w:left="534"/>
      </w:pPr>
      <w:r>
        <w:rPr>
          <w:spacing w:val="-3"/>
        </w:rPr>
        <w:t>引导学生搞懂字词，翻译文段，整理要点，讨论难点。</w:t>
      </w:r>
    </w:p>
    <w:p w:rsidR="00000209" w:rsidP="00000209" w14:paraId="43E4F90D" w14:textId="77777777">
      <w:pPr>
        <w:pStyle w:val="BodyText"/>
        <w:spacing w:line="278" w:lineRule="auto"/>
        <w:ind w:right="2646"/>
      </w:pPr>
      <w:r>
        <w:rPr>
          <w:spacing w:val="-2"/>
        </w:rPr>
        <w:t>一、圈画重点字词，借助课下注释和老师讲解掌握文言语法知识二、在掌握文言语法知识的基础上，解读文本，挖掘内涵</w:t>
      </w:r>
    </w:p>
    <w:p w:rsidR="00000209" w:rsidP="00000209" w14:paraId="42335365" w14:textId="77777777">
      <w:pPr>
        <w:pStyle w:val="BodyText"/>
        <w:spacing w:before="0" w:line="269" w:lineRule="exact"/>
        <w:ind w:left="428"/>
      </w:pPr>
      <w:r>
        <w:rPr>
          <w:spacing w:val="-4"/>
        </w:rPr>
        <w:t>文段</w:t>
      </w:r>
      <w:r>
        <w:rPr>
          <w:spacing w:val="-4"/>
        </w:rPr>
        <w:t>一</w:t>
      </w:r>
      <w:r>
        <w:rPr>
          <w:spacing w:val="-4"/>
        </w:rPr>
        <w:t>：</w:t>
      </w:r>
    </w:p>
    <w:p w:rsidR="00000209" w:rsidP="00000209" w14:paraId="46132434" w14:textId="77777777">
      <w:pPr>
        <w:pStyle w:val="BodyText"/>
      </w:pPr>
      <w:r>
        <w:rPr>
          <w:spacing w:val="-3"/>
        </w:rPr>
        <w:t>①才：名词作动词，有才能，这里指勇猛善斗。</w:t>
      </w:r>
    </w:p>
    <w:p w:rsidR="00000209" w:rsidP="00000209" w14:paraId="6760C8E9" w14:textId="77777777">
      <w:pPr>
        <w:pStyle w:val="BodyText"/>
        <w:ind w:left="428"/>
      </w:pPr>
      <w:r>
        <w:rPr>
          <w:spacing w:val="-4"/>
        </w:rPr>
        <w:t>②责：责令。</w:t>
      </w:r>
    </w:p>
    <w:p w:rsidR="00000209" w:rsidP="00000209" w14:paraId="070893AD" w14:textId="77777777">
      <w:pPr>
        <w:pStyle w:val="BodyText"/>
        <w:spacing w:before="42"/>
        <w:ind w:left="428"/>
      </w:pPr>
      <w:r>
        <w:rPr>
          <w:spacing w:val="-3"/>
        </w:rPr>
        <w:t>③昂其直：抬高它的价钱。</w:t>
      </w:r>
    </w:p>
    <w:p w:rsidR="00000209" w:rsidP="00000209" w14:paraId="6F15FF14" w14:textId="77777777">
      <w:pPr>
        <w:pStyle w:val="BodyText"/>
        <w:ind w:left="428"/>
      </w:pPr>
      <w:r>
        <w:rPr>
          <w:spacing w:val="-3"/>
        </w:rPr>
        <w:t>④假：凭借、利用。</w:t>
      </w:r>
    </w:p>
    <w:p w:rsidR="00000209" w:rsidP="00000209" w14:paraId="39E79B0D" w14:textId="77777777">
      <w:pPr>
        <w:pStyle w:val="BodyText"/>
        <w:ind w:left="428"/>
      </w:pPr>
      <w:r>
        <w:rPr>
          <w:spacing w:val="-3"/>
        </w:rPr>
        <w:t>⑤科</w:t>
      </w:r>
      <w:r>
        <w:rPr>
          <w:spacing w:val="-3"/>
        </w:rPr>
        <w:t>敛</w:t>
      </w:r>
      <w:r>
        <w:rPr>
          <w:spacing w:val="-3"/>
        </w:rPr>
        <w:t>：摊派、征收。</w:t>
      </w:r>
    </w:p>
    <w:p w:rsidR="00000209" w:rsidP="00000209" w14:paraId="05341413" w14:textId="77777777">
      <w:pPr>
        <w:pStyle w:val="BodyText"/>
        <w:spacing w:line="278" w:lineRule="auto"/>
        <w:ind w:left="428" w:right="3486"/>
      </w:pPr>
      <w:r>
        <w:rPr>
          <w:spacing w:val="-2"/>
        </w:rPr>
        <w:t>岁征民间：岁征(于)民间，省略句，介词结构后置。试使斗而才：试使（之）斗而才，省略句。</w:t>
      </w:r>
    </w:p>
    <w:p w:rsidR="00000209" w:rsidP="00000209" w14:paraId="39F2C1EB" w14:textId="77777777">
      <w:pPr>
        <w:pStyle w:val="BodyText"/>
        <w:ind w:left="0"/>
      </w:pPr>
    </w:p>
    <w:p w:rsidR="00000209" w:rsidP="00000209" w14:paraId="310623DF" w14:textId="77777777">
      <w:pPr>
        <w:pStyle w:val="BodyText"/>
        <w:spacing w:before="0"/>
      </w:pPr>
      <w:r>
        <w:rPr>
          <w:spacing w:val="-4"/>
        </w:rPr>
        <w:t>【讨论交流】</w:t>
      </w:r>
    </w:p>
    <w:p w:rsidR="00000209" w:rsidP="00000209" w14:paraId="539AF123" w14:textId="77777777">
      <w:pPr>
        <w:pStyle w:val="BodyText"/>
      </w:pPr>
      <w:r>
        <w:rPr>
          <w:spacing w:val="-2"/>
        </w:rPr>
        <w:t>1</w:t>
      </w:r>
      <w:r>
        <w:rPr>
          <w:spacing w:val="-3"/>
        </w:rPr>
        <w:t xml:space="preserve"> .开篇第一段的背景介绍有什么作用？</w:t>
      </w:r>
    </w:p>
    <w:p w:rsidR="00000209" w:rsidP="00000209" w14:paraId="7A219E5C" w14:textId="77777777">
      <w:pPr>
        <w:pStyle w:val="BodyText"/>
        <w:spacing w:line="278" w:lineRule="auto"/>
        <w:ind w:right="219"/>
        <w:jc w:val="both"/>
      </w:pPr>
      <w:r>
        <w:rPr>
          <w:spacing w:val="-2"/>
        </w:rPr>
        <w:t>揭示悲剧产生的社会根源</w:t>
      </w:r>
      <w:r>
        <w:rPr>
          <w:spacing w:val="-14"/>
        </w:rPr>
        <w:t>：“宫中尚促织之戏”把矛头直指封建最高统治者</w:t>
      </w:r>
      <w:r>
        <w:rPr>
          <w:spacing w:val="-20"/>
        </w:rPr>
        <w:t>，“华阴令欲媚上</w:t>
      </w:r>
      <w:r>
        <w:rPr>
          <w:spacing w:val="-19"/>
        </w:rPr>
        <w:t>官”、“里</w:t>
      </w:r>
      <w:r>
        <w:rPr>
          <w:spacing w:val="-19"/>
        </w:rPr>
        <w:t>胥猾黠</w:t>
      </w:r>
      <w:r>
        <w:rPr>
          <w:spacing w:val="-19"/>
        </w:rPr>
        <w:t>，假此科</w:t>
      </w:r>
      <w:r>
        <w:rPr>
          <w:spacing w:val="-19"/>
        </w:rPr>
        <w:t>敛</w:t>
      </w:r>
      <w:r>
        <w:rPr>
          <w:spacing w:val="-19"/>
        </w:rPr>
        <w:t>丁口”则揭露了官僚机构的腐朽和罪恶。为主人公成名一家悲剧</w:t>
      </w:r>
      <w:r>
        <w:rPr>
          <w:spacing w:val="-2"/>
        </w:rPr>
        <w:t>性的遭遇做了充分的铺垫。</w:t>
      </w:r>
    </w:p>
    <w:p w:rsidR="00000209" w:rsidP="00000209" w14:paraId="76C516AC" w14:textId="77777777">
      <w:pPr>
        <w:pStyle w:val="ListParagraph"/>
        <w:numPr>
          <w:ilvl w:val="0"/>
          <w:numId w:val="1"/>
        </w:numPr>
        <w:tabs>
          <w:tab w:val="left" w:pos="428"/>
        </w:tabs>
        <w:spacing w:before="0" w:line="269" w:lineRule="exact"/>
        <w:ind w:left="428" w:hanging="208"/>
        <w:rPr>
          <w:sz w:val="21"/>
        </w:rPr>
      </w:pPr>
      <w:r>
        <w:rPr>
          <w:spacing w:val="-3"/>
          <w:sz w:val="21"/>
        </w:rPr>
        <w:t>文中写的是明宣德间的故事，但是蒲松龄是清朝人，他讲前朝故事有何用意？</w:t>
      </w:r>
    </w:p>
    <w:p w:rsidR="00000209" w:rsidP="00000209" w14:paraId="0203AA04" w14:textId="77777777">
      <w:pPr>
        <w:pStyle w:val="BodyText"/>
        <w:spacing w:line="278" w:lineRule="auto"/>
        <w:ind w:right="219"/>
      </w:pPr>
      <w:r>
        <w:rPr>
          <w:spacing w:val="-5"/>
        </w:rPr>
        <w:t>明确：创作意图实际上是在借前朝“令主”当政的“治世”时代的事，来揭露“当朝”“英</w:t>
      </w:r>
      <w:r>
        <w:rPr>
          <w:spacing w:val="-7"/>
        </w:rPr>
        <w:t>主”当政的“盛世”的黑暗现实。另外，借前朝故事来讽喻当今，有一个重要的原因是保护</w:t>
      </w:r>
    </w:p>
    <w:p w:rsidR="00000209" w:rsidP="00000209" w14:paraId="619E13B9" w14:textId="77777777">
      <w:pPr>
        <w:spacing w:line="278" w:lineRule="auto"/>
        <w:sectPr w:rsidSect="00000209">
          <w:pgSz w:w="11910" w:h="16840"/>
          <w:pgMar w:top="1400" w:right="1580" w:bottom="280" w:left="1580" w:header="720" w:footer="720" w:gutter="0"/>
          <w:cols w:space="720"/>
        </w:sectPr>
      </w:pPr>
    </w:p>
    <w:p w:rsidR="00000209" w:rsidP="00000209" w14:paraId="086789DD" w14:textId="77777777">
      <w:pPr>
        <w:pStyle w:val="BodyText"/>
        <w:spacing w:line="278" w:lineRule="auto"/>
        <w:ind w:right="219"/>
      </w:pPr>
      <w:r>
        <w:rPr>
          <w:spacing w:val="-4"/>
        </w:rPr>
        <w:t>作品，也保护自身的安全。清朝对文化的管制非常严，文字狱盛行，文人们不敢随便</w:t>
      </w:r>
      <w:r>
        <w:rPr>
          <w:spacing w:val="-4"/>
        </w:rPr>
        <w:t>借文字</w:t>
      </w:r>
      <w:r>
        <w:rPr>
          <w:spacing w:val="-2"/>
        </w:rPr>
        <w:t>发表意见，更不敢随便非议朝政，这也是作者把故事背景放在明朝的重要原因。</w:t>
      </w:r>
    </w:p>
    <w:p w:rsidR="00000209" w:rsidP="00000209" w14:paraId="07208BC0" w14:textId="77777777">
      <w:pPr>
        <w:pStyle w:val="ListParagraph"/>
        <w:numPr>
          <w:ilvl w:val="0"/>
          <w:numId w:val="1"/>
        </w:numPr>
        <w:tabs>
          <w:tab w:val="left" w:pos="428"/>
        </w:tabs>
        <w:spacing w:before="0" w:line="269" w:lineRule="exact"/>
        <w:ind w:left="428" w:hanging="208"/>
        <w:rPr>
          <w:sz w:val="21"/>
        </w:rPr>
      </w:pPr>
      <w:r>
        <w:rPr>
          <w:spacing w:val="-3"/>
          <w:sz w:val="21"/>
        </w:rPr>
        <w:t>《促织》第一段巧妙运用了伏笔和暗示，请结合课文予以分析。</w:t>
      </w:r>
    </w:p>
    <w:p w:rsidR="00000209" w:rsidP="00000209" w14:paraId="069DFB87" w14:textId="77777777">
      <w:pPr>
        <w:pStyle w:val="BodyText"/>
        <w:spacing w:line="278" w:lineRule="auto"/>
        <w:ind w:right="219"/>
        <w:jc w:val="both"/>
      </w:pPr>
      <w:r>
        <w:rPr>
          <w:spacing w:val="-4"/>
        </w:rPr>
        <w:t>《促织》第一段巧妙运用了伏笔和暗示，使故事于情于理让人觉得真实可信，在结构上彼此呼应。如“此物故非西产”既是伏笔，又是暗示。促织本来不是陕西一带出产的，而上至宫廷，下至县令却每年在民间强征，这不是强人所难吗？封建统治者的腐朽昏庸，贪官污吏的</w:t>
      </w:r>
      <w:r>
        <w:rPr>
          <w:spacing w:val="-2"/>
        </w:rPr>
        <w:t>横征暴敛、蛮横无理由此可见一斑。这是巧妙的暗示。</w:t>
      </w:r>
    </w:p>
    <w:p w:rsidR="00000209" w:rsidP="00000209" w14:paraId="75C7150D" w14:textId="77777777">
      <w:pPr>
        <w:pStyle w:val="BodyText"/>
        <w:spacing w:before="0" w:line="278" w:lineRule="auto"/>
        <w:ind w:right="219"/>
        <w:jc w:val="both"/>
        <w:rPr>
          <w:spacing w:val="-2"/>
        </w:rPr>
      </w:pPr>
      <w:r>
        <w:rPr>
          <w:spacing w:val="-5"/>
        </w:rPr>
        <w:t>同时这句话也为下文成名</w:t>
      </w:r>
      <w:r>
        <w:rPr>
          <w:spacing w:val="-5"/>
        </w:rPr>
        <w:t>一家交</w:t>
      </w:r>
      <w:r>
        <w:rPr>
          <w:spacing w:val="-5"/>
        </w:rPr>
        <w:t>不上促织时的悲剧的必然性埋下了伏笔。在不产促织的地方</w:t>
      </w:r>
      <w:r>
        <w:rPr>
          <w:spacing w:val="-4"/>
        </w:rPr>
        <w:t>去寻找促织，是十分困难的。正因为促织在陕西一带稀有，才使得成名之子因好奇而使促织</w:t>
      </w:r>
      <w:r>
        <w:rPr>
          <w:spacing w:val="-6"/>
        </w:rPr>
        <w:t>误毙于掌下。误毙之后，另找一只不就得了吗？因“故非西产”，所以另找一只也很难，这样才有成名之</w:t>
      </w:r>
      <w:r>
        <w:rPr>
          <w:spacing w:val="-6"/>
        </w:rPr>
        <w:t>子魂化</w:t>
      </w:r>
      <w:r>
        <w:rPr>
          <w:spacing w:val="-6"/>
        </w:rPr>
        <w:t>促织，</w:t>
      </w:r>
      <w:r>
        <w:rPr>
          <w:spacing w:val="-6"/>
        </w:rPr>
        <w:t>以供父塞</w:t>
      </w:r>
      <w:r>
        <w:rPr>
          <w:spacing w:val="-6"/>
        </w:rPr>
        <w:t>官责的情节。由此可见，“故非西产”在文中的暗示和</w:t>
      </w:r>
      <w:r>
        <w:rPr>
          <w:spacing w:val="-2"/>
        </w:rPr>
        <w:t>伏笔实在是妙不可言。</w:t>
      </w:r>
    </w:p>
    <w:p w:rsidR="00000209" w:rsidP="00000209" w14:paraId="717F7799" w14:textId="77777777">
      <w:pPr>
        <w:pStyle w:val="BodyText"/>
        <w:spacing w:before="0" w:line="278" w:lineRule="auto"/>
        <w:ind w:right="219"/>
        <w:jc w:val="both"/>
        <w:rPr>
          <w:spacing w:val="-2"/>
        </w:rPr>
      </w:pPr>
    </w:p>
    <w:p w:rsidR="00000209" w:rsidP="00000209" w14:paraId="421C2DBB" w14:textId="77777777">
      <w:pPr>
        <w:pStyle w:val="BodyText"/>
        <w:spacing w:before="24"/>
        <w:ind w:left="2" w:right="2"/>
        <w:jc w:val="center"/>
      </w:pPr>
      <w:r>
        <w:rPr>
          <w:spacing w:val="-4"/>
        </w:rPr>
        <w:t>第</w:t>
      </w:r>
      <w:r>
        <w:rPr>
          <w:rFonts w:hint="eastAsia"/>
          <w:spacing w:val="-4"/>
        </w:rPr>
        <w:t>二</w:t>
      </w:r>
      <w:r>
        <w:rPr>
          <w:spacing w:val="-4"/>
        </w:rPr>
        <w:t>课时</w:t>
      </w:r>
    </w:p>
    <w:p w:rsidR="00000209" w:rsidP="00000209" w14:paraId="4E13303B" w14:textId="77777777">
      <w:pPr>
        <w:pStyle w:val="BodyText"/>
        <w:spacing w:before="0" w:line="278" w:lineRule="auto"/>
        <w:ind w:right="219"/>
        <w:jc w:val="both"/>
        <w:rPr>
          <w:spacing w:val="-2"/>
        </w:rPr>
      </w:pPr>
    </w:p>
    <w:p w:rsidR="00000209" w:rsidP="00000209" w14:paraId="512E2458" w14:textId="77777777">
      <w:pPr>
        <w:spacing w:before="104"/>
        <w:ind w:left="120"/>
        <w:rPr>
          <w:sz w:val="24"/>
        </w:rPr>
      </w:pPr>
      <w:r>
        <w:rPr>
          <w:sz w:val="24"/>
        </w:rPr>
        <w:t>一、疏通字词，解读文本</w:t>
      </w:r>
    </w:p>
    <w:p w:rsidR="00000209" w:rsidP="00000209" w14:paraId="723526CC" w14:textId="77777777">
      <w:pPr>
        <w:pStyle w:val="BodyText"/>
        <w:spacing w:before="22"/>
        <w:ind w:left="434"/>
      </w:pPr>
      <w:r>
        <w:t>引导学生搞懂字词，翻译文段，整理要点，讨论难点。</w:t>
      </w:r>
    </w:p>
    <w:p w:rsidR="00000209" w:rsidP="00000209" w14:paraId="7C1E5059" w14:textId="77777777">
      <w:pPr>
        <w:pStyle w:val="BodyText"/>
        <w:spacing w:before="120"/>
      </w:pPr>
      <w:r>
        <w:t>（一）开端：山穷水尽</w:t>
      </w:r>
    </w:p>
    <w:p w:rsidR="00000209" w:rsidP="00000209" w14:paraId="31FD6A6F" w14:textId="77777777">
      <w:pPr>
        <w:pStyle w:val="BodyText"/>
        <w:spacing w:before="7"/>
        <w:ind w:left="0"/>
        <w:rPr>
          <w:sz w:val="15"/>
        </w:rPr>
      </w:pPr>
    </w:p>
    <w:p w:rsidR="00000209" w:rsidP="00000209" w14:paraId="61E8E0CA" w14:textId="77777777">
      <w:pPr>
        <w:pStyle w:val="BodyText"/>
        <w:spacing w:line="417" w:lineRule="auto"/>
        <w:ind w:right="546"/>
      </w:pPr>
      <w:r>
        <w:rPr>
          <w:w w:val="95"/>
        </w:rPr>
        <w:t>为什么交纳促织的苦差会落到成名身上？成名为这个差事做了哪些努力，结果如何呢？</w:t>
      </w:r>
      <w:r>
        <w:rPr>
          <w:spacing w:val="96"/>
          <w:w w:val="95"/>
        </w:rPr>
        <w:t xml:space="preserve"> </w:t>
      </w:r>
      <w:r>
        <w:rPr>
          <w:spacing w:val="-13"/>
          <w:w w:val="99"/>
        </w:rPr>
        <w:t>原因：成名是个未考取功名的读书人，“为人迂讷”。</w:t>
      </w:r>
    </w:p>
    <w:p w:rsidR="00000209" w:rsidP="00000209" w14:paraId="3E0495A0" w14:textId="77777777">
      <w:pPr>
        <w:pStyle w:val="BodyText"/>
        <w:spacing w:line="269" w:lineRule="exact"/>
      </w:pPr>
      <w:r>
        <w:t>努力：千方百计辞去差事，早出晚归四处寻觅；</w:t>
      </w:r>
    </w:p>
    <w:p w:rsidR="00000209" w:rsidP="00000209" w14:paraId="50ECF8B6" w14:textId="77777777">
      <w:pPr>
        <w:pStyle w:val="BodyText"/>
        <w:spacing w:before="6"/>
        <w:ind w:left="0"/>
        <w:rPr>
          <w:sz w:val="15"/>
        </w:rPr>
      </w:pPr>
    </w:p>
    <w:p w:rsidR="00000209" w:rsidP="00000209" w14:paraId="2E0E32F0" w14:textId="77777777">
      <w:pPr>
        <w:pStyle w:val="BodyText"/>
        <w:spacing w:before="1"/>
      </w:pPr>
      <w:r>
        <w:t>结果：家产耗尽，官府杖责，伤痕累累，只想自杀。</w:t>
      </w:r>
    </w:p>
    <w:p w:rsidR="00000209" w:rsidP="00000209" w14:paraId="71C4EC56" w14:textId="77777777">
      <w:pPr>
        <w:pStyle w:val="BodyText"/>
        <w:spacing w:before="6"/>
        <w:ind w:left="0"/>
        <w:rPr>
          <w:sz w:val="15"/>
        </w:rPr>
      </w:pPr>
    </w:p>
    <w:p w:rsidR="00000209" w:rsidP="00000209" w14:paraId="2AABA690" w14:textId="77777777">
      <w:pPr>
        <w:pStyle w:val="BodyText"/>
        <w:spacing w:line="417" w:lineRule="auto"/>
        <w:ind w:right="6421"/>
      </w:pPr>
      <w:r>
        <w:t>（二）发展：柳暗花明思考：</w:t>
      </w:r>
    </w:p>
    <w:p w:rsidR="00000209" w:rsidP="00000209" w14:paraId="1621BDF4" w14:textId="77777777">
      <w:pPr>
        <w:pStyle w:val="ListParagraph"/>
        <w:numPr>
          <w:ilvl w:val="0"/>
          <w:numId w:val="7"/>
        </w:numPr>
        <w:tabs>
          <w:tab w:val="left" w:pos="280"/>
        </w:tabs>
        <w:spacing w:before="2"/>
        <w:rPr>
          <w:sz w:val="21"/>
        </w:rPr>
      </w:pPr>
      <w:r>
        <w:rPr>
          <w:sz w:val="21"/>
        </w:rPr>
        <w:t>故事至此又出现了怎样的转机？</w:t>
      </w:r>
    </w:p>
    <w:p w:rsidR="00000209" w:rsidP="00000209" w14:paraId="2780F2BD" w14:textId="77777777">
      <w:pPr>
        <w:pStyle w:val="BodyText"/>
        <w:spacing w:before="197"/>
        <w:ind w:left="434"/>
      </w:pPr>
      <w:r>
        <w:t>村中忽然来了一个驼背</w:t>
      </w:r>
      <w:r>
        <w:t>巫</w:t>
      </w:r>
      <w:r>
        <w:t>，成名妻子通过她，求得了</w:t>
      </w:r>
      <w:r>
        <w:t>一个寻虫地图</w:t>
      </w:r>
      <w:r>
        <w:t>。</w:t>
      </w:r>
    </w:p>
    <w:p w:rsidR="00000209" w:rsidP="00000209" w14:paraId="18ECFFE0" w14:textId="77777777">
      <w:pPr>
        <w:pStyle w:val="BodyText"/>
        <w:spacing w:before="9"/>
        <w:ind w:left="0"/>
        <w:rPr>
          <w:sz w:val="15"/>
        </w:rPr>
      </w:pPr>
    </w:p>
    <w:p w:rsidR="00000209" w:rsidP="00000209" w14:paraId="5720E53A" w14:textId="77777777">
      <w:pPr>
        <w:pStyle w:val="ListParagraph"/>
        <w:numPr>
          <w:ilvl w:val="0"/>
          <w:numId w:val="7"/>
        </w:numPr>
        <w:tabs>
          <w:tab w:val="left" w:pos="280"/>
        </w:tabs>
        <w:spacing w:before="0" w:line="415" w:lineRule="auto"/>
        <w:ind w:left="120" w:right="217" w:firstLine="0"/>
        <w:rPr>
          <w:sz w:val="21"/>
        </w:rPr>
      </w:pPr>
      <w:r>
        <w:rPr>
          <w:w w:val="95"/>
          <w:sz w:val="21"/>
        </w:rPr>
        <w:t>求神问卜，成名终得促织，如何看待小说的这个情节？①求神问卜得促织，这个情节符合</w:t>
      </w:r>
      <w:r>
        <w:rPr>
          <w:spacing w:val="64"/>
          <w:w w:val="95"/>
          <w:sz w:val="21"/>
        </w:rPr>
        <w:t xml:space="preserve"> </w:t>
      </w:r>
      <w:r>
        <w:rPr>
          <w:sz w:val="21"/>
        </w:rPr>
        <w:t>民众的欣赏水平，使小说具有神怪色彩，更有趣味；</w:t>
      </w:r>
    </w:p>
    <w:p w:rsidR="00000209" w:rsidP="00000209" w14:paraId="2406CC65" w14:textId="77777777">
      <w:pPr>
        <w:pStyle w:val="BodyText"/>
        <w:spacing w:before="3" w:line="417" w:lineRule="auto"/>
        <w:ind w:right="219"/>
      </w:pPr>
      <w:r>
        <w:rPr>
          <w:w w:val="95"/>
        </w:rPr>
        <w:t>②人只有在走投无路的情况下才去求神，这比较符合中国当时的国情，求神可以给人精神寄</w:t>
      </w:r>
      <w:r>
        <w:rPr>
          <w:spacing w:val="22"/>
          <w:w w:val="95"/>
        </w:rPr>
        <w:t xml:space="preserve"> </w:t>
      </w:r>
      <w:r>
        <w:t>托，不至于绝望；</w:t>
      </w:r>
    </w:p>
    <w:p w:rsidR="00000209" w:rsidP="00000209" w14:paraId="33DC0EDE" w14:textId="77777777">
      <w:pPr>
        <w:pStyle w:val="BodyText"/>
        <w:spacing w:line="269" w:lineRule="exact"/>
      </w:pPr>
      <w:r>
        <w:t>③求神问卜得促织这个情节于波澜中显平稳，推动了故事情节的发展。</w:t>
      </w:r>
    </w:p>
    <w:p w:rsidR="00000209" w:rsidP="00000209" w14:paraId="1C331BC3" w14:textId="77777777">
      <w:pPr>
        <w:pStyle w:val="BodyText"/>
        <w:spacing w:before="6"/>
        <w:ind w:left="0"/>
        <w:rPr>
          <w:sz w:val="15"/>
        </w:rPr>
      </w:pPr>
    </w:p>
    <w:p w:rsidR="00000209" w:rsidP="00000209" w14:paraId="6FBCDBC2" w14:textId="77777777">
      <w:pPr>
        <w:pStyle w:val="BodyText"/>
        <w:spacing w:before="1"/>
        <w:rPr>
          <w:rFonts w:hint="eastAsia"/>
        </w:rPr>
      </w:pPr>
    </w:p>
    <w:p w:rsidR="00000209" w:rsidRPr="00000209" w:rsidP="00000209" w14:paraId="42D68734" w14:textId="7EB43CD2">
      <w:pPr>
        <w:pStyle w:val="BodyText"/>
        <w:spacing w:before="1"/>
        <w:ind w:left="0"/>
        <w:rPr>
          <w:rFonts w:hint="eastAsia"/>
        </w:rPr>
      </w:pPr>
      <w:r>
        <w:t>（三）高潮：大起大落</w:t>
      </w:r>
    </w:p>
    <w:p w:rsidR="00000209" w:rsidP="00000209" w14:paraId="42F655AF" w14:textId="527BC908">
      <w:pPr>
        <w:pStyle w:val="BodyText"/>
        <w:spacing w:line="417" w:lineRule="auto"/>
        <w:ind w:right="860"/>
        <w:rPr>
          <w:rFonts w:hint="eastAsia"/>
        </w:rPr>
      </w:pPr>
      <w:r>
        <w:rPr>
          <w:w w:val="95"/>
        </w:rPr>
        <w:t>思考：成名一家的命运又一次从云端跌入深渊，造成这一局面的直接原因是什么？</w:t>
      </w:r>
      <w:r>
        <w:rPr>
          <w:spacing w:val="-97"/>
          <w:w w:val="95"/>
        </w:rPr>
        <w:t xml:space="preserve"> </w:t>
      </w:r>
      <w:r>
        <w:t>一次偶然，孩子因好奇心弄丢了费尽周折才得到的促织。</w:t>
      </w:r>
    </w:p>
    <w:p w:rsidR="00000209" w:rsidRPr="00F543CA" w:rsidP="00000209" w14:paraId="7F41FD67" w14:textId="77777777">
      <w:pPr>
        <w:pStyle w:val="BodyText"/>
        <w:spacing w:line="269" w:lineRule="exact"/>
        <w:rPr>
          <w:rFonts w:hint="eastAsia"/>
        </w:rPr>
      </w:pPr>
      <w:r>
        <w:rPr>
          <w:spacing w:val="-3"/>
        </w:rPr>
        <w:t>成名 “目不交睫” “僵卧长愁” 是担心气息微弱的儿子的安危吗？</w:t>
      </w:r>
    </w:p>
    <w:p w:rsidR="00000209" w:rsidP="00000209" w14:paraId="21A348AA" w14:textId="77777777">
      <w:pPr>
        <w:pStyle w:val="BodyText"/>
        <w:spacing w:line="417" w:lineRule="auto"/>
        <w:ind w:right="217"/>
        <w:jc w:val="both"/>
      </w:pPr>
      <w:r>
        <w:rPr>
          <w:w w:val="95"/>
        </w:rPr>
        <w:t>明确：成名一夜未眠，愁的不是儿子的安危，而是上哪儿捉促织。在儿子半夜里有了生命迹</w:t>
      </w:r>
      <w:r>
        <w:rPr>
          <w:spacing w:val="23"/>
          <w:w w:val="95"/>
        </w:rPr>
        <w:t xml:space="preserve"> </w:t>
      </w:r>
      <w:r>
        <w:rPr>
          <w:spacing w:val="-5"/>
          <w:w w:val="99"/>
        </w:rPr>
        <w:t>象</w:t>
      </w:r>
      <w:r>
        <w:rPr>
          <w:spacing w:val="-5"/>
          <w:w w:val="99"/>
        </w:rPr>
        <w:t>，但并未脱离生命危险的情况下，成名却因为看到“蟋蟀笼虚”，想到期限在即，县令严</w:t>
      </w:r>
      <w:r>
        <w:rPr>
          <w:w w:val="95"/>
        </w:rPr>
        <w:t>限追比，自己生不如死，也就顾不得儿子的死活了</w:t>
      </w:r>
      <w:r>
        <w:rPr>
          <w:rFonts w:ascii="Calibri" w:eastAsia="Calibri" w:hAnsi="Calibri"/>
          <w:w w:val="95"/>
        </w:rPr>
        <w:t>!</w:t>
      </w:r>
      <w:r>
        <w:rPr>
          <w:w w:val="95"/>
        </w:rPr>
        <w:t>在这里，一只促织竟然比孩子的生命还</w:t>
      </w:r>
      <w:r>
        <w:rPr>
          <w:spacing w:val="153"/>
        </w:rPr>
        <w:t xml:space="preserve"> </w:t>
      </w:r>
      <w:r>
        <w:t>重要</w:t>
      </w:r>
      <w:r>
        <w:rPr>
          <w:rFonts w:ascii="Calibri" w:eastAsia="Calibri" w:hAnsi="Calibri"/>
          <w:spacing w:val="4"/>
        </w:rPr>
        <w:t xml:space="preserve">! </w:t>
      </w:r>
      <w:r>
        <w:t>读来真让人痛心悲愤。</w:t>
      </w:r>
    </w:p>
    <w:p w:rsidR="00000209" w:rsidP="00000209" w14:paraId="10275922" w14:textId="77777777">
      <w:pPr>
        <w:pStyle w:val="BodyText"/>
        <w:spacing w:line="268" w:lineRule="exact"/>
      </w:pPr>
      <w:r>
        <w:t>（四）结局：因祸得福</w:t>
      </w:r>
    </w:p>
    <w:p w:rsidR="00000209" w:rsidP="00000209" w14:paraId="509329BE" w14:textId="77777777">
      <w:pPr>
        <w:pStyle w:val="BodyText"/>
        <w:spacing w:before="7"/>
        <w:ind w:left="0"/>
        <w:rPr>
          <w:sz w:val="15"/>
        </w:rPr>
      </w:pPr>
    </w:p>
    <w:p w:rsidR="00000209" w:rsidP="00000209" w14:paraId="38B5474C" w14:textId="77777777">
      <w:pPr>
        <w:pStyle w:val="BodyText"/>
        <w:spacing w:before="40"/>
      </w:pPr>
      <w:r>
        <w:rPr>
          <w:spacing w:val="-6"/>
          <w:w w:val="99"/>
        </w:rPr>
        <w:t>有人认为：作者“庸俗地给成名安排发财致富的结局”，削弱了作品的批判力量。你认</w:t>
      </w:r>
      <w:r>
        <w:rPr>
          <w:spacing w:val="-6"/>
          <w:w w:val="99"/>
        </w:rPr>
        <w:t>不</w:t>
      </w:r>
      <w:r>
        <w:rPr>
          <w:spacing w:val="-6"/>
          <w:w w:val="99"/>
        </w:rPr>
        <w:t>认</w:t>
      </w:r>
      <w:r>
        <w:t>同这一说法，为什么？</w:t>
      </w:r>
    </w:p>
    <w:p w:rsidR="00000209" w:rsidP="00000209" w14:paraId="1D7D1051" w14:textId="77777777">
      <w:pPr>
        <w:pStyle w:val="BodyText"/>
        <w:spacing w:before="6"/>
        <w:ind w:left="0"/>
        <w:rPr>
          <w:sz w:val="15"/>
        </w:rPr>
      </w:pPr>
    </w:p>
    <w:p w:rsidR="00000209" w:rsidP="00000209" w14:paraId="61E7C7DE" w14:textId="77777777">
      <w:pPr>
        <w:pStyle w:val="BodyText"/>
        <w:spacing w:before="1" w:line="417" w:lineRule="auto"/>
        <w:ind w:right="219"/>
        <w:jc w:val="both"/>
      </w:pPr>
      <w:r>
        <w:rPr>
          <w:w w:val="95"/>
        </w:rPr>
        <w:t>一、统治阶级为了一只小虫逼得成名家破人亡，这是活生生的现实。但成名靠</w:t>
      </w:r>
      <w:r>
        <w:rPr>
          <w:w w:val="95"/>
        </w:rPr>
        <w:t>儿子魂化促织</w:t>
      </w:r>
      <w:r>
        <w:rPr>
          <w:spacing w:val="32"/>
          <w:w w:val="95"/>
        </w:rPr>
        <w:t xml:space="preserve"> </w:t>
      </w:r>
      <w:r>
        <w:rPr>
          <w:w w:val="95"/>
        </w:rPr>
        <w:t>而因祸得福，在现实生活中绝无可能，这只是作者寄予的一种美好愿望。但不能说在结尾寄</w:t>
      </w:r>
      <w:r>
        <w:rPr>
          <w:spacing w:val="22"/>
          <w:w w:val="95"/>
        </w:rPr>
        <w:t xml:space="preserve"> </w:t>
      </w:r>
      <w:r>
        <w:t>予一种美好愿望就削弱了作品的批判力量。</w:t>
      </w:r>
    </w:p>
    <w:p w:rsidR="00000209" w:rsidP="00000209" w14:paraId="13EB84B0" w14:textId="0564274D">
      <w:pPr>
        <w:pStyle w:val="BodyText"/>
        <w:spacing w:line="417" w:lineRule="auto"/>
        <w:ind w:right="219"/>
        <w:jc w:val="both"/>
      </w:pPr>
      <w:r>
        <w:rPr>
          <w:spacing w:val="-18"/>
          <w:w w:val="99"/>
        </w:rPr>
        <w:t>二、“弄虚”是为了“写实”，成名之子以自己性命化小虫去让皇帝赏玩，正是鞭笞皇帝玩民</w:t>
      </w:r>
      <w:r>
        <w:rPr>
          <w:w w:val="95"/>
        </w:rPr>
        <w:t>命如玩小虫；而皇帝视民命如小虫，恰是造成无数悲剧的根源。可见“喜剧”结局的虚幻</w:t>
      </w:r>
      <w:r>
        <w:t>性，正强化了悲剧发生的现实性。</w:t>
      </w:r>
    </w:p>
    <w:p w:rsidR="00000209" w:rsidP="00000209" w14:paraId="4D4E2323" w14:textId="77777777">
      <w:pPr>
        <w:pStyle w:val="BodyText"/>
        <w:spacing w:line="269" w:lineRule="exact"/>
      </w:pPr>
      <w:r>
        <w:t>（五）尾声：作者点评</w:t>
      </w:r>
    </w:p>
    <w:p w:rsidR="00000209" w:rsidP="00000209" w14:paraId="49A6CF54" w14:textId="77777777">
      <w:pPr>
        <w:pStyle w:val="BodyText"/>
        <w:spacing w:before="6"/>
        <w:ind w:left="0"/>
        <w:rPr>
          <w:sz w:val="15"/>
        </w:rPr>
      </w:pPr>
    </w:p>
    <w:p w:rsidR="00000209" w:rsidP="00000209" w14:paraId="1F6CACA6" w14:textId="77777777">
      <w:pPr>
        <w:pStyle w:val="BodyText"/>
      </w:pPr>
      <w:r>
        <w:t>作者文末的评论表达了哪几个观点？</w:t>
      </w:r>
    </w:p>
    <w:p w:rsidR="00000209" w:rsidP="00000209" w14:paraId="27281BB2" w14:textId="77777777">
      <w:pPr>
        <w:pStyle w:val="BodyText"/>
        <w:spacing w:before="9"/>
        <w:ind w:left="0"/>
        <w:rPr>
          <w:sz w:val="15"/>
        </w:rPr>
      </w:pPr>
    </w:p>
    <w:p w:rsidR="00000209" w:rsidP="00000209" w14:paraId="48BB48C4" w14:textId="77777777">
      <w:pPr>
        <w:pStyle w:val="ListParagraph"/>
        <w:numPr>
          <w:ilvl w:val="0"/>
          <w:numId w:val="6"/>
        </w:numPr>
        <w:tabs>
          <w:tab w:val="left" w:pos="353"/>
        </w:tabs>
        <w:spacing w:before="0" w:line="415" w:lineRule="auto"/>
        <w:ind w:right="219" w:firstLine="0"/>
        <w:rPr>
          <w:sz w:val="21"/>
        </w:rPr>
      </w:pPr>
      <w:r>
        <w:rPr>
          <w:spacing w:val="-6"/>
          <w:w w:val="99"/>
          <w:sz w:val="21"/>
        </w:rPr>
        <w:t>从官贪吏</w:t>
      </w:r>
      <w:r>
        <w:rPr>
          <w:spacing w:val="-6"/>
          <w:w w:val="99"/>
          <w:sz w:val="21"/>
        </w:rPr>
        <w:t>虐</w:t>
      </w:r>
      <w:r>
        <w:rPr>
          <w:spacing w:val="-6"/>
          <w:w w:val="99"/>
          <w:sz w:val="21"/>
        </w:rPr>
        <w:t>追溯到天子宫廷，指出“天子</w:t>
      </w:r>
      <w:r>
        <w:rPr>
          <w:spacing w:val="-6"/>
          <w:w w:val="99"/>
          <w:sz w:val="21"/>
        </w:rPr>
        <w:t>一</w:t>
      </w:r>
      <w:r>
        <w:rPr>
          <w:spacing w:val="-6"/>
          <w:w w:val="99"/>
          <w:sz w:val="21"/>
        </w:rPr>
        <w:t>跬步，皆关民命，不可忽也”，揭露了封建统</w:t>
      </w:r>
      <w:r>
        <w:rPr>
          <w:sz w:val="21"/>
        </w:rPr>
        <w:t>治的罪恶和当时政治的腐败黑暗，表现了作者对下层百姓的同情，寄讽谏之旨。</w:t>
      </w:r>
    </w:p>
    <w:p w:rsidR="00000209" w:rsidP="00000209" w14:paraId="53E35D85" w14:textId="77777777">
      <w:pPr>
        <w:pStyle w:val="ListParagraph"/>
        <w:numPr>
          <w:ilvl w:val="0"/>
          <w:numId w:val="6"/>
        </w:numPr>
        <w:tabs>
          <w:tab w:val="left" w:pos="353"/>
        </w:tabs>
        <w:spacing w:before="5"/>
        <w:ind w:left="352"/>
        <w:rPr>
          <w:sz w:val="21"/>
        </w:rPr>
      </w:pPr>
      <w:r>
        <w:rPr>
          <w:spacing w:val="-8"/>
          <w:w w:val="99"/>
          <w:sz w:val="21"/>
        </w:rPr>
        <w:t>成名的一贫一富是“天将酬长厚者”，反映了“善恶有报”的宿命论思想。</w:t>
      </w:r>
    </w:p>
    <w:p w:rsidR="00000209" w:rsidP="00000209" w14:paraId="54879ABF" w14:textId="77777777">
      <w:pPr>
        <w:pStyle w:val="BodyText"/>
        <w:spacing w:before="7"/>
        <w:ind w:left="0"/>
        <w:rPr>
          <w:sz w:val="15"/>
        </w:rPr>
      </w:pPr>
    </w:p>
    <w:p w:rsidR="00000209" w:rsidP="00000209" w14:paraId="71486CA6" w14:textId="77777777">
      <w:pPr>
        <w:pStyle w:val="ListParagraph"/>
        <w:numPr>
          <w:ilvl w:val="0"/>
          <w:numId w:val="6"/>
        </w:numPr>
        <w:tabs>
          <w:tab w:val="left" w:pos="353"/>
        </w:tabs>
        <w:spacing w:before="0" w:line="415" w:lineRule="auto"/>
        <w:ind w:right="219" w:firstLine="0"/>
        <w:rPr>
          <w:sz w:val="21"/>
        </w:rPr>
      </w:pPr>
      <w:r>
        <w:rPr>
          <w:spacing w:val="-11"/>
          <w:w w:val="99"/>
          <w:sz w:val="21"/>
        </w:rPr>
        <w:t>“一人飞升，仙及鸡犬”，生动地表明封建官僚的升迁发迹是建立在百姓苦难之上的，抒</w:t>
      </w:r>
      <w:r>
        <w:rPr>
          <w:sz w:val="21"/>
        </w:rPr>
        <w:t>发了愤懑不平之感。</w:t>
      </w:r>
    </w:p>
    <w:p w:rsidR="00000209" w:rsidP="00000209" w14:paraId="027CFF4A" w14:textId="77777777">
      <w:pPr>
        <w:pStyle w:val="Heading1"/>
        <w:spacing w:line="279" w:lineRule="exact"/>
      </w:pPr>
      <w:r>
        <w:t>三、精读进阶，深入探究</w:t>
      </w:r>
    </w:p>
    <w:p w:rsidR="00000209" w:rsidP="00000209" w14:paraId="105A6B6A" w14:textId="77777777">
      <w:pPr>
        <w:pStyle w:val="BodyText"/>
        <w:spacing w:before="194" w:line="415" w:lineRule="auto"/>
        <w:ind w:right="219"/>
        <w:jc w:val="both"/>
      </w:pPr>
      <w:r>
        <w:rPr>
          <w:rFonts w:ascii="Calibri" w:eastAsia="Calibri"/>
          <w:w w:val="95"/>
        </w:rPr>
        <w:t>2</w:t>
      </w:r>
      <w:r>
        <w:rPr>
          <w:w w:val="95"/>
        </w:rPr>
        <w:t>、求神问卜而得佳品，</w:t>
      </w:r>
      <w:r>
        <w:rPr>
          <w:w w:val="95"/>
        </w:rPr>
        <w:t>魂化蟋蟀</w:t>
      </w:r>
      <w:r>
        <w:rPr>
          <w:w w:val="95"/>
        </w:rPr>
        <w:t>且轻捷善斗，这是不是</w:t>
      </w:r>
      <w:r>
        <w:rPr>
          <w:w w:val="95"/>
        </w:rPr>
        <w:t>太</w:t>
      </w:r>
      <w:r>
        <w:rPr>
          <w:w w:val="95"/>
        </w:rPr>
        <w:t>虚幻了？一只小小的促织，竟使</w:t>
      </w:r>
      <w:r>
        <w:rPr>
          <w:spacing w:val="125"/>
        </w:rPr>
        <w:t xml:space="preserve"> </w:t>
      </w:r>
      <w:r>
        <w:rPr>
          <w:w w:val="95"/>
        </w:rPr>
        <w:t>成名一家为之悲与喜，为之生与死，为之贱与贵，这是不是太荒诞了？我们该如何看待《促</w:t>
      </w:r>
      <w:r>
        <w:rPr>
          <w:spacing w:val="22"/>
          <w:w w:val="95"/>
        </w:rPr>
        <w:t xml:space="preserve"> </w:t>
      </w:r>
      <w:r>
        <w:t>织》的虚幻和荒诞？</w:t>
      </w:r>
    </w:p>
    <w:p w:rsidR="00000209" w:rsidP="00000209" w14:paraId="77D77775" w14:textId="77777777">
      <w:pPr>
        <w:pStyle w:val="ListParagraph"/>
        <w:numPr>
          <w:ilvl w:val="0"/>
          <w:numId w:val="5"/>
        </w:numPr>
        <w:tabs>
          <w:tab w:val="left" w:pos="353"/>
        </w:tabs>
        <w:spacing w:before="7" w:line="415" w:lineRule="auto"/>
        <w:ind w:right="313" w:firstLine="0"/>
        <w:rPr>
          <w:sz w:val="21"/>
        </w:rPr>
      </w:pPr>
      <w:r>
        <w:rPr>
          <w:w w:val="95"/>
          <w:sz w:val="21"/>
        </w:rPr>
        <w:t>求神问卜而得佳品，</w:t>
      </w:r>
      <w:r>
        <w:rPr>
          <w:w w:val="95"/>
          <w:sz w:val="21"/>
        </w:rPr>
        <w:t>魂化蟋蟀</w:t>
      </w:r>
      <w:r>
        <w:rPr>
          <w:w w:val="95"/>
          <w:sz w:val="21"/>
        </w:rPr>
        <w:t>且轻捷善斗，这是不可能的。神产生于人对现实的无奈绝</w:t>
      </w:r>
      <w:r>
        <w:rPr>
          <w:spacing w:val="95"/>
          <w:w w:val="95"/>
          <w:sz w:val="21"/>
        </w:rPr>
        <w:t xml:space="preserve"> </w:t>
      </w:r>
      <w:r>
        <w:rPr>
          <w:sz w:val="21"/>
        </w:rPr>
        <w:t>望和力求超脱。超现实的虚幻情节出现恰好反映了人在现实中已无路可走。</w:t>
      </w:r>
    </w:p>
    <w:p w:rsidR="00000209" w:rsidRPr="00000209" w:rsidP="00000209" w14:paraId="1098F9CB" w14:textId="4ED61157">
      <w:pPr>
        <w:pStyle w:val="ListParagraph"/>
        <w:numPr>
          <w:ilvl w:val="0"/>
          <w:numId w:val="5"/>
        </w:numPr>
        <w:tabs>
          <w:tab w:val="left" w:pos="353"/>
        </w:tabs>
        <w:spacing w:before="5" w:line="415" w:lineRule="auto"/>
        <w:ind w:right="114" w:firstLine="0"/>
        <w:rPr>
          <w:rFonts w:hint="eastAsia"/>
          <w:sz w:val="21"/>
        </w:rPr>
      </w:pPr>
      <w:r>
        <w:rPr>
          <w:w w:val="95"/>
          <w:sz w:val="21"/>
        </w:rPr>
        <w:t>小说中成名的力量如此微弱，</w:t>
      </w:r>
      <w:r>
        <w:rPr>
          <w:w w:val="95"/>
          <w:sz w:val="21"/>
        </w:rPr>
        <w:t>虫却因为</w:t>
      </w:r>
      <w:r>
        <w:rPr>
          <w:w w:val="95"/>
          <w:sz w:val="21"/>
        </w:rPr>
        <w:t>附着了统治者的权威而神勇无比，</w:t>
      </w:r>
      <w:r>
        <w:rPr>
          <w:w w:val="95"/>
          <w:sz w:val="21"/>
        </w:rPr>
        <w:t>命贱既不如</w:t>
      </w:r>
      <w:r>
        <w:rPr>
          <w:w w:val="95"/>
          <w:sz w:val="21"/>
        </w:rPr>
        <w:t>虫，</w:t>
      </w:r>
      <w:r>
        <w:rPr>
          <w:spacing w:val="94"/>
          <w:w w:val="95"/>
          <w:sz w:val="21"/>
        </w:rPr>
        <w:t xml:space="preserve"> </w:t>
      </w:r>
      <w:r>
        <w:rPr>
          <w:sz w:val="21"/>
        </w:rPr>
        <w:t>则人变为虫便成为当然的社会逻辑，虽荒诞却真实。</w:t>
      </w:r>
    </w:p>
    <w:p w:rsidR="00000209" w:rsidP="00000209" w14:paraId="57B398A4" w14:textId="77777777">
      <w:pPr>
        <w:pStyle w:val="ListParagraph"/>
        <w:numPr>
          <w:ilvl w:val="0"/>
          <w:numId w:val="5"/>
        </w:numPr>
        <w:tabs>
          <w:tab w:val="left" w:pos="353"/>
        </w:tabs>
        <w:spacing w:before="5" w:line="415" w:lineRule="auto"/>
        <w:ind w:right="219" w:firstLine="0"/>
        <w:rPr>
          <w:sz w:val="21"/>
        </w:rPr>
      </w:pPr>
      <w:r>
        <w:rPr>
          <w:sz w:val="21"/>
        </w:rPr>
        <w:t>人的生存意义是超越于任何一种动物的。可是在这个故事里，人为了获得生存的权利，</w:t>
      </w:r>
      <w:r>
        <w:rPr>
          <w:spacing w:val="-102"/>
          <w:sz w:val="21"/>
        </w:rPr>
        <w:t xml:space="preserve"> </w:t>
      </w:r>
      <w:r>
        <w:rPr>
          <w:w w:val="95"/>
          <w:sz w:val="21"/>
        </w:rPr>
        <w:t>宁愿自我否定，而幻化成一只促织。这种否定是极其震撼人心的，影射了人生存环境的恶劣</w:t>
      </w:r>
      <w:r>
        <w:rPr>
          <w:spacing w:val="22"/>
          <w:w w:val="95"/>
          <w:sz w:val="21"/>
        </w:rPr>
        <w:t xml:space="preserve"> </w:t>
      </w:r>
      <w:r>
        <w:rPr>
          <w:sz w:val="21"/>
        </w:rPr>
        <w:t>和可怕！</w:t>
      </w:r>
    </w:p>
    <w:p w:rsidR="00000209" w:rsidP="00000209" w14:paraId="1FF3B8C0" w14:textId="77777777">
      <w:pPr>
        <w:pStyle w:val="Heading1"/>
      </w:pPr>
      <w:r>
        <w:t>四、小说主题</w:t>
      </w:r>
    </w:p>
    <w:p w:rsidR="00000209" w:rsidP="00000209" w14:paraId="64036A2D" w14:textId="77777777">
      <w:pPr>
        <w:pStyle w:val="BodyText"/>
        <w:spacing w:before="191" w:line="417" w:lineRule="auto"/>
        <w:ind w:right="219"/>
        <w:jc w:val="both"/>
      </w:pPr>
      <w:r>
        <w:rPr>
          <w:w w:val="95"/>
        </w:rPr>
        <w:t>本文通过描写主人公成名因被迫交纳促织而备受摧残、几乎家破人亡的遭遇，反映了皇帝荒</w:t>
      </w:r>
      <w:r>
        <w:rPr>
          <w:spacing w:val="32"/>
          <w:w w:val="95"/>
        </w:rPr>
        <w:t xml:space="preserve"> </w:t>
      </w:r>
      <w:r>
        <w:rPr>
          <w:w w:val="95"/>
        </w:rPr>
        <w:t>淫无道，各级官吏媚上责下、横征暴敛的现实，揭露了封建社会制度本身的黑暗和腐朽，寄</w:t>
      </w:r>
      <w:r>
        <w:rPr>
          <w:spacing w:val="22"/>
          <w:w w:val="95"/>
        </w:rPr>
        <w:t xml:space="preserve"> </w:t>
      </w:r>
      <w:r>
        <w:t>托了对深受封建科举制度毒害、饱受</w:t>
      </w:r>
      <w:r>
        <w:t>虐</w:t>
      </w:r>
      <w:r>
        <w:t>吏滑</w:t>
      </w:r>
      <w:r>
        <w:t>胥</w:t>
      </w:r>
      <w:r>
        <w:t>迫害的平民百姓的深切同情。</w:t>
      </w:r>
    </w:p>
    <w:p w:rsidR="00000209" w:rsidP="00000209" w14:paraId="720D24AD" w14:textId="77777777">
      <w:pPr>
        <w:pStyle w:val="Heading1"/>
        <w:spacing w:line="276" w:lineRule="exact"/>
      </w:pPr>
      <w:r>
        <w:t>五、小说艺术特色</w:t>
      </w:r>
    </w:p>
    <w:p w:rsidR="00000209" w:rsidP="00000209" w14:paraId="7D44E300" w14:textId="77777777">
      <w:pPr>
        <w:pStyle w:val="ListParagraph"/>
        <w:numPr>
          <w:ilvl w:val="0"/>
          <w:numId w:val="4"/>
        </w:numPr>
        <w:tabs>
          <w:tab w:val="left" w:pos="280"/>
        </w:tabs>
        <w:spacing w:before="42"/>
        <w:rPr>
          <w:sz w:val="21"/>
        </w:rPr>
      </w:pPr>
      <w:r>
        <w:rPr>
          <w:sz w:val="21"/>
        </w:rPr>
        <w:t>主线清晰，结构严谨，环环相扣。</w:t>
      </w:r>
    </w:p>
    <w:p w:rsidR="00000209" w:rsidP="00000209" w14:paraId="56C57567" w14:textId="77777777">
      <w:pPr>
        <w:pStyle w:val="BodyText"/>
        <w:spacing w:before="7"/>
        <w:ind w:left="0"/>
        <w:rPr>
          <w:sz w:val="15"/>
        </w:rPr>
      </w:pPr>
    </w:p>
    <w:p w:rsidR="00000209" w:rsidP="00000209" w14:paraId="7035DABD" w14:textId="77777777">
      <w:pPr>
        <w:pStyle w:val="ListParagraph"/>
        <w:numPr>
          <w:ilvl w:val="0"/>
          <w:numId w:val="4"/>
        </w:numPr>
        <w:tabs>
          <w:tab w:val="left" w:pos="280"/>
        </w:tabs>
        <w:spacing w:before="0"/>
        <w:rPr>
          <w:sz w:val="21"/>
        </w:rPr>
      </w:pPr>
      <w:r>
        <w:rPr>
          <w:sz w:val="21"/>
        </w:rPr>
        <w:t>情节离奇曲折，善用虚幻的情节推动故事向前发展。</w:t>
      </w:r>
    </w:p>
    <w:p w:rsidR="00000209" w:rsidP="00000209" w14:paraId="5D157B32" w14:textId="77777777">
      <w:pPr>
        <w:pStyle w:val="BodyText"/>
        <w:spacing w:before="7"/>
        <w:ind w:left="0"/>
        <w:rPr>
          <w:sz w:val="15"/>
        </w:rPr>
      </w:pPr>
    </w:p>
    <w:p w:rsidR="00000209" w:rsidP="00000209" w14:paraId="1C2414CB" w14:textId="77777777">
      <w:pPr>
        <w:pStyle w:val="ListParagraph"/>
        <w:numPr>
          <w:ilvl w:val="0"/>
          <w:numId w:val="4"/>
        </w:numPr>
        <w:tabs>
          <w:tab w:val="left" w:pos="280"/>
        </w:tabs>
        <w:spacing w:before="0"/>
        <w:rPr>
          <w:sz w:val="21"/>
        </w:rPr>
      </w:pPr>
      <w:r>
        <w:rPr>
          <w:sz w:val="21"/>
        </w:rPr>
        <w:t>语言精练，形象生动。</w:t>
      </w:r>
    </w:p>
    <w:p w:rsidR="00000209" w:rsidP="00000209" w14:paraId="2F3E6B3E" w14:textId="77777777">
      <w:pPr>
        <w:pStyle w:val="BodyText"/>
        <w:spacing w:before="6"/>
        <w:ind w:left="0"/>
        <w:rPr>
          <w:sz w:val="15"/>
        </w:rPr>
      </w:pPr>
    </w:p>
    <w:p w:rsidR="00000209" w:rsidP="00000209" w14:paraId="08A4E58B" w14:textId="77777777">
      <w:pPr>
        <w:pStyle w:val="ListParagraph"/>
        <w:numPr>
          <w:ilvl w:val="0"/>
          <w:numId w:val="4"/>
        </w:numPr>
        <w:tabs>
          <w:tab w:val="left" w:pos="280"/>
        </w:tabs>
        <w:spacing w:before="1"/>
        <w:rPr>
          <w:sz w:val="21"/>
        </w:rPr>
      </w:pPr>
      <w:r>
        <w:rPr>
          <w:sz w:val="21"/>
        </w:rPr>
        <w:t>心理描写细腻传神。</w:t>
      </w:r>
    </w:p>
    <w:p w:rsidR="00000209" w:rsidP="00000209" w14:paraId="3906CBEE" w14:textId="77777777">
      <w:pPr>
        <w:pStyle w:val="BodyText"/>
        <w:spacing w:before="6"/>
        <w:ind w:left="0"/>
        <w:rPr>
          <w:sz w:val="15"/>
        </w:rPr>
      </w:pPr>
    </w:p>
    <w:p w:rsidR="00000209" w:rsidP="00000209" w14:paraId="54CA3969" w14:textId="77777777">
      <w:pPr>
        <w:pStyle w:val="ListParagraph"/>
        <w:numPr>
          <w:ilvl w:val="0"/>
          <w:numId w:val="4"/>
        </w:numPr>
        <w:tabs>
          <w:tab w:val="left" w:pos="280"/>
        </w:tabs>
        <w:spacing w:before="0"/>
        <w:rPr>
          <w:sz w:val="21"/>
        </w:rPr>
      </w:pPr>
      <w:r>
        <w:rPr>
          <w:sz w:val="21"/>
        </w:rPr>
        <w:t>借古讽今（借明朝</w:t>
      </w:r>
      <w:r>
        <w:rPr>
          <w:sz w:val="21"/>
        </w:rPr>
        <w:t>喻</w:t>
      </w:r>
      <w:r>
        <w:rPr>
          <w:sz w:val="21"/>
        </w:rPr>
        <w:t>清朝</w:t>
      </w:r>
      <w:r>
        <w:rPr>
          <w:spacing w:val="-106"/>
          <w:sz w:val="21"/>
        </w:rPr>
        <w:t>）</w:t>
      </w:r>
      <w:r>
        <w:rPr>
          <w:sz w:val="21"/>
        </w:rPr>
        <w:t>。</w:t>
      </w:r>
    </w:p>
    <w:p w:rsidR="00000209" w:rsidP="00000209" w14:paraId="6D0943B7" w14:textId="77777777">
      <w:pPr>
        <w:pStyle w:val="BodyText"/>
        <w:spacing w:before="7"/>
        <w:ind w:left="0"/>
        <w:rPr>
          <w:sz w:val="15"/>
        </w:rPr>
      </w:pPr>
    </w:p>
    <w:p w:rsidR="00000209" w:rsidP="00000209" w14:paraId="1777A3C4" w14:textId="77777777">
      <w:pPr>
        <w:pStyle w:val="ListParagraph"/>
        <w:numPr>
          <w:ilvl w:val="0"/>
          <w:numId w:val="4"/>
        </w:numPr>
        <w:tabs>
          <w:tab w:val="left" w:pos="280"/>
        </w:tabs>
        <w:spacing w:before="0"/>
        <w:rPr>
          <w:sz w:val="21"/>
        </w:rPr>
      </w:pPr>
      <w:r>
        <w:rPr>
          <w:sz w:val="21"/>
        </w:rPr>
        <w:t>用浪漫主义和现实主义相结合的手法来表现主旨。</w:t>
      </w:r>
    </w:p>
    <w:p w:rsidR="00000209" w:rsidP="00000209" w14:paraId="63D25969" w14:textId="77777777">
      <w:pPr>
        <w:pStyle w:val="Heading1"/>
        <w:spacing w:before="191"/>
      </w:pPr>
      <w:r>
        <w:t>六、作业：</w:t>
      </w:r>
    </w:p>
    <w:p w:rsidR="00000209" w:rsidP="00000209" w14:paraId="17BD0EBA" w14:textId="77777777">
      <w:pPr>
        <w:pStyle w:val="BodyText"/>
        <w:spacing w:before="192" w:line="420" w:lineRule="auto"/>
        <w:ind w:right="335"/>
      </w:pPr>
      <w:r>
        <w:rPr>
          <w:w w:val="95"/>
        </w:rPr>
        <w:t>一、归纳文言文知识点：通假字，词类活用，特殊句式，文中出现的表时间短暂的词语。</w:t>
      </w:r>
      <w:r>
        <w:rPr>
          <w:spacing w:val="111"/>
        </w:rPr>
        <w:t xml:space="preserve"> </w:t>
      </w:r>
      <w:r>
        <w:rPr>
          <w:spacing w:val="-5"/>
          <w:w w:val="95"/>
        </w:rPr>
        <w:t xml:space="preserve">二、写一篇不少于 </w:t>
      </w:r>
      <w:r>
        <w:rPr>
          <w:rFonts w:ascii="Calibri" w:eastAsia="Calibri"/>
          <w:w w:val="95"/>
        </w:rPr>
        <w:t>400</w:t>
      </w:r>
      <w:r>
        <w:rPr>
          <w:rFonts w:ascii="Calibri" w:eastAsia="Calibri"/>
          <w:spacing w:val="11"/>
          <w:w w:val="95"/>
        </w:rPr>
        <w:t xml:space="preserve"> </w:t>
      </w:r>
      <w:r>
        <w:rPr>
          <w:w w:val="95"/>
        </w:rPr>
        <w:t>字的读后感。</w:t>
      </w:r>
    </w:p>
    <w:p w:rsidR="00B70AB3" w:rsidRPr="00000209" w14:paraId="0BEE6607" w14:textId="77777777"/>
    <w:sectPr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51FC">
    <w:pPr>
      <w:tabs>
        <w:tab w:val="center" w:pos="4153"/>
        <w:tab w:val="right" w:pos="8306"/>
      </w:tabs>
      <w:autoSpaceDE/>
      <w:autoSpaceDN/>
      <w:snapToGrid w:val="0"/>
      <w:jc w:val="left"/>
      <w:rPr>
        <w:rFonts w:ascii="Times New Roman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cs="Times New Roman"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51FC">
    <w:pPr>
      <w:pBdr>
        <w:bottom w:val="none" w:sz="0" w:space="1" w:color="auto"/>
      </w:pBdr>
      <w:tabs>
        <w:tab w:val="clear" w:pos="4153"/>
        <w:tab w:val="clear" w:pos="8306"/>
      </w:tabs>
      <w:autoSpaceDE/>
      <w:autoSpaceDN/>
      <w:snapToGrid w:val="0"/>
      <w:jc w:val="both"/>
      <w:rPr>
        <w:rFonts w:ascii="Times New Roman" w:hAnsi="Times New Roman" w:cs="Times New Roman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524496"/>
    <w:multiLevelType w:val="hybridMultilevel"/>
    <w:tmpl w:val="DBEA2ADC"/>
    <w:lvl w:ilvl="0">
      <w:start w:val="1"/>
      <w:numFmt w:val="decimal"/>
      <w:lvlText w:val="%1."/>
      <w:lvlJc w:val="left"/>
      <w:pPr>
        <w:ind w:left="954" w:hanging="315"/>
      </w:pPr>
      <w:rPr>
        <w:rFonts w:ascii="宋体" w:eastAsia="宋体" w:hAnsi="宋体" w:cs="宋体" w:hint="default"/>
        <w:b w:val="0"/>
        <w:bCs w:val="0"/>
        <w:i w:val="0"/>
        <w:iCs w:val="0"/>
        <w:spacing w:val="0"/>
        <w:w w:val="89"/>
        <w:sz w:val="21"/>
        <w:szCs w:val="2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738" w:hanging="31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17" w:hanging="31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295" w:hanging="31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74" w:hanging="31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53" w:hanging="31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631" w:hanging="31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10" w:hanging="31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188" w:hanging="315"/>
      </w:pPr>
      <w:rPr>
        <w:rFonts w:hint="default"/>
        <w:lang w:val="en-US" w:eastAsia="zh-CN" w:bidi="ar-SA"/>
      </w:rPr>
    </w:lvl>
  </w:abstractNum>
  <w:abstractNum w:abstractNumId="1">
    <w:nsid w:val="33A747C6"/>
    <w:multiLevelType w:val="hybridMultilevel"/>
    <w:tmpl w:val="8AB608C0"/>
    <w:lvl w:ilvl="0">
      <w:start w:val="2"/>
      <w:numFmt w:val="decimal"/>
      <w:lvlText w:val="%1."/>
      <w:lvlJc w:val="left"/>
      <w:pPr>
        <w:ind w:left="431" w:hanging="212"/>
      </w:pPr>
      <w:rPr>
        <w:rFonts w:ascii="宋体" w:eastAsia="宋体" w:hAnsi="宋体" w:cs="宋体" w:hint="default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270" w:hanging="21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101" w:hanging="21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31" w:hanging="21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62" w:hanging="21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593" w:hanging="21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423" w:hanging="21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254" w:hanging="21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084" w:hanging="212"/>
      </w:pPr>
      <w:rPr>
        <w:rFonts w:hint="default"/>
        <w:lang w:val="en-US" w:eastAsia="zh-CN" w:bidi="ar-SA"/>
      </w:rPr>
    </w:lvl>
  </w:abstractNum>
  <w:abstractNum w:abstractNumId="2">
    <w:nsid w:val="38D46055"/>
    <w:multiLevelType w:val="hybridMultilevel"/>
    <w:tmpl w:val="BAE2188A"/>
    <w:lvl w:ilvl="0">
      <w:start w:val="1"/>
      <w:numFmt w:val="decimal"/>
      <w:lvlText w:val="%1."/>
      <w:lvlJc w:val="left"/>
      <w:pPr>
        <w:ind w:left="279" w:hanging="160"/>
        <w:jc w:val="left"/>
      </w:pPr>
      <w:rPr>
        <w:rFonts w:ascii="Calibri" w:eastAsia="Calibri" w:hAnsi="Calibri" w:cs="Calibri" w:hint="default"/>
        <w:spacing w:val="-1"/>
        <w:w w:val="99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16" w:hanging="16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953" w:hanging="16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789" w:hanging="16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626" w:hanging="16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463" w:hanging="16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299" w:hanging="16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136" w:hanging="16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972" w:hanging="160"/>
      </w:pPr>
      <w:rPr>
        <w:rFonts w:hint="default"/>
        <w:lang w:val="en-US" w:eastAsia="zh-CN" w:bidi="ar-SA"/>
      </w:rPr>
    </w:lvl>
  </w:abstractNum>
  <w:abstractNum w:abstractNumId="3">
    <w:nsid w:val="3B5A3E4B"/>
    <w:multiLevelType w:val="hybridMultilevel"/>
    <w:tmpl w:val="222E955A"/>
    <w:lvl w:ilvl="0">
      <w:start w:val="1"/>
      <w:numFmt w:val="decimal"/>
      <w:lvlText w:val="%1."/>
      <w:lvlJc w:val="left"/>
      <w:pPr>
        <w:ind w:left="279" w:hanging="160"/>
        <w:jc w:val="left"/>
      </w:pPr>
      <w:rPr>
        <w:rFonts w:ascii="Calibri" w:eastAsia="Calibri" w:hAnsi="Calibri" w:cs="Calibri" w:hint="default"/>
        <w:spacing w:val="-1"/>
        <w:w w:val="99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16" w:hanging="16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953" w:hanging="16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789" w:hanging="16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626" w:hanging="16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463" w:hanging="16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299" w:hanging="16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136" w:hanging="16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972" w:hanging="160"/>
      </w:pPr>
      <w:rPr>
        <w:rFonts w:hint="default"/>
        <w:lang w:val="en-US" w:eastAsia="zh-CN" w:bidi="ar-SA"/>
      </w:rPr>
    </w:lvl>
  </w:abstractNum>
  <w:abstractNum w:abstractNumId="4">
    <w:nsid w:val="47554F18"/>
    <w:multiLevelType w:val="hybridMultilevel"/>
    <w:tmpl w:val="006CB14A"/>
    <w:lvl w:ilvl="0">
      <w:start w:val="1"/>
      <w:numFmt w:val="decimal"/>
      <w:lvlText w:val="%1."/>
      <w:lvlJc w:val="left"/>
      <w:pPr>
        <w:ind w:left="1000" w:hanging="360"/>
      </w:pPr>
      <w:rPr>
        <w:rFonts w:ascii="宋体" w:eastAsia="宋体" w:hAnsi="宋体" w:cs="宋体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49" w:hanging="36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23" w:hanging="36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98" w:hanging="36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73" w:hanging="36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647" w:hanging="36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22" w:hanging="36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196" w:hanging="360"/>
      </w:pPr>
      <w:rPr>
        <w:rFonts w:hint="default"/>
        <w:lang w:val="en-US" w:eastAsia="zh-CN" w:bidi="ar-SA"/>
      </w:rPr>
    </w:lvl>
  </w:abstractNum>
  <w:abstractNum w:abstractNumId="5">
    <w:nsid w:val="51FA186C"/>
    <w:multiLevelType w:val="hybridMultilevel"/>
    <w:tmpl w:val="4FA26E64"/>
    <w:lvl w:ilvl="0">
      <w:start w:val="1"/>
      <w:numFmt w:val="decimal"/>
      <w:lvlText w:val="(%1)"/>
      <w:lvlJc w:val="left"/>
      <w:pPr>
        <w:ind w:left="120" w:hanging="233"/>
        <w:jc w:val="left"/>
      </w:pPr>
      <w:rPr>
        <w:rFonts w:ascii="Calibri" w:eastAsia="Calibri" w:hAnsi="Calibri" w:cs="Calibri" w:hint="default"/>
        <w:spacing w:val="-1"/>
        <w:w w:val="99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72" w:hanging="23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25" w:hanging="23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677" w:hanging="23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530" w:hanging="23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383" w:hanging="23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235" w:hanging="23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088" w:hanging="23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940" w:hanging="233"/>
      </w:pPr>
      <w:rPr>
        <w:rFonts w:hint="default"/>
        <w:lang w:val="en-US" w:eastAsia="zh-CN" w:bidi="ar-SA"/>
      </w:rPr>
    </w:lvl>
  </w:abstractNum>
  <w:abstractNum w:abstractNumId="6">
    <w:nsid w:val="7A240587"/>
    <w:multiLevelType w:val="hybridMultilevel"/>
    <w:tmpl w:val="850CB204"/>
    <w:lvl w:ilvl="0">
      <w:start w:val="1"/>
      <w:numFmt w:val="decimal"/>
      <w:lvlText w:val="(%1)"/>
      <w:lvlJc w:val="left"/>
      <w:pPr>
        <w:ind w:left="120" w:hanging="233"/>
        <w:jc w:val="left"/>
      </w:pPr>
      <w:rPr>
        <w:rFonts w:ascii="Calibri" w:eastAsia="Calibri" w:hAnsi="Calibri" w:cs="Calibri" w:hint="default"/>
        <w:spacing w:val="-1"/>
        <w:w w:val="99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72" w:hanging="23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25" w:hanging="23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677" w:hanging="23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530" w:hanging="23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383" w:hanging="23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235" w:hanging="23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088" w:hanging="23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940" w:hanging="233"/>
      </w:pPr>
      <w:rPr>
        <w:rFonts w:hint="default"/>
        <w:lang w:val="en-US" w:eastAsia="zh-CN" w:bidi="ar-SA"/>
      </w:rPr>
    </w:lvl>
  </w:abstractNum>
  <w:num w:numId="1" w16cid:durableId="1347710599">
    <w:abstractNumId w:val="1"/>
  </w:num>
  <w:num w:numId="2" w16cid:durableId="1574849728">
    <w:abstractNumId w:val="0"/>
  </w:num>
  <w:num w:numId="3" w16cid:durableId="1532183115">
    <w:abstractNumId w:val="4"/>
  </w:num>
  <w:num w:numId="4" w16cid:durableId="1293632695">
    <w:abstractNumId w:val="2"/>
  </w:num>
  <w:num w:numId="5" w16cid:durableId="655693698">
    <w:abstractNumId w:val="6"/>
  </w:num>
  <w:num w:numId="6" w16cid:durableId="2010207764">
    <w:abstractNumId w:val="5"/>
  </w:num>
  <w:num w:numId="7" w16cid:durableId="1842239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12"/>
    <w:rsid w:val="00000209"/>
    <w:rsid w:val="00171D20"/>
    <w:rsid w:val="00204238"/>
    <w:rsid w:val="004151FC"/>
    <w:rsid w:val="00582387"/>
    <w:rsid w:val="008B5717"/>
    <w:rsid w:val="00B70AB3"/>
    <w:rsid w:val="00C02FC6"/>
    <w:rsid w:val="00CC7612"/>
    <w:rsid w:val="00F543C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BE880A"/>
  <w15:chartTrackingRefBased/>
  <w15:docId w15:val="{F103626B-D4E0-4D66-B28F-3DD4E16A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20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Heading1">
    <w:name w:val="heading 1"/>
    <w:basedOn w:val="Normal"/>
    <w:link w:val="1"/>
    <w:uiPriority w:val="9"/>
    <w:qFormat/>
    <w:rsid w:val="00000209"/>
    <w:pPr>
      <w:ind w:left="12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002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002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0002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00209"/>
    <w:rPr>
      <w:sz w:val="18"/>
      <w:szCs w:val="18"/>
    </w:rPr>
  </w:style>
  <w:style w:type="character" w:customStyle="1" w:styleId="1">
    <w:name w:val="标题 1 字符"/>
    <w:basedOn w:val="DefaultParagraphFont"/>
    <w:link w:val="Heading1"/>
    <w:uiPriority w:val="9"/>
    <w:rsid w:val="00000209"/>
    <w:rPr>
      <w:rFonts w:ascii="宋体" w:eastAsia="宋体" w:hAnsi="宋体" w:cs="宋体"/>
      <w:kern w:val="0"/>
      <w:sz w:val="22"/>
    </w:rPr>
  </w:style>
  <w:style w:type="table" w:customStyle="1" w:styleId="TableNormal0">
    <w:name w:val="Table Normal_0"/>
    <w:uiPriority w:val="2"/>
    <w:semiHidden/>
    <w:unhideWhenUsed/>
    <w:qFormat/>
    <w:rsid w:val="0000020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a1"/>
    <w:uiPriority w:val="1"/>
    <w:qFormat/>
    <w:rsid w:val="00000209"/>
    <w:pPr>
      <w:spacing w:before="43"/>
      <w:ind w:left="220"/>
    </w:pPr>
    <w:rPr>
      <w:sz w:val="21"/>
      <w:szCs w:val="21"/>
    </w:rPr>
  </w:style>
  <w:style w:type="character" w:customStyle="1" w:styleId="a1">
    <w:name w:val="正文文本 字符"/>
    <w:basedOn w:val="DefaultParagraphFont"/>
    <w:link w:val="BodyText"/>
    <w:uiPriority w:val="1"/>
    <w:rsid w:val="00000209"/>
    <w:rPr>
      <w:rFonts w:ascii="宋体" w:eastAsia="宋体" w:hAnsi="宋体" w:cs="宋体"/>
      <w:kern w:val="0"/>
      <w:szCs w:val="21"/>
    </w:rPr>
  </w:style>
  <w:style w:type="paragraph" w:styleId="Title">
    <w:name w:val="Title"/>
    <w:basedOn w:val="Normal"/>
    <w:link w:val="a2"/>
    <w:uiPriority w:val="10"/>
    <w:qFormat/>
    <w:rsid w:val="00000209"/>
    <w:pPr>
      <w:spacing w:before="30"/>
      <w:ind w:right="2"/>
      <w:jc w:val="center"/>
    </w:pPr>
    <w:rPr>
      <w:sz w:val="32"/>
      <w:szCs w:val="32"/>
    </w:rPr>
  </w:style>
  <w:style w:type="character" w:customStyle="1" w:styleId="a2">
    <w:name w:val="标题 字符"/>
    <w:basedOn w:val="DefaultParagraphFont"/>
    <w:link w:val="Title"/>
    <w:uiPriority w:val="10"/>
    <w:rsid w:val="00000209"/>
    <w:rPr>
      <w:rFonts w:ascii="宋体" w:eastAsia="宋体" w:hAnsi="宋体" w:cs="宋体"/>
      <w:kern w:val="0"/>
      <w:sz w:val="32"/>
      <w:szCs w:val="32"/>
    </w:rPr>
  </w:style>
  <w:style w:type="paragraph" w:styleId="ListParagraph">
    <w:name w:val="List Paragraph"/>
    <w:basedOn w:val="Normal"/>
    <w:uiPriority w:val="1"/>
    <w:qFormat/>
    <w:rsid w:val="00000209"/>
    <w:pPr>
      <w:spacing w:before="43"/>
      <w:ind w:left="428" w:hanging="208"/>
    </w:pPr>
  </w:style>
  <w:style w:type="paragraph" w:customStyle="1" w:styleId="TableParagraph">
    <w:name w:val="Table Paragraph"/>
    <w:basedOn w:val="Normal"/>
    <w:uiPriority w:val="1"/>
    <w:qFormat/>
    <w:rsid w:val="00000209"/>
    <w:pPr>
      <w:spacing w:before="28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 王</dc:creator>
  <cp:lastModifiedBy>冰 王</cp:lastModifiedBy>
  <cp:revision>2</cp:revision>
  <dcterms:created xsi:type="dcterms:W3CDTF">2024-05-15T02:20:00Z</dcterms:created>
  <dcterms:modified xsi:type="dcterms:W3CDTF">2024-05-15T02:20:00Z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