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hAnsiTheme="minorEastAsia"/>
          <w:sz w:val="36"/>
        </w:rPr>
      </w:pPr>
      <w:r>
        <w:rPr>
          <w:rFonts w:hint="eastAsia" w:ascii="方正小标宋_GBK" w:eastAsia="方正小标宋_GBK" w:hAnsiTheme="minorEastAsia"/>
          <w:sz w:val="36"/>
        </w:rPr>
        <w:drawing>
          <wp:anchor distT="0" distB="0" distL="114300" distR="114300" simplePos="0" relativeHeight="251659264" behindDoc="0" locked="0" layoutInCell="1" allowOverlap="1">
            <wp:simplePos x="0" y="0"/>
            <wp:positionH relativeFrom="page">
              <wp:posOffset>11163300</wp:posOffset>
            </wp:positionH>
            <wp:positionV relativeFrom="topMargin">
              <wp:posOffset>10693400</wp:posOffset>
            </wp:positionV>
            <wp:extent cx="292100" cy="254000"/>
            <wp:effectExtent l="0" t="0" r="1270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92100" cy="254000"/>
                    </a:xfrm>
                    <a:prstGeom prst="rect">
                      <a:avLst/>
                    </a:prstGeom>
                  </pic:spPr>
                </pic:pic>
              </a:graphicData>
            </a:graphic>
          </wp:anchor>
        </w:drawing>
      </w:r>
      <w:r>
        <w:rPr>
          <w:rFonts w:hint="eastAsia" w:ascii="方正小标宋_GBK" w:eastAsia="方正小标宋_GBK" w:hAnsiTheme="minorEastAsia"/>
          <w:sz w:val="36"/>
        </w:rPr>
        <w:t>《阿房宫赋》知识梳理</w:t>
      </w:r>
    </w:p>
    <w:p>
      <w:pPr>
        <w:spacing w:line="720" w:lineRule="auto"/>
        <w:jc w:val="center"/>
        <w:rPr>
          <w:rFonts w:ascii="仿宋" w:hAnsi="仿宋" w:eastAsia="仿宋"/>
          <w:color w:val="FF0000"/>
          <w:sz w:val="36"/>
        </w:rPr>
      </w:pPr>
      <w:r>
        <w:rPr>
          <w:rFonts w:hint="eastAsia" w:ascii="仿宋" w:hAnsi="仿宋" w:eastAsia="仿宋"/>
          <w:color w:val="FF0000"/>
          <w:sz w:val="36"/>
        </w:rPr>
        <w:t>成语、文言实词、一词多义、挖空练习、作文素材等</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一、相关成语</w:t>
      </w:r>
    </w:p>
    <w:p>
      <w:pPr>
        <w:spacing w:line="360" w:lineRule="auto"/>
        <w:rPr>
          <w:rFonts w:asciiTheme="minorEastAsia" w:hAnsiTheme="minorEastAsia"/>
          <w:sz w:val="24"/>
        </w:rPr>
      </w:pPr>
      <w:r>
        <w:rPr>
          <w:rFonts w:hint="eastAsia" w:asciiTheme="minorEastAsia" w:hAnsiTheme="minorEastAsia"/>
          <w:sz w:val="24"/>
        </w:rPr>
        <w:t>1.春光融融：融融，融和的样子。如同春光一样融和。</w:t>
      </w:r>
    </w:p>
    <w:p>
      <w:pPr>
        <w:spacing w:line="360" w:lineRule="auto"/>
        <w:rPr>
          <w:rFonts w:asciiTheme="minorEastAsia" w:hAnsiTheme="minorEastAsia"/>
          <w:sz w:val="24"/>
        </w:rPr>
      </w:pPr>
      <w:r>
        <w:rPr>
          <w:rFonts w:hint="eastAsia" w:asciiTheme="minorEastAsia" w:hAnsiTheme="minorEastAsia"/>
          <w:sz w:val="24"/>
        </w:rPr>
        <w:t>2.钩心斗角（勾心斗角）：原指宫室结构的参差错落，精巧工致。比喻各自用尽心机，明争暗斗。</w:t>
      </w:r>
    </w:p>
    <w:p>
      <w:pPr>
        <w:spacing w:line="360" w:lineRule="auto"/>
        <w:rPr>
          <w:rFonts w:asciiTheme="minorEastAsia" w:hAnsiTheme="minorEastAsia"/>
          <w:sz w:val="24"/>
        </w:rPr>
      </w:pPr>
      <w:r>
        <w:rPr>
          <w:rFonts w:hint="eastAsia" w:asciiTheme="minorEastAsia" w:hAnsiTheme="minorEastAsia"/>
          <w:sz w:val="24"/>
        </w:rPr>
        <w:t>3.锱铢必较：锱铢，古代重量单位，极言其细微。形容非常小气，很少的钱也一定要计较。也比喻气量狭小，很小的事也要计较。</w:t>
      </w:r>
    </w:p>
    <w:p>
      <w:pPr>
        <w:spacing w:line="360" w:lineRule="auto"/>
        <w:rPr>
          <w:rFonts w:asciiTheme="minorEastAsia" w:hAnsiTheme="minorEastAsia"/>
          <w:sz w:val="24"/>
        </w:rPr>
      </w:pPr>
      <w:r>
        <w:rPr>
          <w:rFonts w:hint="eastAsia" w:asciiTheme="minorEastAsia" w:hAnsiTheme="minorEastAsia"/>
          <w:sz w:val="24"/>
        </w:rPr>
        <w:t>4.参差不齐：参差，长短、高低不齐。形容水平不一或很不整齐。</w:t>
      </w:r>
    </w:p>
    <w:p>
      <w:pPr>
        <w:spacing w:line="360" w:lineRule="auto"/>
        <w:rPr>
          <w:rFonts w:asciiTheme="minorEastAsia" w:hAnsiTheme="minorEastAsia"/>
          <w:sz w:val="24"/>
        </w:rPr>
      </w:pPr>
      <w:r>
        <w:rPr>
          <w:rFonts w:hint="eastAsia" w:asciiTheme="minorEastAsia" w:hAnsiTheme="minorEastAsia"/>
          <w:sz w:val="24"/>
        </w:rPr>
        <w:t>5.付之一炬: 形容一把火全烧掉。</w:t>
      </w:r>
    </w:p>
    <w:p>
      <w:pPr>
        <w:spacing w:line="360" w:lineRule="auto"/>
        <w:rPr>
          <w:rFonts w:asciiTheme="minorEastAsia" w:hAnsiTheme="minorEastAsia"/>
          <w:sz w:val="24"/>
        </w:rPr>
      </w:pPr>
      <w:r>
        <w:rPr>
          <w:rFonts w:hint="eastAsia" w:asciiTheme="minorEastAsia" w:hAnsiTheme="minorEastAsia"/>
          <w:sz w:val="24"/>
        </w:rPr>
        <w:t>6.前事不忘，后事之师：师，借鉴。记取从前的经验教训，作为以后工作的借鉴。</w:t>
      </w:r>
    </w:p>
    <w:p>
      <w:pPr>
        <w:spacing w:line="360" w:lineRule="auto"/>
        <w:rPr>
          <w:rFonts w:asciiTheme="minorEastAsia" w:hAnsiTheme="minorEastAsia"/>
          <w:sz w:val="24"/>
        </w:rPr>
      </w:pPr>
      <w:r>
        <w:rPr>
          <w:rFonts w:hint="eastAsia" w:asciiTheme="minorEastAsia" w:hAnsiTheme="minorEastAsia"/>
          <w:sz w:val="24"/>
        </w:rPr>
        <w:t>7.杳无音信：音信，消息，回信。没有一点消息。</w:t>
      </w:r>
    </w:p>
    <w:p>
      <w:pPr>
        <w:spacing w:line="360" w:lineRule="auto"/>
        <w:rPr>
          <w:rFonts w:asciiTheme="minorEastAsia" w:hAnsiTheme="minorEastAsia"/>
          <w:sz w:val="24"/>
        </w:rPr>
      </w:pPr>
      <w:r>
        <w:rPr>
          <w:rFonts w:hint="eastAsia" w:asciiTheme="minorEastAsia" w:hAnsiTheme="minorEastAsia"/>
          <w:sz w:val="24"/>
        </w:rPr>
        <w:t>8.前车之鉴：鉴，镜子。 前面车子翻倒的教训。比喻先前的失败，可以做为以后的教训。</w:t>
      </w:r>
    </w:p>
    <w:p>
      <w:pPr>
        <w:spacing w:line="360" w:lineRule="auto"/>
        <w:rPr>
          <w:rFonts w:asciiTheme="minorEastAsia" w:hAnsiTheme="minorEastAsia"/>
          <w:sz w:val="24"/>
        </w:rPr>
      </w:pPr>
      <w:r>
        <w:rPr>
          <w:rFonts w:hint="eastAsia" w:asciiTheme="minorEastAsia" w:hAnsiTheme="minorEastAsia"/>
          <w:sz w:val="24"/>
        </w:rPr>
        <w:t>9.朝歌夜弦：形容整天沉迷于歌舞，逸乐无度。</w:t>
      </w:r>
    </w:p>
    <w:p>
      <w:pPr>
        <w:spacing w:line="360" w:lineRule="auto"/>
        <w:rPr>
          <w:rFonts w:asciiTheme="minorEastAsia" w:hAnsiTheme="minorEastAsia"/>
          <w:sz w:val="24"/>
        </w:rPr>
      </w:pPr>
      <w:r>
        <w:rPr>
          <w:rFonts w:hint="eastAsia" w:asciiTheme="minorEastAsia" w:hAnsiTheme="minorEastAsia"/>
          <w:sz w:val="24"/>
        </w:rPr>
        <w:t>10.道路以目：在路上遇到不敢交谈，只是以目示意；形容人民对残暴统治的憎恨和恐惧。</w:t>
      </w:r>
    </w:p>
    <w:p>
      <w:pPr>
        <w:spacing w:line="360" w:lineRule="auto"/>
        <w:rPr>
          <w:rFonts w:asciiTheme="minorEastAsia" w:hAnsiTheme="minorEastAsia"/>
          <w:sz w:val="24"/>
        </w:rPr>
      </w:pPr>
      <w:r>
        <w:rPr>
          <w:rFonts w:hint="eastAsia" w:asciiTheme="minorEastAsia" w:hAnsiTheme="minorEastAsia"/>
          <w:sz w:val="24"/>
        </w:rPr>
        <w:t>11.风雨凄凄：指风雨交加，凄凉清冷。</w:t>
      </w:r>
    </w:p>
    <w:p>
      <w:pPr>
        <w:spacing w:line="360" w:lineRule="auto"/>
        <w:rPr>
          <w:rFonts w:asciiTheme="minorEastAsia" w:hAnsiTheme="minorEastAsia"/>
          <w:sz w:val="24"/>
        </w:rPr>
      </w:pPr>
      <w:r>
        <w:rPr>
          <w:rFonts w:hint="eastAsia" w:asciiTheme="minorEastAsia" w:hAnsiTheme="minorEastAsia"/>
          <w:sz w:val="24"/>
        </w:rPr>
        <w:t>12.管弦呕哑：形容音乐的声音嘈杂。</w:t>
      </w:r>
    </w:p>
    <w:p>
      <w:pPr>
        <w:spacing w:line="360" w:lineRule="auto"/>
        <w:rPr>
          <w:rFonts w:asciiTheme="minorEastAsia" w:hAnsiTheme="minorEastAsia"/>
          <w:sz w:val="24"/>
        </w:rPr>
      </w:pPr>
      <w:r>
        <w:rPr>
          <w:rFonts w:hint="eastAsia" w:asciiTheme="minorEastAsia" w:hAnsiTheme="minorEastAsia"/>
          <w:sz w:val="24"/>
        </w:rPr>
        <w:t>13.独夫之心：形容某些人喜欢独断专行，擅自作主。</w:t>
      </w:r>
    </w:p>
    <w:p>
      <w:pPr>
        <w:spacing w:line="360" w:lineRule="auto"/>
        <w:rPr>
          <w:rFonts w:asciiTheme="minorEastAsia" w:hAnsiTheme="minorEastAsia"/>
          <w:sz w:val="24"/>
        </w:rPr>
      </w:pPr>
      <w:r>
        <w:rPr>
          <w:rFonts w:hint="eastAsia" w:asciiTheme="minorEastAsia" w:hAnsiTheme="minorEastAsia"/>
          <w:sz w:val="24"/>
        </w:rPr>
        <w:t>14.如椽之笔：像椽子一般粗大的笔。比喻记录大事的手笔，也比喻笔力雄健的文词。</w:t>
      </w:r>
    </w:p>
    <w:p>
      <w:pPr>
        <w:spacing w:line="360" w:lineRule="auto"/>
        <w:rPr>
          <w:rFonts w:asciiTheme="minorEastAsia" w:hAnsiTheme="minorEastAsia"/>
          <w:sz w:val="24"/>
        </w:rPr>
      </w:pPr>
      <w:r>
        <w:rPr>
          <w:rFonts w:hint="eastAsia" w:asciiTheme="minorEastAsia" w:hAnsiTheme="minorEastAsia"/>
          <w:sz w:val="24"/>
        </w:rPr>
        <w:t>15.鼎铛玉石：视鼎如铛，视玉如石。形容生活极端奢侈。</w:t>
      </w:r>
    </w:p>
    <w:p>
      <w:pPr>
        <w:spacing w:line="360" w:lineRule="auto"/>
        <w:rPr>
          <w:rFonts w:asciiTheme="minorEastAsia" w:hAnsiTheme="minorEastAsia"/>
          <w:sz w:val="24"/>
        </w:rPr>
      </w:pPr>
      <w:r>
        <w:rPr>
          <w:rFonts w:hint="eastAsia" w:asciiTheme="minorEastAsia" w:hAnsiTheme="minorEastAsia"/>
          <w:sz w:val="24"/>
        </w:rPr>
        <w:t>16.敢怒而不敢言：意思是心里愤怒，但迫于压力嘴上不敢明说。</w:t>
      </w:r>
    </w:p>
    <w:p>
      <w:pPr>
        <w:spacing w:line="360" w:lineRule="auto"/>
        <w:rPr>
          <w:rFonts w:asciiTheme="minorEastAsia" w:hAnsiTheme="minorEastAsia"/>
          <w:sz w:val="24"/>
        </w:rPr>
      </w:pPr>
      <w:r>
        <w:rPr>
          <w:rFonts w:hint="eastAsia" w:asciiTheme="minorEastAsia" w:hAnsiTheme="minorEastAsia"/>
          <w:sz w:val="24"/>
        </w:rPr>
        <w:t>17.尽态极妍：指容貌姿态美丽娇艳到极点。</w:t>
      </w:r>
    </w:p>
    <w:p>
      <w:pPr>
        <w:spacing w:line="360" w:lineRule="auto"/>
        <w:rPr>
          <w:rFonts w:asciiTheme="minorEastAsia" w:hAnsiTheme="minorEastAsia"/>
          <w:sz w:val="24"/>
        </w:rPr>
      </w:pPr>
      <w:r>
        <w:rPr>
          <w:rFonts w:hint="eastAsia" w:asciiTheme="minorEastAsia" w:hAnsiTheme="minorEastAsia"/>
          <w:sz w:val="24"/>
        </w:rPr>
        <w:t>18.独夫民贼：独夫，人所共弃的统治者。民贼，残害人民的人。指暴虐无道、祸国殃民的统治者。</w:t>
      </w:r>
    </w:p>
    <w:p>
      <w:pPr>
        <w:spacing w:line="360" w:lineRule="auto"/>
        <w:rPr>
          <w:rFonts w:asciiTheme="minorEastAsia" w:hAnsiTheme="minorEastAsia"/>
          <w:sz w:val="24"/>
        </w:rPr>
      </w:pPr>
      <w:r>
        <w:rPr>
          <w:rFonts w:hint="eastAsia" w:asciiTheme="minorEastAsia" w:hAnsiTheme="minorEastAsia"/>
          <w:sz w:val="24"/>
        </w:rPr>
        <w:t>19.杳如黄鹤：原指传说中仙人骑着黄鹤飞去，从此不再回来；现比喻无影无踪或下落不明。</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二、文化常识</w:t>
      </w:r>
    </w:p>
    <w:p>
      <w:pPr>
        <w:spacing w:line="360" w:lineRule="auto"/>
        <w:rPr>
          <w:rFonts w:asciiTheme="minorEastAsia" w:hAnsiTheme="minorEastAsia"/>
          <w:sz w:val="24"/>
        </w:rPr>
      </w:pPr>
      <w:r>
        <w:rPr>
          <w:rFonts w:hint="eastAsia" w:asciiTheme="minorEastAsia" w:hAnsiTheme="minorEastAsia"/>
          <w:sz w:val="24"/>
        </w:rPr>
        <w:t>1.赋：介于诗歌和散文之间的一种文体。刘勰《文心雕龙·诠赋》：“赋者，铺也，铺采摛文，体物写志也。”也就是要运用铺陈夸饰的手法来直陈其事，用新奇美丽的辞藻来描摹事物（体物），抒写情志。特点：借景抒情，铺叙风物，极尽铺陈夸张之能事，托物言志，卒章显志，以寄讽喻之意。发展主要可分四个阶段：汉赋——骈赋——律赋——文赋。 汉赋四大家：司马相如、扬雄、班固、张衡。</w:t>
      </w:r>
    </w:p>
    <w:p>
      <w:pPr>
        <w:spacing w:line="360" w:lineRule="auto"/>
        <w:rPr>
          <w:rFonts w:asciiTheme="minorEastAsia" w:hAnsiTheme="minorEastAsia"/>
          <w:sz w:val="24"/>
        </w:rPr>
      </w:pPr>
      <w:r>
        <w:rPr>
          <w:rFonts w:hint="eastAsia" w:asciiTheme="minorEastAsia" w:hAnsiTheme="minorEastAsia"/>
          <w:sz w:val="24"/>
        </w:rPr>
        <w:t>2.阿房宫，秦帝国修建的朝宫，始建于秦始皇三十五年（前212年）。阿房宫与万里长城、秦始皇陵、秦直道并称为“秦始皇的四大工程”，被誉为“天下第一宫”。它们是中国首次统一的标志性建筑，也是华夏民族开始形成的实物标识。</w:t>
      </w:r>
    </w:p>
    <w:p>
      <w:pPr>
        <w:spacing w:line="360" w:lineRule="auto"/>
        <w:rPr>
          <w:rFonts w:asciiTheme="minorEastAsia" w:hAnsiTheme="minorEastAsia"/>
          <w:sz w:val="24"/>
        </w:rPr>
      </w:pPr>
      <w:r>
        <w:rPr>
          <w:rFonts w:hint="eastAsia" w:asciiTheme="minorEastAsia" w:hAnsiTheme="minorEastAsia"/>
          <w:sz w:val="24"/>
        </w:rPr>
        <w:t>3.</w:t>
      </w:r>
      <w:r>
        <w:rPr>
          <w:rFonts w:asciiTheme="minorEastAsia" w:hAnsiTheme="minorEastAsia"/>
          <w:sz w:val="24"/>
        </w:rPr>
        <w:t>杜牧，字牧之，号樊川居士。因晚年居长安南樊川别墅，故后世称“杜樊川”，著有《樊川文集》。与晚唐李商隐并称“小李杜”。其诗歌脍炙人口，意境清新，隽永深厚，风格豪健俊爽，在晚唐文坛上独树一帜。其古文语言洗练，清新质朴，继承了韩柳古文的优良传统。他对赋这种文体也有卓越贡献，《阿房宫赋》被视为“文赋”的初期典范之作。</w:t>
      </w:r>
    </w:p>
    <w:p>
      <w:pPr>
        <w:spacing w:line="360" w:lineRule="auto"/>
        <w:rPr>
          <w:rFonts w:asciiTheme="minorEastAsia" w:hAnsiTheme="minorEastAsia"/>
          <w:sz w:val="24"/>
        </w:rPr>
      </w:pPr>
      <w:r>
        <w:rPr>
          <w:rFonts w:hint="eastAsia" w:asciiTheme="minorEastAsia" w:hAnsiTheme="minorEastAsia"/>
          <w:sz w:val="24"/>
        </w:rPr>
        <w:t>4.宫：上古，“宫”指一般住宅，无贵贱之分；秦汉后，专指帝王住处。</w:t>
      </w:r>
    </w:p>
    <w:p>
      <w:pPr>
        <w:spacing w:line="360" w:lineRule="auto"/>
        <w:rPr>
          <w:rFonts w:asciiTheme="minorEastAsia" w:hAnsiTheme="minorEastAsia"/>
          <w:sz w:val="24"/>
        </w:rPr>
      </w:pPr>
      <w:r>
        <w:rPr>
          <w:rFonts w:hint="eastAsia" w:asciiTheme="minorEastAsia" w:hAnsiTheme="minorEastAsia"/>
          <w:sz w:val="24"/>
        </w:rPr>
        <w:t>5.楼：指我国古代多层土木结构建筑（非现代之钢筋水泥为之），或建筑物的上层部分。</w:t>
      </w:r>
    </w:p>
    <w:p>
      <w:pPr>
        <w:spacing w:line="360" w:lineRule="auto"/>
        <w:rPr>
          <w:rFonts w:asciiTheme="minorEastAsia" w:hAnsiTheme="minorEastAsia"/>
          <w:sz w:val="24"/>
        </w:rPr>
      </w:pPr>
      <w:r>
        <w:rPr>
          <w:rFonts w:hint="eastAsia" w:asciiTheme="minorEastAsia" w:hAnsiTheme="minorEastAsia"/>
          <w:sz w:val="24"/>
        </w:rPr>
        <w:t>6.阁：我国传统建筑中一种架空的小楼房，通常四周设隔扇或栏杆回廊，供远眺、游憩、藏书和供佛之用。</w:t>
      </w:r>
    </w:p>
    <w:p>
      <w:pPr>
        <w:spacing w:line="360" w:lineRule="auto"/>
        <w:rPr>
          <w:rFonts w:asciiTheme="minorEastAsia" w:hAnsiTheme="minorEastAsia"/>
          <w:sz w:val="24"/>
        </w:rPr>
      </w:pPr>
      <w:r>
        <w:rPr>
          <w:rFonts w:hint="eastAsia" w:asciiTheme="minorEastAsia" w:hAnsiTheme="minorEastAsia"/>
          <w:sz w:val="24"/>
        </w:rPr>
        <w:t>7.廊：也称“庑”，常合称“庑廊”，本是堂下环设的附屋，后泛指屋檐下正房两边或独立有覆盖的通道。</w:t>
      </w:r>
    </w:p>
    <w:p>
      <w:pPr>
        <w:spacing w:line="360" w:lineRule="auto"/>
        <w:rPr>
          <w:rFonts w:asciiTheme="minorEastAsia" w:hAnsiTheme="minorEastAsia"/>
          <w:sz w:val="24"/>
        </w:rPr>
      </w:pPr>
      <w:r>
        <w:rPr>
          <w:rFonts w:hint="eastAsia" w:asciiTheme="minorEastAsia" w:hAnsiTheme="minorEastAsia"/>
          <w:sz w:val="24"/>
        </w:rPr>
        <w:t>8.檐：房顶伸出墙壁的部分。晋陶潜《归田园居》有“榆柳荫后檐，桃李罗堂前”之句。</w:t>
      </w:r>
    </w:p>
    <w:p>
      <w:pPr>
        <w:spacing w:line="360" w:lineRule="auto"/>
        <w:rPr>
          <w:rFonts w:asciiTheme="minorEastAsia" w:hAnsiTheme="minorEastAsia"/>
          <w:sz w:val="24"/>
        </w:rPr>
      </w:pPr>
      <w:r>
        <w:rPr>
          <w:rFonts w:hint="eastAsia" w:asciiTheme="minorEastAsia" w:hAnsiTheme="minorEastAsia"/>
          <w:sz w:val="24"/>
        </w:rPr>
        <w:t>9.里：是面积单位，不是长度单位。古代五户为一邻，五邻为一里。三百余下里，约合7500户人家的面积。</w:t>
      </w:r>
    </w:p>
    <w:p>
      <w:pPr>
        <w:spacing w:line="360" w:lineRule="auto"/>
        <w:rPr>
          <w:rFonts w:asciiTheme="minorEastAsia" w:hAnsiTheme="minorEastAsia"/>
          <w:sz w:val="24"/>
        </w:rPr>
      </w:pPr>
      <w:r>
        <w:rPr>
          <w:rFonts w:hint="eastAsia" w:asciiTheme="minorEastAsia" w:hAnsiTheme="minorEastAsia"/>
          <w:sz w:val="24"/>
        </w:rPr>
        <w:t>10.未云何龙：没有云怎么（出现了）龙？《易经》有“云从龙”的话，所以人们认为有龙就应该有云。这是用故作疑问的话，形容长桥似龙。</w:t>
      </w:r>
    </w:p>
    <w:p>
      <w:pPr>
        <w:spacing w:line="360" w:lineRule="auto"/>
        <w:rPr>
          <w:rFonts w:asciiTheme="minorEastAsia" w:hAnsiTheme="minorEastAsia"/>
          <w:sz w:val="24"/>
        </w:rPr>
      </w:pPr>
      <w:r>
        <w:rPr>
          <w:rFonts w:hint="eastAsia" w:asciiTheme="minorEastAsia" w:hAnsiTheme="minorEastAsia"/>
          <w:sz w:val="24"/>
        </w:rPr>
        <w:t>11.廊腰：连接高大建筑物的走廊，好像人的腰部，所以这样说。</w:t>
      </w:r>
    </w:p>
    <w:p>
      <w:pPr>
        <w:spacing w:line="360" w:lineRule="auto"/>
        <w:rPr>
          <w:rFonts w:asciiTheme="minorEastAsia" w:hAnsiTheme="minorEastAsia"/>
          <w:sz w:val="24"/>
        </w:rPr>
      </w:pPr>
      <w:r>
        <w:rPr>
          <w:rFonts w:hint="eastAsia" w:asciiTheme="minorEastAsia" w:hAnsiTheme="minorEastAsia"/>
          <w:sz w:val="24"/>
        </w:rPr>
        <w:t>12.钩心：指各种建筑物都向中心区攒聚。</w:t>
      </w:r>
    </w:p>
    <w:p>
      <w:pPr>
        <w:spacing w:line="360" w:lineRule="auto"/>
        <w:rPr>
          <w:rFonts w:asciiTheme="minorEastAsia" w:hAnsiTheme="minorEastAsia"/>
          <w:sz w:val="24"/>
        </w:rPr>
      </w:pPr>
      <w:r>
        <w:rPr>
          <w:rFonts w:hint="eastAsia" w:asciiTheme="minorEastAsia" w:hAnsiTheme="minorEastAsia"/>
          <w:sz w:val="24"/>
        </w:rPr>
        <w:t>13.斗角：指屋角互相对峙。</w:t>
      </w:r>
    </w:p>
    <w:p>
      <w:pPr>
        <w:spacing w:line="360" w:lineRule="auto"/>
        <w:rPr>
          <w:rFonts w:asciiTheme="minorEastAsia" w:hAnsiTheme="minorEastAsia"/>
          <w:sz w:val="24"/>
        </w:rPr>
      </w:pPr>
      <w:r>
        <w:rPr>
          <w:rFonts w:hint="eastAsia" w:asciiTheme="minorEastAsia" w:hAnsiTheme="minorEastAsia"/>
          <w:sz w:val="24"/>
        </w:rPr>
        <w:t>14.台：供游览、瞭望的高而平的建筑，多为土或砖石筑成。</w:t>
      </w:r>
    </w:p>
    <w:p>
      <w:pPr>
        <w:spacing w:line="360" w:lineRule="auto"/>
        <w:rPr>
          <w:rFonts w:asciiTheme="minorEastAsia" w:hAnsiTheme="minorEastAsia"/>
          <w:sz w:val="24"/>
        </w:rPr>
      </w:pPr>
      <w:r>
        <w:rPr>
          <w:rFonts w:hint="eastAsia" w:asciiTheme="minorEastAsia" w:hAnsiTheme="minorEastAsia"/>
          <w:sz w:val="24"/>
        </w:rPr>
        <w:t>15.殿：高大房屋，特指帝王受朝理政或祀奉神佛的房屋。</w:t>
      </w:r>
    </w:p>
    <w:p>
      <w:pPr>
        <w:spacing w:line="360" w:lineRule="auto"/>
        <w:rPr>
          <w:rFonts w:asciiTheme="minorEastAsia" w:hAnsiTheme="minorEastAsia"/>
          <w:sz w:val="24"/>
        </w:rPr>
      </w:pPr>
      <w:r>
        <w:rPr>
          <w:rFonts w:hint="eastAsia" w:asciiTheme="minorEastAsia" w:hAnsiTheme="minorEastAsia"/>
          <w:sz w:val="24"/>
        </w:rPr>
        <w:t xml:space="preserve">16.妃嫔媵嫱：妃，皇帝的妾，或太子、王侯的妻；嫔(pín)、嫱(qiáng)，都是古代宫廷中一种女官，实为皇帝的妾，地位比妃要低；媵(yìng),古代统治阶级嫁女时随嫁的人(陪嫁的侍女)，也可能成为嫔、嫱。 </w:t>
      </w:r>
    </w:p>
    <w:p>
      <w:pPr>
        <w:spacing w:line="360" w:lineRule="auto"/>
        <w:rPr>
          <w:rFonts w:asciiTheme="minorEastAsia" w:hAnsiTheme="minorEastAsia"/>
          <w:sz w:val="24"/>
        </w:rPr>
      </w:pPr>
      <w:r>
        <w:rPr>
          <w:rFonts w:hint="eastAsia" w:asciiTheme="minorEastAsia" w:hAnsiTheme="minorEastAsia"/>
          <w:sz w:val="24"/>
        </w:rPr>
        <w:t>17.复道：在楼阁之间架木筑成的通道。因上下都有通道，叫做复道。</w:t>
      </w:r>
    </w:p>
    <w:p>
      <w:pPr>
        <w:spacing w:line="360" w:lineRule="auto"/>
        <w:rPr>
          <w:rFonts w:asciiTheme="minorEastAsia" w:hAnsiTheme="minorEastAsia"/>
          <w:sz w:val="24"/>
        </w:rPr>
      </w:pPr>
      <w:r>
        <w:rPr>
          <w:rFonts w:hint="eastAsia" w:asciiTheme="minorEastAsia" w:hAnsiTheme="minorEastAsia"/>
          <w:sz w:val="24"/>
        </w:rPr>
        <w:t>18.椒兰：两种香料植物，焚烧以熏衣物。</w:t>
      </w:r>
    </w:p>
    <w:p>
      <w:pPr>
        <w:spacing w:line="360" w:lineRule="auto"/>
        <w:rPr>
          <w:rFonts w:asciiTheme="minorEastAsia" w:hAnsiTheme="minorEastAsia"/>
          <w:sz w:val="24"/>
        </w:rPr>
      </w:pPr>
      <w:r>
        <w:rPr>
          <w:rFonts w:hint="eastAsia" w:asciiTheme="minorEastAsia" w:hAnsiTheme="minorEastAsia"/>
          <w:sz w:val="24"/>
        </w:rPr>
        <w:t>19.幸：封建时代皇帝到某处，叫“幸”。妃，嫔受皇帝宠爱，叫“得幸”。</w:t>
      </w:r>
    </w:p>
    <w:p>
      <w:pPr>
        <w:spacing w:line="360" w:lineRule="auto"/>
        <w:rPr>
          <w:rFonts w:asciiTheme="minorEastAsia" w:hAnsiTheme="minorEastAsia"/>
          <w:sz w:val="24"/>
        </w:rPr>
      </w:pPr>
      <w:r>
        <w:rPr>
          <w:rFonts w:hint="eastAsia" w:asciiTheme="minorEastAsia" w:hAnsiTheme="minorEastAsia"/>
          <w:sz w:val="24"/>
        </w:rPr>
        <w:t>20.人：民。唐避唐太宗李世民讳，改民为人。下文“人亦念其家”“六国各爱其人”“秦复爱六国之人”的“人”，与此相同。</w:t>
      </w:r>
    </w:p>
    <w:p>
      <w:pPr>
        <w:spacing w:line="360" w:lineRule="auto"/>
        <w:rPr>
          <w:rFonts w:asciiTheme="minorEastAsia" w:hAnsiTheme="minorEastAsia"/>
          <w:sz w:val="24"/>
        </w:rPr>
      </w:pPr>
      <w:r>
        <w:rPr>
          <w:rFonts w:hint="eastAsia" w:asciiTheme="minorEastAsia" w:hAnsiTheme="minorEastAsia"/>
          <w:sz w:val="24"/>
        </w:rPr>
        <w:t>21.避讳：旧时为了维护等级制度的尊严，即说话写文章时遇到君主或尊亲的名字都不直接说出或写出，以表尊重。避免利用名字进行人身攻击，而冒犯君主或尊亲超然的地位。</w:t>
      </w:r>
    </w:p>
    <w:p>
      <w:pPr>
        <w:spacing w:line="360" w:lineRule="auto"/>
        <w:rPr>
          <w:rFonts w:asciiTheme="minorEastAsia" w:hAnsiTheme="minorEastAsia"/>
          <w:sz w:val="24"/>
        </w:rPr>
      </w:pPr>
      <w:r>
        <w:rPr>
          <w:rFonts w:hint="eastAsia" w:asciiTheme="minorEastAsia" w:hAnsiTheme="minorEastAsia"/>
          <w:sz w:val="24"/>
        </w:rPr>
        <w:t>22.辇：本意指古时用人拉或推的车，秦汉后特指君王后妃所乘的车。</w:t>
      </w:r>
    </w:p>
    <w:p>
      <w:pPr>
        <w:spacing w:line="360" w:lineRule="auto"/>
        <w:rPr>
          <w:rFonts w:asciiTheme="minorEastAsia" w:hAnsiTheme="minorEastAsia"/>
          <w:sz w:val="24"/>
        </w:rPr>
      </w:pPr>
      <w:r>
        <w:rPr>
          <w:rFonts w:hint="eastAsia" w:asciiTheme="minorEastAsia" w:hAnsiTheme="minorEastAsia"/>
          <w:sz w:val="24"/>
        </w:rPr>
        <w:t>23.鼎：一般三足两耳盛行于商周的器物，用于煮盛物品，或置于宗庙作铭功记绩的礼器，亦用作烹人的刑具；古代还视为立国重器，是政权的象征。</w:t>
      </w:r>
    </w:p>
    <w:p>
      <w:pPr>
        <w:spacing w:line="360" w:lineRule="auto"/>
        <w:rPr>
          <w:rFonts w:asciiTheme="minorEastAsia" w:hAnsiTheme="minorEastAsia"/>
          <w:sz w:val="24"/>
        </w:rPr>
      </w:pPr>
      <w:r>
        <w:rPr>
          <w:rFonts w:hint="eastAsia" w:asciiTheme="minorEastAsia" w:hAnsiTheme="minorEastAsia"/>
          <w:sz w:val="24"/>
        </w:rPr>
        <w:t>24.锱铢：古代重量名，一锱等于六铢，一铢约等于后来的一两的二十四分之一。锱、铢连用，极言其细微。</w:t>
      </w:r>
    </w:p>
    <w:p>
      <w:pPr>
        <w:spacing w:line="360" w:lineRule="auto"/>
        <w:rPr>
          <w:rFonts w:asciiTheme="minorEastAsia" w:hAnsiTheme="minorEastAsia"/>
          <w:sz w:val="24"/>
        </w:rPr>
      </w:pPr>
      <w:r>
        <w:rPr>
          <w:rFonts w:hint="eastAsia" w:asciiTheme="minorEastAsia" w:hAnsiTheme="minorEastAsia"/>
          <w:sz w:val="24"/>
        </w:rPr>
        <w:t>25.九土：九州。根据《尚书·禹贡》的记载，九州顺序分别是：冀州、兖州、青州、徐州、扬州、荆州、豫州、梁州、雍州。</w:t>
      </w:r>
    </w:p>
    <w:p>
      <w:pPr>
        <w:spacing w:line="360" w:lineRule="auto"/>
        <w:rPr>
          <w:rFonts w:asciiTheme="minorEastAsia" w:hAnsiTheme="minorEastAsia"/>
          <w:sz w:val="24"/>
        </w:rPr>
      </w:pPr>
      <w:r>
        <w:rPr>
          <w:rFonts w:hint="eastAsia" w:asciiTheme="minorEastAsia" w:hAnsiTheme="minorEastAsia"/>
          <w:sz w:val="24"/>
        </w:rPr>
        <w:t>26.独夫：失去人心而极端孤立的统治者。这里指秦始皇。</w:t>
      </w:r>
    </w:p>
    <w:p>
      <w:pPr>
        <w:spacing w:line="360" w:lineRule="auto"/>
        <w:rPr>
          <w:rFonts w:asciiTheme="minorEastAsia" w:hAnsiTheme="minorEastAsia"/>
          <w:sz w:val="24"/>
        </w:rPr>
      </w:pPr>
      <w:r>
        <w:rPr>
          <w:rFonts w:hint="eastAsia" w:asciiTheme="minorEastAsia" w:hAnsiTheme="minorEastAsia"/>
          <w:sz w:val="24"/>
        </w:rPr>
        <w:t>27.栏、槛（jiàn）：栏杆，纵者为栏，横者为槛。</w:t>
      </w:r>
    </w:p>
    <w:p>
      <w:pPr>
        <w:spacing w:line="360" w:lineRule="auto"/>
        <w:rPr>
          <w:rFonts w:asciiTheme="minorEastAsia" w:hAnsiTheme="minorEastAsia"/>
          <w:sz w:val="24"/>
        </w:rPr>
      </w:pPr>
      <w:r>
        <w:rPr>
          <w:rFonts w:hint="eastAsia" w:asciiTheme="minorEastAsia" w:hAnsiTheme="minorEastAsia"/>
          <w:sz w:val="24"/>
        </w:rPr>
        <w:t>28.城郭：城指内城的墙，引申指里城；郭指外城的墙，引申指外城——故有“三里之城，七里之郭”的说法。城郭后泛指“城邑”或“城市”。</w:t>
      </w:r>
    </w:p>
    <w:p>
      <w:pPr>
        <w:spacing w:line="360" w:lineRule="auto"/>
        <w:rPr>
          <w:rFonts w:asciiTheme="minorEastAsia" w:hAnsiTheme="minorEastAsia"/>
          <w:sz w:val="24"/>
        </w:rPr>
      </w:pPr>
      <w:r>
        <w:rPr>
          <w:rFonts w:hint="eastAsia" w:asciiTheme="minorEastAsia" w:hAnsiTheme="minorEastAsia"/>
          <w:sz w:val="24"/>
        </w:rPr>
        <w:t>30.函谷：函谷关。古函谷关在今河南灵宝市东北王垛村，因关在谷中，深险如函，故名。函谷关西据高原，东临绝涧，南接秦岭，北塞黄河，是我国建置最早的雄关要塞之一，现仅存关门。</w:t>
      </w:r>
    </w:p>
    <w:p>
      <w:pPr>
        <w:spacing w:line="360" w:lineRule="auto"/>
        <w:rPr>
          <w:rFonts w:asciiTheme="minorEastAsia" w:hAnsiTheme="minorEastAsia"/>
          <w:sz w:val="24"/>
        </w:rPr>
      </w:pPr>
      <w:r>
        <w:rPr>
          <w:rFonts w:hint="eastAsia" w:asciiTheme="minorEastAsia" w:hAnsiTheme="minorEastAsia"/>
          <w:sz w:val="24"/>
        </w:rPr>
        <w:t>31.互文现象，是上下两句或一句话中的两个部分，看似各说两件事，实则是互相呼应、互相阐发、互相补充，表达的是同一件事。</w:t>
      </w:r>
    </w:p>
    <w:p>
      <w:pPr>
        <w:spacing w:line="360" w:lineRule="auto"/>
        <w:rPr>
          <w:rFonts w:asciiTheme="minorEastAsia" w:hAnsiTheme="minorEastAsia"/>
          <w:sz w:val="24"/>
        </w:rPr>
      </w:pPr>
      <w:r>
        <w:rPr>
          <w:rFonts w:hint="eastAsia" w:asciiTheme="minorEastAsia" w:hAnsiTheme="minorEastAsia"/>
          <w:sz w:val="24"/>
        </w:rPr>
        <w:t>辞楼下殿：辞别（六国的）楼阁宫殿。</w:t>
      </w:r>
    </w:p>
    <w:p>
      <w:pPr>
        <w:spacing w:line="360" w:lineRule="auto"/>
        <w:rPr>
          <w:rFonts w:asciiTheme="minorEastAsia" w:hAnsiTheme="minorEastAsia"/>
          <w:sz w:val="24"/>
        </w:rPr>
      </w:pPr>
      <w:r>
        <w:rPr>
          <w:rFonts w:hint="eastAsia" w:asciiTheme="minorEastAsia" w:hAnsiTheme="minorEastAsia"/>
          <w:sz w:val="24"/>
        </w:rPr>
        <w:t>朝歌夜弦：从早到晚唱歌弹琴。</w:t>
      </w:r>
    </w:p>
    <w:p>
      <w:pPr>
        <w:spacing w:line="360" w:lineRule="auto"/>
        <w:rPr>
          <w:rFonts w:asciiTheme="minorEastAsia" w:hAnsiTheme="minorEastAsia"/>
          <w:sz w:val="24"/>
        </w:rPr>
      </w:pPr>
      <w:r>
        <w:rPr>
          <w:rFonts w:hint="eastAsia" w:asciiTheme="minorEastAsia" w:hAnsiTheme="minorEastAsia"/>
          <w:sz w:val="24"/>
        </w:rPr>
        <w:t>烟斜雾横：烟雾弥漫缭绕。</w:t>
      </w:r>
    </w:p>
    <w:p>
      <w:pPr>
        <w:spacing w:line="360" w:lineRule="auto"/>
        <w:rPr>
          <w:rFonts w:asciiTheme="minorEastAsia" w:hAnsiTheme="minorEastAsia"/>
          <w:sz w:val="24"/>
        </w:rPr>
      </w:pPr>
      <w:r>
        <w:rPr>
          <w:rFonts w:hint="eastAsia" w:asciiTheme="minorEastAsia" w:hAnsiTheme="minorEastAsia"/>
          <w:sz w:val="24"/>
        </w:rPr>
        <w:t>燕赵之收藏，韩魏之经营，齐楚之精英：燕赵韩魏齐楚收藏的金玉珍宝。</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三、重点词语</w:t>
      </w:r>
    </w:p>
    <w:p>
      <w:pPr>
        <w:spacing w:line="360" w:lineRule="auto"/>
        <w:rPr>
          <w:rFonts w:asciiTheme="minorEastAsia" w:hAnsiTheme="minorEastAsia"/>
          <w:sz w:val="24"/>
        </w:rPr>
      </w:pPr>
      <w:r>
        <w:rPr>
          <w:rFonts w:hint="eastAsia" w:asciiTheme="minorEastAsia" w:hAnsiTheme="minorEastAsia"/>
          <w:sz w:val="24"/>
        </w:rPr>
        <w:t>毕：完结，</w:t>
      </w:r>
    </w:p>
    <w:p>
      <w:pPr>
        <w:spacing w:line="360" w:lineRule="auto"/>
        <w:rPr>
          <w:rFonts w:asciiTheme="minorEastAsia" w:hAnsiTheme="minorEastAsia"/>
          <w:sz w:val="24"/>
        </w:rPr>
      </w:pPr>
      <w:r>
        <w:rPr>
          <w:rFonts w:hint="eastAsia" w:asciiTheme="minorEastAsia" w:hAnsiTheme="minorEastAsia"/>
          <w:sz w:val="24"/>
        </w:rPr>
        <w:t>一：统一。</w:t>
      </w:r>
    </w:p>
    <w:p>
      <w:pPr>
        <w:spacing w:line="360" w:lineRule="auto"/>
        <w:rPr>
          <w:rFonts w:asciiTheme="minorEastAsia" w:hAnsiTheme="minorEastAsia"/>
          <w:sz w:val="24"/>
        </w:rPr>
      </w:pPr>
      <w:r>
        <w:rPr>
          <w:rFonts w:hint="eastAsia" w:asciiTheme="minorEastAsia" w:hAnsiTheme="minorEastAsia"/>
          <w:sz w:val="24"/>
        </w:rPr>
        <w:t>走：趋向。</w:t>
      </w:r>
    </w:p>
    <w:p>
      <w:pPr>
        <w:spacing w:line="360" w:lineRule="auto"/>
        <w:rPr>
          <w:rFonts w:asciiTheme="minorEastAsia" w:hAnsiTheme="minorEastAsia"/>
          <w:sz w:val="24"/>
        </w:rPr>
      </w:pPr>
      <w:r>
        <w:rPr>
          <w:rFonts w:hint="eastAsia" w:asciiTheme="minorEastAsia" w:hAnsiTheme="minorEastAsia"/>
          <w:sz w:val="24"/>
        </w:rPr>
        <w:t>缦：萦绕。</w:t>
      </w:r>
    </w:p>
    <w:p>
      <w:pPr>
        <w:spacing w:line="360" w:lineRule="auto"/>
        <w:rPr>
          <w:rFonts w:asciiTheme="minorEastAsia" w:hAnsiTheme="minorEastAsia"/>
          <w:sz w:val="24"/>
        </w:rPr>
      </w:pPr>
      <w:r>
        <w:rPr>
          <w:rFonts w:hint="eastAsia" w:asciiTheme="minorEastAsia" w:hAnsiTheme="minorEastAsia"/>
          <w:sz w:val="24"/>
        </w:rPr>
        <w:t>回：曲折。</w:t>
      </w:r>
    </w:p>
    <w:p>
      <w:pPr>
        <w:spacing w:line="360" w:lineRule="auto"/>
        <w:rPr>
          <w:rFonts w:asciiTheme="minorEastAsia" w:hAnsiTheme="minorEastAsia"/>
          <w:sz w:val="24"/>
        </w:rPr>
      </w:pPr>
      <w:r>
        <w:rPr>
          <w:rFonts w:hint="eastAsia" w:asciiTheme="minorEastAsia" w:hAnsiTheme="minorEastAsia"/>
          <w:sz w:val="24"/>
        </w:rPr>
        <w:t>囷囷：屈曲的样子，曲折回旋的样子。</w:t>
      </w:r>
    </w:p>
    <w:p>
      <w:pPr>
        <w:spacing w:line="360" w:lineRule="auto"/>
        <w:rPr>
          <w:rFonts w:asciiTheme="minorEastAsia" w:hAnsiTheme="minorEastAsia"/>
          <w:sz w:val="24"/>
        </w:rPr>
      </w:pPr>
      <w:r>
        <w:rPr>
          <w:rFonts w:hint="eastAsia" w:asciiTheme="minorEastAsia" w:hAnsiTheme="minorEastAsia"/>
          <w:sz w:val="24"/>
        </w:rPr>
        <w:t>落：相当于“座”或者“所”。</w:t>
      </w:r>
    </w:p>
    <w:p>
      <w:pPr>
        <w:spacing w:line="360" w:lineRule="auto"/>
        <w:rPr>
          <w:rFonts w:asciiTheme="minorEastAsia" w:hAnsiTheme="minorEastAsia"/>
          <w:sz w:val="24"/>
        </w:rPr>
      </w:pPr>
      <w:r>
        <w:rPr>
          <w:rFonts w:hint="eastAsia" w:asciiTheme="minorEastAsia" w:hAnsiTheme="minorEastAsia"/>
          <w:sz w:val="24"/>
        </w:rPr>
        <w:t>霁：雨后天晴</w:t>
      </w:r>
    </w:p>
    <w:p>
      <w:pPr>
        <w:spacing w:line="360" w:lineRule="auto"/>
        <w:rPr>
          <w:rFonts w:asciiTheme="minorEastAsia" w:hAnsiTheme="minorEastAsia"/>
          <w:sz w:val="24"/>
        </w:rPr>
      </w:pPr>
      <w:r>
        <w:rPr>
          <w:rFonts w:hint="eastAsia" w:asciiTheme="minorEastAsia" w:hAnsiTheme="minorEastAsia"/>
          <w:sz w:val="24"/>
        </w:rPr>
        <w:t>杳：遥远得踪迹全无。</w:t>
      </w:r>
    </w:p>
    <w:p>
      <w:pPr>
        <w:spacing w:line="360" w:lineRule="auto"/>
        <w:rPr>
          <w:rFonts w:asciiTheme="minorEastAsia" w:hAnsiTheme="minorEastAsia"/>
          <w:sz w:val="24"/>
        </w:rPr>
      </w:pPr>
      <w:r>
        <w:rPr>
          <w:rFonts w:hint="eastAsia" w:asciiTheme="minorEastAsia" w:hAnsiTheme="minorEastAsia"/>
          <w:sz w:val="24"/>
        </w:rPr>
        <w:t>妍：美丽。</w:t>
      </w:r>
    </w:p>
    <w:p>
      <w:pPr>
        <w:spacing w:line="360" w:lineRule="auto"/>
        <w:rPr>
          <w:rFonts w:asciiTheme="minorEastAsia" w:hAnsiTheme="minorEastAsia"/>
          <w:sz w:val="24"/>
        </w:rPr>
      </w:pPr>
      <w:r>
        <w:rPr>
          <w:rFonts w:hint="eastAsia" w:asciiTheme="minorEastAsia" w:hAnsiTheme="minorEastAsia"/>
          <w:sz w:val="24"/>
        </w:rPr>
        <w:t>缦立：久立。缦，通“慢”</w:t>
      </w:r>
    </w:p>
    <w:p>
      <w:pPr>
        <w:spacing w:line="360" w:lineRule="auto"/>
        <w:rPr>
          <w:rFonts w:asciiTheme="minorEastAsia" w:hAnsiTheme="minorEastAsia"/>
          <w:sz w:val="24"/>
        </w:rPr>
      </w:pPr>
      <w:r>
        <w:rPr>
          <w:rFonts w:hint="eastAsia" w:asciiTheme="minorEastAsia" w:hAnsiTheme="minorEastAsia"/>
          <w:sz w:val="24"/>
        </w:rPr>
        <w:t>摽 ：抢劫，掠夺。</w:t>
      </w:r>
    </w:p>
    <w:p>
      <w:pPr>
        <w:spacing w:line="360" w:lineRule="auto"/>
        <w:rPr>
          <w:rFonts w:asciiTheme="minorEastAsia" w:hAnsiTheme="minorEastAsia"/>
          <w:sz w:val="24"/>
        </w:rPr>
      </w:pPr>
      <w:r>
        <w:rPr>
          <w:rFonts w:hint="eastAsia" w:asciiTheme="minorEastAsia" w:hAnsiTheme="minorEastAsia"/>
          <w:sz w:val="24"/>
        </w:rPr>
        <w:t>鼎铛玉石，金块珠砾：把宝鼎看作铁锅，把美玉看作石头，把黄金看作土块，把珍珠看作石子。铛，平底的浅锅。</w:t>
      </w:r>
    </w:p>
    <w:p>
      <w:pPr>
        <w:spacing w:line="360" w:lineRule="auto"/>
        <w:rPr>
          <w:rFonts w:asciiTheme="minorEastAsia" w:hAnsiTheme="minorEastAsia"/>
          <w:sz w:val="24"/>
        </w:rPr>
      </w:pPr>
      <w:r>
        <w:rPr>
          <w:rFonts w:hint="eastAsia" w:asciiTheme="minorEastAsia" w:hAnsiTheme="minorEastAsia"/>
          <w:sz w:val="24"/>
        </w:rPr>
        <w:t>庾（yǔ）：露天的谷仓。</w:t>
      </w:r>
    </w:p>
    <w:p>
      <w:pPr>
        <w:spacing w:line="360" w:lineRule="auto"/>
        <w:rPr>
          <w:rFonts w:asciiTheme="minorEastAsia" w:hAnsiTheme="minorEastAsia"/>
          <w:sz w:val="24"/>
        </w:rPr>
      </w:pPr>
      <w:r>
        <w:rPr>
          <w:rFonts w:hint="eastAsia" w:asciiTheme="minorEastAsia" w:hAnsiTheme="minorEastAsia"/>
          <w:sz w:val="24"/>
        </w:rPr>
        <w:t>举：被攻占。</w:t>
      </w:r>
    </w:p>
    <w:p>
      <w:pPr>
        <w:spacing w:line="360" w:lineRule="auto"/>
        <w:rPr>
          <w:rFonts w:asciiTheme="minorEastAsia" w:hAnsiTheme="minorEastAsia"/>
          <w:sz w:val="24"/>
        </w:rPr>
      </w:pPr>
      <w:r>
        <w:rPr>
          <w:rFonts w:hint="eastAsia" w:asciiTheme="minorEastAsia" w:hAnsiTheme="minorEastAsia"/>
          <w:sz w:val="24"/>
        </w:rPr>
        <w:t>使：假使。</w:t>
      </w:r>
    </w:p>
    <w:p>
      <w:pPr>
        <w:spacing w:line="360" w:lineRule="auto"/>
        <w:rPr>
          <w:rFonts w:asciiTheme="minorEastAsia" w:hAnsiTheme="minorEastAsia"/>
          <w:sz w:val="24"/>
        </w:rPr>
      </w:pPr>
      <w:r>
        <w:rPr>
          <w:rFonts w:hint="eastAsia" w:asciiTheme="minorEastAsia" w:hAnsiTheme="minorEastAsia"/>
          <w:sz w:val="24"/>
        </w:rPr>
        <w:t>族：使...灭族。</w:t>
      </w:r>
    </w:p>
    <w:p>
      <w:pPr>
        <w:spacing w:line="360" w:lineRule="auto"/>
        <w:rPr>
          <w:rFonts w:asciiTheme="minorEastAsia" w:hAnsiTheme="minorEastAsia"/>
          <w:sz w:val="24"/>
        </w:rPr>
      </w:pPr>
      <w:r>
        <w:rPr>
          <w:rFonts w:hint="eastAsia" w:asciiTheme="minorEastAsia" w:hAnsiTheme="minorEastAsia"/>
          <w:sz w:val="24"/>
        </w:rPr>
        <w:t>不暇：来不及。</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四、一词多义</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FF0000"/>
          <w:sz w:val="24"/>
        </w:rPr>
        <w:t>爱</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秦爱纷奢，人亦念其家（喜爱）</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使秦复爱六国之人（爱护） </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不爱珍器重宝肥饶之地（吝惜）</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百姓皆以王为爱也（吝惜）</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爱而不见（隐藏）</w:t>
      </w:r>
    </w:p>
    <w:p>
      <w:pPr>
        <w:spacing w:line="360" w:lineRule="auto"/>
        <w:rPr>
          <w:rFonts w:asciiTheme="minorEastAsia" w:hAnsiTheme="minorEastAsia"/>
          <w:color w:val="FF0000"/>
          <w:sz w:val="24"/>
        </w:rPr>
      </w:pPr>
      <w:r>
        <w:rPr>
          <w:rFonts w:asciiTheme="minorEastAsia" w:hAnsiTheme="minorEastAsia"/>
          <w:color w:val="FF0000"/>
          <w:sz w:val="24"/>
        </w:rPr>
        <w:t>缦</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廊腰缦回（动词，萦绕）</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缦立远视（形容词，久长）</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FF0000"/>
          <w:sz w:val="24"/>
        </w:rPr>
        <w:t>尽</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一肌一容，尽态极妍（副词，达到顶点）</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奈何取之尽锱铢（全部）</w:t>
      </w:r>
    </w:p>
    <w:p>
      <w:pPr>
        <w:spacing w:line="360" w:lineRule="auto"/>
        <w:rPr>
          <w:rFonts w:asciiTheme="minorEastAsia" w:hAnsiTheme="minorEastAsia"/>
          <w:color w:val="FF0000"/>
          <w:sz w:val="24"/>
        </w:rPr>
      </w:pPr>
      <w:r>
        <w:rPr>
          <w:rFonts w:asciiTheme="minorEastAsia" w:hAnsiTheme="minorEastAsia"/>
          <w:color w:val="FF0000"/>
          <w:sz w:val="24"/>
        </w:rPr>
        <w:t>使</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使天下之人，不敢言而敢怒（动词，让）</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使秦复爱六国之人（连词，假使）</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FF0000"/>
          <w:sz w:val="24"/>
        </w:rPr>
        <w:t>为</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朝歌夜弦，为秦宫人（成为）</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则递三世可至万世而为君（动词，做，当）</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江南金锡不为用（被）</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庖丁为文惠君解牛（替，给）</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行为迟（因为）</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不为者与不能者之形何以异（做，动词）</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舆薪之不见，为不用明焉（是，判断词）</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亦以天下人为念（作为）</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为天下人谋永福也（替）</w:t>
      </w:r>
    </w:p>
    <w:p>
      <w:pPr>
        <w:spacing w:line="360" w:lineRule="auto"/>
        <w:rPr>
          <w:rFonts w:asciiTheme="minorEastAsia" w:hAnsiTheme="minorEastAsia"/>
          <w:color w:val="FF0000"/>
          <w:sz w:val="24"/>
        </w:rPr>
      </w:pPr>
      <w:r>
        <w:rPr>
          <w:rFonts w:asciiTheme="minorEastAsia" w:hAnsiTheme="minorEastAsia"/>
          <w:color w:val="FF0000"/>
          <w:sz w:val="24"/>
        </w:rPr>
        <w:t>一</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四海一（动词，统一）</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五步一楼（数词，一）</w:t>
      </w:r>
    </w:p>
    <w:p>
      <w:pPr>
        <w:spacing w:line="360" w:lineRule="auto"/>
        <w:rPr>
          <w:sz w:val="24"/>
        </w:rPr>
      </w:pPr>
      <w:r>
        <w:rPr>
          <w:rFonts w:hint="eastAsia"/>
          <w:sz w:val="24"/>
        </w:rPr>
        <w:t>故知一死生为虚诞（把……看作一样）</w:t>
      </w:r>
    </w:p>
    <w:p>
      <w:pPr>
        <w:spacing w:line="360" w:lineRule="auto"/>
        <w:rPr>
          <w:sz w:val="24"/>
        </w:rPr>
      </w:pPr>
      <w:r>
        <w:rPr>
          <w:rFonts w:hint="eastAsia"/>
          <w:sz w:val="24"/>
        </w:rPr>
        <w:t>其致一也（相同，一致）</w:t>
      </w:r>
    </w:p>
    <w:p>
      <w:pPr>
        <w:spacing w:line="360" w:lineRule="auto"/>
        <w:rPr>
          <w:sz w:val="24"/>
        </w:rPr>
      </w:pPr>
      <w:r>
        <w:rPr>
          <w:rFonts w:hint="eastAsia"/>
          <w:sz w:val="24"/>
        </w:rPr>
        <w:t>用心一也（专一）</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FF0000"/>
          <w:sz w:val="24"/>
        </w:rPr>
        <w:t>而</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骊山北构而西折（表顺承）</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而气候不齐（表转折）</w:t>
      </w:r>
    </w:p>
    <w:p>
      <w:pPr>
        <w:spacing w:line="360" w:lineRule="auto"/>
        <w:rPr>
          <w:sz w:val="24"/>
        </w:rPr>
      </w:pPr>
      <w:r>
        <w:rPr>
          <w:rFonts w:hint="eastAsia"/>
          <w:sz w:val="24"/>
        </w:rPr>
        <w:t>字而幼孩（通“尔”，你们的）</w:t>
      </w:r>
    </w:p>
    <w:p>
      <w:pPr>
        <w:spacing w:line="360" w:lineRule="auto"/>
        <w:rPr>
          <w:sz w:val="24"/>
        </w:rPr>
      </w:pPr>
      <w:r>
        <w:rPr>
          <w:rFonts w:hint="eastAsia"/>
          <w:sz w:val="24"/>
        </w:rPr>
        <w:t>而母立于兹（通“尔”，你的）</w:t>
      </w:r>
    </w:p>
    <w:p>
      <w:pPr>
        <w:spacing w:line="360" w:lineRule="auto"/>
        <w:rPr>
          <w:sz w:val="24"/>
        </w:rPr>
      </w:pPr>
      <w:r>
        <w:rPr>
          <w:rFonts w:hint="eastAsia"/>
          <w:sz w:val="24"/>
        </w:rPr>
        <w:t>泉涓涓而始流（表修饰）</w:t>
      </w:r>
    </w:p>
    <w:p>
      <w:pPr>
        <w:spacing w:line="360" w:lineRule="auto"/>
        <w:rPr>
          <w:sz w:val="24"/>
        </w:rPr>
      </w:pPr>
      <w:r>
        <w:rPr>
          <w:rFonts w:hint="eastAsia"/>
          <w:sz w:val="24"/>
        </w:rPr>
        <w:t>门虽设而常关（表转折）</w:t>
      </w:r>
    </w:p>
    <w:p>
      <w:pPr>
        <w:spacing w:line="360" w:lineRule="auto"/>
        <w:rPr>
          <w:rFonts w:asciiTheme="minorEastAsia" w:hAnsiTheme="minorEastAsia"/>
          <w:color w:val="000000" w:themeColor="text1"/>
          <w:sz w:val="24"/>
          <w14:textFill>
            <w14:solidFill>
              <w14:schemeClr w14:val="tx1"/>
            </w14:solidFill>
          </w14:textFill>
        </w:rPr>
      </w:pPr>
      <w:r>
        <w:rPr>
          <w:rFonts w:hint="eastAsia"/>
          <w:sz w:val="24"/>
        </w:rPr>
        <w:t>君子博学而日参省乎己（表递进）</w:t>
      </w:r>
    </w:p>
    <w:p>
      <w:pPr>
        <w:spacing w:line="360" w:lineRule="auto"/>
        <w:rPr>
          <w:rFonts w:asciiTheme="minorEastAsia" w:hAnsiTheme="minorEastAsia"/>
          <w:color w:val="FF0000"/>
          <w:sz w:val="24"/>
        </w:rPr>
      </w:pPr>
      <w:r>
        <w:rPr>
          <w:rFonts w:asciiTheme="minorEastAsia" w:hAnsiTheme="minorEastAsia"/>
          <w:color w:val="FF0000"/>
          <w:sz w:val="24"/>
        </w:rPr>
        <w:t>之</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一宫之间（助词，的）</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杳不知其所之也（动词，到）</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秦人视之（代词）</w:t>
      </w:r>
    </w:p>
    <w:p>
      <w:pPr>
        <w:spacing w:line="360" w:lineRule="auto"/>
        <w:rPr>
          <w:sz w:val="24"/>
        </w:rPr>
      </w:pPr>
      <w:r>
        <w:rPr>
          <w:rFonts w:hint="eastAsia"/>
          <w:sz w:val="24"/>
        </w:rPr>
        <w:t>蚓无爪牙之利（定后标志）</w:t>
      </w:r>
    </w:p>
    <w:p>
      <w:pPr>
        <w:spacing w:line="360" w:lineRule="auto"/>
        <w:rPr>
          <w:rFonts w:asciiTheme="minorEastAsia" w:hAnsiTheme="minorEastAsia"/>
          <w:sz w:val="24"/>
        </w:rPr>
      </w:pPr>
      <w:r>
        <w:rPr>
          <w:rFonts w:hint="eastAsia" w:asciiTheme="minorEastAsia" w:hAnsiTheme="minorEastAsia"/>
          <w:sz w:val="24"/>
        </w:rPr>
        <w:t>何厌之有 （宾语前置的标志，有何厌之）</w:t>
      </w:r>
    </w:p>
    <w:p>
      <w:pPr>
        <w:spacing w:line="360" w:lineRule="auto"/>
        <w:rPr>
          <w:rFonts w:asciiTheme="minorEastAsia" w:hAnsiTheme="minorEastAsia"/>
          <w:sz w:val="24"/>
        </w:rPr>
      </w:pPr>
      <w:r>
        <w:rPr>
          <w:rFonts w:hint="eastAsia" w:asciiTheme="minorEastAsia" w:hAnsiTheme="minorEastAsia"/>
          <w:sz w:val="24"/>
        </w:rPr>
        <w:t>驱而之善（到，往）</w:t>
      </w:r>
    </w:p>
    <w:p>
      <w:pPr>
        <w:spacing w:line="360" w:lineRule="auto"/>
        <w:rPr>
          <w:rFonts w:asciiTheme="minorEastAsia" w:hAnsiTheme="minorEastAsia"/>
          <w:color w:val="FF0000"/>
          <w:sz w:val="24"/>
        </w:rPr>
      </w:pPr>
      <w:r>
        <w:rPr>
          <w:rFonts w:hint="eastAsia" w:asciiTheme="minorEastAsia" w:hAnsiTheme="minorEastAsia"/>
          <w:color w:val="FF0000"/>
          <w:sz w:val="24"/>
        </w:rPr>
        <w:t>族</w:t>
      </w:r>
    </w:p>
    <w:p>
      <w:pPr>
        <w:spacing w:line="360" w:lineRule="auto"/>
        <w:rPr>
          <w:rFonts w:asciiTheme="minorEastAsia" w:hAnsiTheme="minorEastAsia"/>
          <w:sz w:val="24"/>
        </w:rPr>
      </w:pPr>
      <w:r>
        <w:rPr>
          <w:rFonts w:hint="eastAsia" w:asciiTheme="minorEastAsia" w:hAnsiTheme="minorEastAsia"/>
          <w:sz w:val="24"/>
        </w:rPr>
        <w:t>族秦者秦也，非天下也(灭族)</w:t>
      </w:r>
    </w:p>
    <w:p>
      <w:pPr>
        <w:spacing w:line="360" w:lineRule="auto"/>
        <w:rPr>
          <w:rFonts w:asciiTheme="minorEastAsia" w:hAnsiTheme="minorEastAsia"/>
          <w:sz w:val="24"/>
        </w:rPr>
      </w:pPr>
      <w:r>
        <w:rPr>
          <w:rFonts w:hint="eastAsia" w:asciiTheme="minorEastAsia" w:hAnsiTheme="minorEastAsia"/>
          <w:sz w:val="24"/>
        </w:rPr>
        <w:t>士大夫之族，曰师曰弟子云者(类)</w:t>
      </w:r>
    </w:p>
    <w:p>
      <w:pPr>
        <w:spacing w:line="360" w:lineRule="auto"/>
        <w:rPr>
          <w:rFonts w:asciiTheme="minorEastAsia" w:hAnsiTheme="minorEastAsia"/>
          <w:sz w:val="24"/>
        </w:rPr>
      </w:pPr>
      <w:r>
        <w:rPr>
          <w:rFonts w:hint="eastAsia" w:asciiTheme="minorEastAsia" w:hAnsiTheme="minorEastAsia"/>
          <w:sz w:val="24"/>
        </w:rPr>
        <w:t>族庖月更刀（一般的）</w:t>
      </w:r>
    </w:p>
    <w:p>
      <w:pPr>
        <w:spacing w:line="360" w:lineRule="auto"/>
        <w:rPr>
          <w:rFonts w:asciiTheme="minorEastAsia" w:hAnsiTheme="minorEastAsia"/>
          <w:sz w:val="24"/>
        </w:rPr>
      </w:pPr>
      <w:r>
        <w:rPr>
          <w:rFonts w:hint="eastAsia" w:asciiTheme="minorEastAsia" w:hAnsiTheme="minorEastAsia"/>
          <w:sz w:val="24"/>
        </w:rPr>
        <w:t>每至于族（筋骨交错的地方）</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五、重点字词意义或用法挖空练习</w:t>
      </w:r>
    </w:p>
    <w:p>
      <w:pPr>
        <w:spacing w:line="360" w:lineRule="auto"/>
        <w:ind w:firstLine="480" w:firstLineChars="200"/>
        <w:rPr>
          <w:rFonts w:asciiTheme="minorEastAsia" w:hAnsiTheme="minorEastAsia"/>
          <w:sz w:val="24"/>
        </w:rPr>
      </w:pPr>
      <w:r>
        <w:rPr>
          <w:rFonts w:hint="eastAsia" w:asciiTheme="minorEastAsia" w:hAnsiTheme="minorEastAsia"/>
          <w:sz w:val="24"/>
        </w:rPr>
        <w:t>六王毕（   ），四海一（   ），蜀山兀（   ），阿房出（   ）。覆压（   ）三百余里，隔离（   ）天日。骊山北（   ）构而西（   ）折，直走咸阳。二川溶溶（   ），流入宫墙。五步一楼，十步一阁；廊腰缦（   ）回，檐牙（   ）高啄；各抱地势，钩心斗角。盘盘焉（   ），囷囷焉（   ），蜂房水涡，矗（   ）不知其几千万落（   ）。长桥卧波，未云何龙？复道行空，不霁（   ）何虹？高低冥迷（   ），不知西东。歌台暖响，春光融融；舞殿冷袖，风雨凄凄。一日之内，一宫之间，而气候不齐（   ）。</w:t>
      </w:r>
    </w:p>
    <w:p>
      <w:pPr>
        <w:spacing w:line="360" w:lineRule="auto"/>
        <w:ind w:firstLine="480" w:firstLineChars="200"/>
        <w:rPr>
          <w:rFonts w:asciiTheme="minorEastAsia" w:hAnsiTheme="minorEastAsia"/>
          <w:sz w:val="24"/>
        </w:rPr>
      </w:pPr>
      <w:r>
        <w:rPr>
          <w:rFonts w:hint="eastAsia" w:asciiTheme="minorEastAsia" w:hAnsiTheme="minorEastAsia"/>
          <w:sz w:val="24"/>
        </w:rPr>
        <w:t>妃嫔媵（   ）嫱，王子皇孙，辞楼下殿，辇（   ）来于秦。朝歌夜弦（   ），为秦宫人。明星荧荧（   ），开妆镜也；绿云扰扰，梳晓鬟也；渭流涨腻，弃脂水也；烟斜雾横，焚椒兰也。雷霆乍惊（   ），宫车过也；辘辘（   ）远听，杳（   ）不知其所之（   ）也。一肌一容，尽态极妍（   ），缦立（   ）远视，而望幸（   ）焉。有不见者，三十六年。燕赵之收藏（   ），韩魏之经营（   ），齐楚之精英，几世几年，剽（   ）掠其人，倚叠（   ）如山。一旦不能有，输来其间。鼎铛（   ）玉石，金块珠砾，弃掷逦迤（   ），秦人视之，亦不甚惜。</w:t>
      </w:r>
    </w:p>
    <w:p>
      <w:pPr>
        <w:spacing w:line="360" w:lineRule="auto"/>
        <w:ind w:firstLine="480" w:firstLineChars="200"/>
        <w:rPr>
          <w:rFonts w:asciiTheme="minorEastAsia" w:hAnsiTheme="minorEastAsia"/>
          <w:sz w:val="24"/>
        </w:rPr>
      </w:pPr>
      <w:r>
        <w:rPr>
          <w:rFonts w:hint="eastAsia" w:asciiTheme="minorEastAsia" w:hAnsiTheme="minorEastAsia"/>
          <w:sz w:val="24"/>
        </w:rPr>
        <w:t>嗟乎！一人之心，千万人之心也。秦爱纷奢，人亦念其家。奈何取之尽锱铢（   ），用之如泥沙？使负栋之柱，多于（   ）南亩之农夫；架梁之椽（   ），多于机上之工女；钉头磷磷（   ），多于在庾（   ）之粟粒；瓦缝参差，多于周身之帛缕；直栏横槛（   ），多于（   ）九土（   ）之城郭；管弦呕哑（   ），多于市人之言语。使天下之人，不敢言而（   ）敢怒。独夫（   ）之心，日益骄固（   ）。戍卒叫（   ），函谷举（   ），楚人一炬，可怜（   ）焦土！</w:t>
      </w:r>
    </w:p>
    <w:p>
      <w:pPr>
        <w:spacing w:line="360" w:lineRule="auto"/>
        <w:ind w:firstLine="480" w:firstLineChars="200"/>
        <w:rPr>
          <w:rFonts w:asciiTheme="minorEastAsia" w:hAnsiTheme="minorEastAsia"/>
          <w:sz w:val="24"/>
        </w:rPr>
      </w:pPr>
      <w:r>
        <w:rPr>
          <w:rFonts w:hint="eastAsia" w:asciiTheme="minorEastAsia" w:hAnsiTheme="minorEastAsia"/>
          <w:sz w:val="24"/>
        </w:rPr>
        <w:t>呜呼！灭六国者六国也，非秦也；族（   ）秦者秦也，非天下也。嗟乎！使（   ）六国各爱其人，则足以拒秦；使秦复爱六国之人，则递（   ）三世可至万世而为君，谁得而族灭也？秦人不暇（   ）自哀，而后人哀（   ）之；后人哀之而（   ）不鉴（   ）之，亦使后人（   ）而复哀后人也。</w:t>
      </w:r>
    </w:p>
    <w:p>
      <w:pPr>
        <w:spacing w:line="360" w:lineRule="auto"/>
        <w:rPr>
          <w:rFonts w:asciiTheme="minorEastAsia" w:hAnsiTheme="minorEastAsia"/>
          <w:color w:val="FF0000"/>
          <w:sz w:val="24"/>
        </w:rPr>
      </w:pPr>
      <w:r>
        <w:rPr>
          <w:rFonts w:hint="eastAsia" w:asciiTheme="minorEastAsia" w:hAnsiTheme="minorEastAsia"/>
          <w:color w:val="FF0000"/>
          <w:sz w:val="24"/>
        </w:rPr>
        <w:t>答案</w:t>
      </w:r>
    </w:p>
    <w:p>
      <w:pPr>
        <w:spacing w:line="360" w:lineRule="auto"/>
        <w:ind w:firstLine="480" w:firstLineChars="200"/>
        <w:rPr>
          <w:rFonts w:asciiTheme="minorEastAsia" w:hAnsiTheme="minorEastAsia"/>
          <w:color w:val="FF0000"/>
          <w:sz w:val="24"/>
        </w:rPr>
      </w:pPr>
      <w:r>
        <w:rPr>
          <w:rFonts w:hint="eastAsia" w:asciiTheme="minorEastAsia" w:hAnsiTheme="minorEastAsia"/>
          <w:color w:val="FF0000"/>
          <w:sz w:val="24"/>
        </w:rPr>
        <w:t>六王毕（完结，指为秦国所灭），四海一（统一），蜀山兀（光秃），阿房出（出现，意思是建成）。覆压（覆盖）三百余里，隔离（遮蔽）天日。骊山北（从北边，名词作状语）构而西（向西）折，直走咸阳。二川溶溶（河水盛大的样子，一说为缓缓流动的样子），流入宫墙。五步一楼，十步一阁；廊腰缦（萦绕）回，（曲折），檐牙（屋檐翘出如牙齿的部分）高啄；各抱地势，钩心斗角（指宫室结构的参差错落，精致工巧）。盘盘焉（盘旋的样子），囷囷焉（曲折回旋的样子），蜂房水涡，矗（矗立）不知其几千万落（座）。长桥卧波，未云何龙？复道行空，不霁（雨雪停止，天放晴）何虹？高低冥迷（分辨不清），不知西东。歌台暖响，春光融融；舞殿冷袖，风雨凄凄。一日之内，一宫之间，而气候不齐（不一）。</w:t>
      </w:r>
    </w:p>
    <w:p>
      <w:pPr>
        <w:spacing w:line="360" w:lineRule="auto"/>
        <w:ind w:firstLine="480" w:firstLineChars="200"/>
        <w:rPr>
          <w:rFonts w:asciiTheme="minorEastAsia" w:hAnsiTheme="minorEastAsia"/>
          <w:color w:val="FF0000"/>
          <w:sz w:val="24"/>
        </w:rPr>
      </w:pPr>
      <w:r>
        <w:rPr>
          <w:rFonts w:hint="eastAsia" w:asciiTheme="minorEastAsia" w:hAnsiTheme="minorEastAsia"/>
          <w:color w:val="FF0000"/>
          <w:sz w:val="24"/>
        </w:rPr>
        <w:t>妃嫔媵（陪嫁的人）嫱，王子皇孙，辞楼下殿，辇（君王及后妃所乘的车）来于秦。朝歌夜弦（弹琴），为秦宫人。明星荧荧（明亮的样子），开妆镜也；绿云扰扰，梳晓鬟也；渭流涨腻，弃脂水也；烟斜雾横，焚椒兰也。雷霆乍惊（突然使人惊骇，突然响起），宫车过也；辘辘（车行的声音）远听，杳（远）不知其所之（动词，到……）也。一肌一容，尽态极妍（娇媚），缦立（久立）远视，而望幸（宠幸）焉。有不见者，三十六年。燕赵之收藏（动词做名词，指收藏的金玉珍宝等物），韩魏之经营（动词做名词，同上文的“收藏”），齐楚之精英，几世几年，剽（抢劫、掠夺）掠其人，倚叠（堆叠）如山。一旦不能有，输来其间。鼎铛（平底的浅锅）玉石，金块珠砾，弃掷逦迤（连续不断，到处都是），秦人视之，亦不甚惜。</w:t>
      </w:r>
    </w:p>
    <w:p>
      <w:pPr>
        <w:spacing w:line="360" w:lineRule="auto"/>
        <w:ind w:firstLine="480" w:firstLineChars="200"/>
        <w:rPr>
          <w:rFonts w:asciiTheme="minorEastAsia" w:hAnsiTheme="minorEastAsia"/>
          <w:color w:val="FF0000"/>
          <w:sz w:val="24"/>
        </w:rPr>
      </w:pPr>
      <w:r>
        <w:rPr>
          <w:rFonts w:hint="eastAsia" w:asciiTheme="minorEastAsia" w:hAnsiTheme="minorEastAsia"/>
          <w:color w:val="FF0000"/>
          <w:sz w:val="24"/>
        </w:rPr>
        <w:t>嗟乎！一人之心，千万人之心也。秦爱纷奢，人亦念其家。奈何取之尽锱铢（古代重量单位，极言细微），用之如泥沙？使负栋之柱，多于（比）南亩之农夫；架梁之椽（椽子），多于机上之工女；钉头磷磷（有棱角的样子。这里形容钉头突出），多于在庾（谷仓）之粟粒；瓦缝参差，多于周身之帛缕；直栏横槛（门槛），多于（比）九土（九州）之城郭；管弦呕哑（声音嘈杂），多于市人之言语。使天下之人，不敢言而（并列）敢怒。独夫（失去人心的统治者）之心，日益骄固（骄横顽固）。戍卒叫（指陈涉、吴广起义），函谷举（攻占），楚人一炬，可怜（可惜）焦土！</w:t>
      </w:r>
    </w:p>
    <w:p>
      <w:pPr>
        <w:spacing w:line="360" w:lineRule="auto"/>
        <w:ind w:firstLine="480" w:firstLineChars="200"/>
        <w:rPr>
          <w:rFonts w:asciiTheme="minorEastAsia" w:hAnsiTheme="minorEastAsia"/>
          <w:color w:val="FF0000"/>
          <w:sz w:val="24"/>
        </w:rPr>
      </w:pPr>
      <w:r>
        <w:rPr>
          <w:rFonts w:hint="eastAsia" w:asciiTheme="minorEastAsia" w:hAnsiTheme="minorEastAsia"/>
          <w:color w:val="FF0000"/>
          <w:sz w:val="24"/>
        </w:rPr>
        <w:t>呜呼！灭六国者六国也，非秦也；族（灭族，动词）秦者秦也，非天下也。嗟乎！使（假如）六国各爱其人，则足以拒秦；使秦复爱六国之人，则递（依次传递）三世可至万世而为君，谁得而族灭也？秦人不暇（空暇）自哀，而后人哀（以……为哀）之；后人哀之而（转折）不鉴（以……为鉴）之，亦使后人（后来的人）而复哀后人也。</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六、易错字挖空练习</w:t>
      </w:r>
    </w:p>
    <w:p>
      <w:pPr>
        <w:spacing w:line="360" w:lineRule="auto"/>
        <w:ind w:firstLine="480" w:firstLineChars="200"/>
        <w:rPr>
          <w:rFonts w:asciiTheme="minorEastAsia" w:hAnsiTheme="minorEastAsia"/>
          <w:sz w:val="24"/>
        </w:rPr>
      </w:pPr>
      <w:r>
        <w:rPr>
          <w:rFonts w:hint="eastAsia" w:asciiTheme="minorEastAsia" w:hAnsiTheme="minorEastAsia"/>
          <w:sz w:val="24"/>
        </w:rPr>
        <w:t>六王毕，四海一；蜀山（     ），阿房出。（     ）三百余里，（     ）天日。（     ）北构而西折，直走咸阳。二川（     ），流入宫墙。五步一楼，十步一阁；（     ）腰（     ）回，（    ）牙（     ）；各抱地势，（     ）斗角。盘盘焉，（     ）焉，（      ）水涡，（     ）不知其几千万落！长桥卧波，未云何龙？复道行空，不（     ）何虹？高低（     ），不知西东。歌台暖响，春光（     ）；（    ）冷袖，风雨（     ）。一日之内，一宫之间，而（     ）不齐。</w:t>
      </w:r>
    </w:p>
    <w:p>
      <w:pPr>
        <w:spacing w:line="360" w:lineRule="auto"/>
        <w:ind w:firstLine="480" w:firstLineChars="200"/>
        <w:rPr>
          <w:rFonts w:asciiTheme="minorEastAsia" w:hAnsiTheme="minorEastAsia"/>
          <w:sz w:val="24"/>
        </w:rPr>
      </w:pPr>
      <w:r>
        <w:rPr>
          <w:rFonts w:hint="eastAsia" w:asciiTheme="minorEastAsia" w:hAnsiTheme="minorEastAsia"/>
          <w:sz w:val="24"/>
        </w:rPr>
        <w:t>（           ），王子皇孙，（     ）下殿，（     ）来于秦，朝歌（   ），为秦宫人。明星（     ），开（     ）也；绿云（     ），梳（     ）也；渭流（     ），弃脂水也；烟斜雾横，焚（     ）也。（     ）乍惊，宫车过也；（     ）远听，（     ）不知其所（     ）也。一肌一容，尽态极（     ），（     ）立远视，而望幸焉；有不见者，三十六年。燕、赵之（    ），韩、魏之（     ），齐、楚之（     ），几世几年，（     ）其人，（     ）如山。一旦不能有，输来其间。（     ）玉石，金块（     ），（     ）（     ），秦人视之，亦不甚惜。</w:t>
      </w:r>
    </w:p>
    <w:p>
      <w:pPr>
        <w:spacing w:line="360" w:lineRule="auto"/>
        <w:ind w:firstLine="480" w:firstLineChars="200"/>
        <w:rPr>
          <w:rFonts w:asciiTheme="minorEastAsia" w:hAnsiTheme="minorEastAsia"/>
          <w:sz w:val="24"/>
        </w:rPr>
      </w:pPr>
      <w:r>
        <w:rPr>
          <w:rFonts w:hint="eastAsia" w:asciiTheme="minorEastAsia" w:hAnsiTheme="minorEastAsia"/>
          <w:sz w:val="24"/>
        </w:rPr>
        <w:t>嗟乎！一人之心，千万人之心也。秦爱（     ），人亦念其家；奈何取之尽（     ），用之如泥沙？使（     ）之柱，多于南亩之农夫；（     ）之（     ），多于机上之（     ）；钉头（     ），多于在（     ）之（     ）；瓦缝（     ），多于周身之（     ）；直栏（     ），多于九土之（     ）；管弦（     ），多于市人之言语。使天下之人，不敢言而敢怒；独夫之心，日益骄固。（     ）叫，（     ）举；楚人一（    ），可怜焦土。</w:t>
      </w:r>
    </w:p>
    <w:p>
      <w:pPr>
        <w:spacing w:line="360" w:lineRule="auto"/>
        <w:ind w:firstLine="480" w:firstLineChars="200"/>
        <w:rPr>
          <w:rFonts w:asciiTheme="minorEastAsia" w:hAnsiTheme="minorEastAsia"/>
          <w:sz w:val="24"/>
        </w:rPr>
      </w:pPr>
      <w:r>
        <w:rPr>
          <w:rFonts w:hint="eastAsia" w:asciiTheme="minorEastAsia" w:hAnsiTheme="minorEastAsia"/>
          <w:sz w:val="24"/>
        </w:rPr>
        <w:t>呜呼！灭六国者，六国也，非秦也。（     ）者，秦也，非天下也。嗟乎！使六国各爱其人，则足以（     ）；使秦复爱六国之人，则（   ）三世可至万世而为君，谁得而族灭也？秦人不（     ）自哀，而后人哀之；后人哀之而不（     ）之，亦使后人而复哀后人也。</w:t>
      </w:r>
    </w:p>
    <w:p>
      <w:pPr>
        <w:spacing w:line="360" w:lineRule="auto"/>
        <w:rPr>
          <w:rFonts w:asciiTheme="minorEastAsia" w:hAnsiTheme="minorEastAsia"/>
          <w:color w:val="FF0000"/>
          <w:sz w:val="24"/>
        </w:rPr>
      </w:pPr>
      <w:r>
        <w:rPr>
          <w:rFonts w:hint="eastAsia" w:asciiTheme="minorEastAsia" w:hAnsiTheme="minorEastAsia"/>
          <w:color w:val="FF0000"/>
          <w:sz w:val="24"/>
        </w:rPr>
        <w:t>答案</w:t>
      </w:r>
    </w:p>
    <w:p>
      <w:pPr>
        <w:spacing w:line="360" w:lineRule="auto"/>
        <w:ind w:left="240" w:hanging="240" w:hangingChars="100"/>
        <w:rPr>
          <w:rFonts w:asciiTheme="minorEastAsia" w:hAnsiTheme="minorEastAsia"/>
          <w:color w:val="FF0000"/>
          <w:sz w:val="24"/>
        </w:rPr>
      </w:pPr>
      <w:r>
        <w:rPr>
          <w:rFonts w:hint="eastAsia" w:asciiTheme="minorEastAsia" w:hAnsiTheme="minorEastAsia"/>
          <w:color w:val="FF0000"/>
          <w:sz w:val="24"/>
        </w:rPr>
        <w:t xml:space="preserve">兀     覆压    隔离    骊山    溶溶   廊   缦    檐    高啄   钩心 </w:t>
      </w:r>
    </w:p>
    <w:p>
      <w:pPr>
        <w:spacing w:line="360" w:lineRule="auto"/>
        <w:rPr>
          <w:rFonts w:asciiTheme="minorEastAsia" w:hAnsiTheme="minorEastAsia"/>
          <w:color w:val="FF0000"/>
          <w:sz w:val="24"/>
        </w:rPr>
      </w:pPr>
      <w:r>
        <w:rPr>
          <w:rFonts w:hint="eastAsia" w:asciiTheme="minorEastAsia" w:hAnsiTheme="minorEastAsia"/>
          <w:color w:val="FF0000"/>
          <w:sz w:val="24"/>
        </w:rPr>
        <w:t>囷囷    蜂房    矗     霁     冥迷    融融   舞殿    凄凄   气候</w:t>
      </w:r>
    </w:p>
    <w:p>
      <w:pPr>
        <w:spacing w:line="360" w:lineRule="auto"/>
        <w:rPr>
          <w:rFonts w:asciiTheme="minorEastAsia" w:hAnsiTheme="minorEastAsia"/>
          <w:color w:val="FF0000"/>
          <w:sz w:val="24"/>
        </w:rPr>
      </w:pPr>
      <w:r>
        <w:rPr>
          <w:rFonts w:hint="eastAsia" w:asciiTheme="minorEastAsia" w:hAnsiTheme="minorEastAsia"/>
          <w:color w:val="FF0000"/>
          <w:sz w:val="24"/>
        </w:rPr>
        <w:t>妃嫔媵嫱     辞楼    辇     夜弦    荧荧   妆镜     扰扰   晓鬟</w:t>
      </w:r>
    </w:p>
    <w:p>
      <w:pPr>
        <w:spacing w:line="360" w:lineRule="auto"/>
        <w:rPr>
          <w:rFonts w:asciiTheme="minorEastAsia" w:hAnsiTheme="minorEastAsia"/>
          <w:color w:val="FF0000"/>
          <w:sz w:val="24"/>
        </w:rPr>
      </w:pPr>
      <w:r>
        <w:rPr>
          <w:rFonts w:hint="eastAsia" w:asciiTheme="minorEastAsia" w:hAnsiTheme="minorEastAsia"/>
          <w:color w:val="FF0000"/>
          <w:sz w:val="24"/>
        </w:rPr>
        <w:t>涨腻     椒兰    雷霆    辘辘    杳     之    妍    缦    收藏   经营精英    摽掠     倚叠    鼎铛    珠砾    弃掷逦迤   纷奢   锱铢  负栋架梁   椽    工女    磷磷    庾    粟粒    参差    帛缕    横槛</w:t>
      </w:r>
    </w:p>
    <w:p>
      <w:pPr>
        <w:spacing w:line="360" w:lineRule="auto"/>
        <w:rPr>
          <w:rFonts w:asciiTheme="minorEastAsia" w:hAnsiTheme="minorEastAsia"/>
          <w:color w:val="FF0000"/>
          <w:sz w:val="24"/>
        </w:rPr>
      </w:pPr>
      <w:r>
        <w:rPr>
          <w:rFonts w:hint="eastAsia" w:asciiTheme="minorEastAsia" w:hAnsiTheme="minorEastAsia"/>
          <w:color w:val="FF0000"/>
          <w:sz w:val="24"/>
        </w:rPr>
        <w:t>城郭   呕哑    戍卒    函谷    炬    族秦    拒秦    递    不暇  鉴之</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七、情境默写</w:t>
      </w:r>
    </w:p>
    <w:p>
      <w:pPr>
        <w:spacing w:line="360" w:lineRule="auto"/>
        <w:rPr>
          <w:rFonts w:asciiTheme="minorEastAsia" w:hAnsiTheme="minorEastAsia"/>
          <w:sz w:val="24"/>
        </w:rPr>
      </w:pPr>
      <w:r>
        <w:rPr>
          <w:rFonts w:hint="eastAsia" w:asciiTheme="minorEastAsia" w:hAnsiTheme="minorEastAsia"/>
          <w:sz w:val="24"/>
        </w:rPr>
        <w:t>1.《阿房宫赋》中“__________，__________”两句用粮仓中的粮食衬托钉头之多，表现阿房宫殿宇众多，批判统治者的穷奢极欲。</w:t>
      </w:r>
    </w:p>
    <w:p>
      <w:pPr>
        <w:spacing w:line="360" w:lineRule="auto"/>
        <w:rPr>
          <w:rFonts w:asciiTheme="minorEastAsia" w:hAnsiTheme="minorEastAsia"/>
          <w:sz w:val="24"/>
        </w:rPr>
      </w:pPr>
      <w:r>
        <w:rPr>
          <w:rFonts w:hint="eastAsia" w:asciiTheme="minorEastAsia" w:hAnsiTheme="minorEastAsia"/>
          <w:sz w:val="24"/>
        </w:rPr>
        <w:t>2.《阿房宫赋》中，作者运用夸张手法描写阿房宫占地之广，建筑之高的句子是：_____________,______________。</w:t>
      </w:r>
    </w:p>
    <w:p>
      <w:pPr>
        <w:spacing w:line="360" w:lineRule="auto"/>
        <w:rPr>
          <w:rFonts w:asciiTheme="minorEastAsia" w:hAnsiTheme="minorEastAsia"/>
          <w:sz w:val="24"/>
        </w:rPr>
      </w:pPr>
      <w:r>
        <w:rPr>
          <w:rFonts w:hint="eastAsia" w:asciiTheme="minorEastAsia" w:hAnsiTheme="minorEastAsia"/>
          <w:sz w:val="24"/>
        </w:rPr>
        <w:t>3.“_____________,______________”两句写阿房宫依骊山而建,一直建到咸阳,借“山”来衬托阿房宫之大。</w:t>
      </w:r>
    </w:p>
    <w:p>
      <w:pPr>
        <w:spacing w:line="360" w:lineRule="auto"/>
        <w:rPr>
          <w:rFonts w:asciiTheme="minorEastAsia" w:hAnsiTheme="minorEastAsia"/>
          <w:sz w:val="24"/>
        </w:rPr>
      </w:pPr>
      <w:r>
        <w:rPr>
          <w:rFonts w:hint="eastAsia" w:asciiTheme="minorEastAsia" w:hAnsiTheme="minorEastAsia"/>
          <w:sz w:val="24"/>
        </w:rPr>
        <w:t>4.杜牧《阿房宫赋》中的“____________，____________”勾勒出阿房宫占地广阔、凌云蔽日的宏伟气势，给人一个总体的印象。</w:t>
      </w:r>
    </w:p>
    <w:p>
      <w:pPr>
        <w:spacing w:line="360" w:lineRule="auto"/>
        <w:rPr>
          <w:rFonts w:asciiTheme="minorEastAsia" w:hAnsiTheme="minorEastAsia"/>
          <w:sz w:val="24"/>
        </w:rPr>
      </w:pPr>
      <w:r>
        <w:rPr>
          <w:rFonts w:hint="eastAsia" w:asciiTheme="minorEastAsia" w:hAnsiTheme="minorEastAsia"/>
          <w:sz w:val="24"/>
        </w:rPr>
        <w:t>5.《阿房宫赋》中在写完阿房宫占地面积极大显示秦的“奢”后,用“_____________,______________”两句接着描写阿房宫建筑密度极大,从另一个角度继续强化秦之“奢”。</w:t>
      </w:r>
    </w:p>
    <w:p>
      <w:pPr>
        <w:spacing w:line="360" w:lineRule="auto"/>
        <w:rPr>
          <w:rFonts w:asciiTheme="minorEastAsia" w:hAnsiTheme="minorEastAsia"/>
          <w:sz w:val="24"/>
        </w:rPr>
      </w:pPr>
      <w:r>
        <w:rPr>
          <w:rFonts w:hint="eastAsia" w:asciiTheme="minorEastAsia" w:hAnsiTheme="minorEastAsia"/>
          <w:sz w:val="24"/>
        </w:rPr>
        <w:t>6.《阿房宫赋》中“_____________,______________”两句描写宫殿、阁楼随地形而建,彼此环抱呼应;宫室结构参差错落,精巧工致。</w:t>
      </w:r>
    </w:p>
    <w:p>
      <w:pPr>
        <w:spacing w:line="360" w:lineRule="auto"/>
        <w:rPr>
          <w:rFonts w:asciiTheme="minorEastAsia" w:hAnsiTheme="minorEastAsia"/>
          <w:sz w:val="24"/>
        </w:rPr>
      </w:pPr>
      <w:r>
        <w:rPr>
          <w:rFonts w:hint="eastAsia" w:asciiTheme="minorEastAsia" w:hAnsiTheme="minorEastAsia"/>
          <w:sz w:val="24"/>
        </w:rPr>
        <w:t>7.《杜牧在《阿房宫赋》用“______”一句写秦将珍宝到处丢弃，尽显其“奢”，而用“______”一句感叹其掠夺的“贪”，为后文写“族秦者，秦也”蓄势。</w:t>
      </w:r>
    </w:p>
    <w:p>
      <w:pPr>
        <w:spacing w:line="360" w:lineRule="auto"/>
        <w:rPr>
          <w:rFonts w:asciiTheme="minorEastAsia" w:hAnsiTheme="minorEastAsia"/>
          <w:sz w:val="24"/>
        </w:rPr>
      </w:pPr>
      <w:r>
        <w:rPr>
          <w:rFonts w:hint="eastAsia" w:asciiTheme="minorEastAsia" w:hAnsiTheme="minorEastAsia"/>
          <w:sz w:val="24"/>
        </w:rPr>
        <w:t>8.《阿房宫赋》中，作者用比喻手法、反问语气、惊诧口吻描写阿房宫中水上桥梁的句子是：_____________,______________?</w:t>
      </w:r>
    </w:p>
    <w:p>
      <w:pPr>
        <w:spacing w:line="360" w:lineRule="auto"/>
        <w:rPr>
          <w:rFonts w:asciiTheme="minorEastAsia" w:hAnsiTheme="minorEastAsia"/>
          <w:sz w:val="24"/>
        </w:rPr>
      </w:pPr>
      <w:r>
        <w:rPr>
          <w:rFonts w:hint="eastAsia" w:asciiTheme="minorEastAsia" w:hAnsiTheme="minorEastAsia"/>
          <w:sz w:val="24"/>
        </w:rPr>
        <w:t>9.《阿房宫赋》中“____________”一句写空中复道,故意借“__________”一句设问“不是雨后初晴,怎么就见彩虹”,想象神奇瑰丽。</w:t>
      </w:r>
    </w:p>
    <w:p>
      <w:pPr>
        <w:spacing w:line="360" w:lineRule="auto"/>
        <w:rPr>
          <w:rFonts w:asciiTheme="minorEastAsia" w:hAnsiTheme="minorEastAsia"/>
          <w:sz w:val="24"/>
        </w:rPr>
      </w:pPr>
      <w:r>
        <w:rPr>
          <w:rFonts w:hint="eastAsia" w:asciiTheme="minorEastAsia" w:hAnsiTheme="minorEastAsia"/>
          <w:sz w:val="24"/>
        </w:rPr>
        <w:t>10.对人类前后周而复始的历史悲剧，黑格尔曾总结道：“人类从历史中学到的唯一的教训，就是没有从历史中吸取任何教训。”用杜牧《阿房宫赋》中的句子来表达，就是： “__________，___________ 。”。</w:t>
      </w:r>
    </w:p>
    <w:p>
      <w:pPr>
        <w:spacing w:line="360" w:lineRule="auto"/>
        <w:rPr>
          <w:rFonts w:asciiTheme="minorEastAsia" w:hAnsiTheme="minorEastAsia"/>
          <w:sz w:val="24"/>
        </w:rPr>
      </w:pPr>
      <w:r>
        <w:rPr>
          <w:rFonts w:hint="eastAsia" w:asciiTheme="minorEastAsia" w:hAnsiTheme="minorEastAsia"/>
          <w:sz w:val="24"/>
        </w:rPr>
        <w:t>11.《阿房宫赋》中“_________”一句形容楼台上由于歌声响亮而充满暖意;“___________”一句形容大殿上由于舞袖飘拂而充满寒意。</w:t>
      </w:r>
    </w:p>
    <w:p>
      <w:pPr>
        <w:spacing w:line="360" w:lineRule="auto"/>
        <w:rPr>
          <w:rFonts w:asciiTheme="minorEastAsia" w:hAnsiTheme="minorEastAsia"/>
          <w:color w:val="FF0000"/>
          <w:sz w:val="24"/>
        </w:rPr>
      </w:pPr>
      <w:r>
        <w:rPr>
          <w:rFonts w:hint="eastAsia" w:asciiTheme="minorEastAsia" w:hAnsiTheme="minorEastAsia"/>
          <w:color w:val="FF0000"/>
          <w:sz w:val="24"/>
        </w:rPr>
        <w:t>答案</w:t>
      </w:r>
    </w:p>
    <w:p>
      <w:pPr>
        <w:spacing w:line="360" w:lineRule="auto"/>
        <w:rPr>
          <w:rFonts w:asciiTheme="minorEastAsia" w:hAnsiTheme="minorEastAsia"/>
          <w:color w:val="FF0000"/>
          <w:sz w:val="24"/>
        </w:rPr>
      </w:pPr>
      <w:r>
        <w:rPr>
          <w:rFonts w:hint="eastAsia" w:asciiTheme="minorEastAsia" w:hAnsiTheme="minorEastAsia"/>
          <w:color w:val="FF0000"/>
          <w:sz w:val="24"/>
        </w:rPr>
        <w:t>1. 钉头磷磷     多于在庾之粟粒</w:t>
      </w:r>
    </w:p>
    <w:p>
      <w:pPr>
        <w:spacing w:line="360" w:lineRule="auto"/>
        <w:rPr>
          <w:rFonts w:asciiTheme="minorEastAsia" w:hAnsiTheme="minorEastAsia"/>
          <w:color w:val="FF0000"/>
          <w:sz w:val="24"/>
        </w:rPr>
      </w:pPr>
      <w:r>
        <w:rPr>
          <w:rFonts w:hint="eastAsia" w:asciiTheme="minorEastAsia" w:hAnsiTheme="minorEastAsia"/>
          <w:color w:val="FF0000"/>
          <w:sz w:val="24"/>
        </w:rPr>
        <w:t>2.覆压三百余里，隔离天日。</w:t>
      </w:r>
    </w:p>
    <w:p>
      <w:pPr>
        <w:spacing w:line="360" w:lineRule="auto"/>
        <w:rPr>
          <w:rFonts w:asciiTheme="minorEastAsia" w:hAnsiTheme="minorEastAsia"/>
          <w:color w:val="FF0000"/>
          <w:sz w:val="24"/>
        </w:rPr>
      </w:pPr>
      <w:r>
        <w:rPr>
          <w:rFonts w:hint="eastAsia" w:asciiTheme="minorEastAsia" w:hAnsiTheme="minorEastAsia"/>
          <w:color w:val="FF0000"/>
          <w:sz w:val="24"/>
        </w:rPr>
        <w:t>3.骊山北构而西折，直走咸阳。</w:t>
      </w:r>
    </w:p>
    <w:p>
      <w:pPr>
        <w:spacing w:line="360" w:lineRule="auto"/>
        <w:rPr>
          <w:rFonts w:asciiTheme="minorEastAsia" w:hAnsiTheme="minorEastAsia"/>
          <w:color w:val="FF0000"/>
          <w:sz w:val="24"/>
        </w:rPr>
      </w:pPr>
      <w:r>
        <w:rPr>
          <w:rFonts w:hint="eastAsia" w:asciiTheme="minorEastAsia" w:hAnsiTheme="minorEastAsia"/>
          <w:color w:val="FF0000"/>
          <w:sz w:val="24"/>
        </w:rPr>
        <w:t>4.覆压三百余里     隔离天日</w:t>
      </w:r>
    </w:p>
    <w:p>
      <w:pPr>
        <w:spacing w:line="360" w:lineRule="auto"/>
        <w:rPr>
          <w:rFonts w:asciiTheme="minorEastAsia" w:hAnsiTheme="minorEastAsia"/>
          <w:color w:val="FF0000"/>
          <w:sz w:val="24"/>
        </w:rPr>
      </w:pPr>
      <w:r>
        <w:rPr>
          <w:rFonts w:hint="eastAsia" w:asciiTheme="minorEastAsia" w:hAnsiTheme="minorEastAsia"/>
          <w:color w:val="FF0000"/>
          <w:sz w:val="24"/>
        </w:rPr>
        <w:t>5.五步一楼，十步一阁。</w:t>
      </w:r>
    </w:p>
    <w:p>
      <w:pPr>
        <w:spacing w:line="360" w:lineRule="auto"/>
        <w:rPr>
          <w:rFonts w:asciiTheme="minorEastAsia" w:hAnsiTheme="minorEastAsia"/>
          <w:color w:val="FF0000"/>
          <w:sz w:val="24"/>
        </w:rPr>
      </w:pPr>
      <w:r>
        <w:rPr>
          <w:rFonts w:hint="eastAsia" w:asciiTheme="minorEastAsia" w:hAnsiTheme="minorEastAsia"/>
          <w:color w:val="FF0000"/>
          <w:sz w:val="24"/>
        </w:rPr>
        <w:t>6.各抱地势，钩心斗角</w:t>
      </w:r>
    </w:p>
    <w:p>
      <w:pPr>
        <w:spacing w:line="360" w:lineRule="auto"/>
        <w:rPr>
          <w:rFonts w:asciiTheme="minorEastAsia" w:hAnsiTheme="minorEastAsia"/>
          <w:color w:val="FF0000"/>
          <w:sz w:val="24"/>
        </w:rPr>
      </w:pPr>
      <w:r>
        <w:rPr>
          <w:rFonts w:hint="eastAsia" w:asciiTheme="minorEastAsia" w:hAnsiTheme="minorEastAsia"/>
          <w:color w:val="FF0000"/>
          <w:sz w:val="24"/>
        </w:rPr>
        <w:t>7.弃掷逦迤     奈何取之尽锱铢</w:t>
      </w:r>
    </w:p>
    <w:p>
      <w:pPr>
        <w:spacing w:line="360" w:lineRule="auto"/>
        <w:rPr>
          <w:rFonts w:asciiTheme="minorEastAsia" w:hAnsiTheme="minorEastAsia"/>
          <w:color w:val="FF0000"/>
          <w:sz w:val="24"/>
        </w:rPr>
      </w:pPr>
      <w:r>
        <w:rPr>
          <w:rFonts w:hint="eastAsia" w:asciiTheme="minorEastAsia" w:hAnsiTheme="minorEastAsia"/>
          <w:color w:val="FF0000"/>
          <w:sz w:val="24"/>
        </w:rPr>
        <w:t>8.长桥卧波，未云何龙</w:t>
      </w:r>
    </w:p>
    <w:p>
      <w:pPr>
        <w:spacing w:line="360" w:lineRule="auto"/>
        <w:rPr>
          <w:rFonts w:asciiTheme="minorEastAsia" w:hAnsiTheme="minorEastAsia"/>
          <w:color w:val="FF0000"/>
          <w:sz w:val="24"/>
        </w:rPr>
      </w:pPr>
      <w:r>
        <w:rPr>
          <w:rFonts w:hint="eastAsia" w:asciiTheme="minorEastAsia" w:hAnsiTheme="minorEastAsia"/>
          <w:color w:val="FF0000"/>
          <w:sz w:val="24"/>
        </w:rPr>
        <w:t>9.复道行空      不霁何虹</w:t>
      </w:r>
    </w:p>
    <w:p>
      <w:pPr>
        <w:spacing w:line="360" w:lineRule="auto"/>
        <w:rPr>
          <w:rFonts w:asciiTheme="minorEastAsia" w:hAnsiTheme="minorEastAsia"/>
          <w:color w:val="FF0000"/>
          <w:sz w:val="24"/>
        </w:rPr>
      </w:pPr>
      <w:r>
        <w:rPr>
          <w:rFonts w:hint="eastAsia" w:asciiTheme="minorEastAsia" w:hAnsiTheme="minorEastAsia"/>
          <w:color w:val="FF0000"/>
          <w:sz w:val="24"/>
        </w:rPr>
        <w:t xml:space="preserve">10.后人哀之而不鉴之     亦使后人而复哀后人也 </w:t>
      </w:r>
    </w:p>
    <w:p>
      <w:pPr>
        <w:spacing w:line="360" w:lineRule="auto"/>
        <w:rPr>
          <w:rFonts w:asciiTheme="minorEastAsia" w:hAnsiTheme="minorEastAsia"/>
          <w:color w:val="FF0000"/>
          <w:sz w:val="24"/>
        </w:rPr>
      </w:pPr>
      <w:r>
        <w:rPr>
          <w:rFonts w:hint="eastAsia" w:asciiTheme="minorEastAsia" w:hAnsiTheme="minorEastAsia"/>
          <w:color w:val="FF0000"/>
          <w:sz w:val="24"/>
        </w:rPr>
        <w:t>11.春光融融   风雨凄凄</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八、相关名言</w:t>
      </w:r>
    </w:p>
    <w:p>
      <w:pPr>
        <w:spacing w:line="360" w:lineRule="auto"/>
        <w:rPr>
          <w:rFonts w:asciiTheme="minorEastAsia" w:hAnsiTheme="minorEastAsia"/>
          <w:sz w:val="24"/>
        </w:rPr>
      </w:pPr>
      <w:r>
        <w:rPr>
          <w:rFonts w:hint="eastAsia" w:asciiTheme="minorEastAsia" w:hAnsiTheme="minorEastAsia"/>
          <w:sz w:val="24"/>
        </w:rPr>
        <w:t>1.游逸过乐，败德之源。——[唐]魏徵《群书治要·尚书》</w:t>
      </w:r>
    </w:p>
    <w:p>
      <w:pPr>
        <w:spacing w:line="360" w:lineRule="auto"/>
        <w:rPr>
          <w:rFonts w:asciiTheme="minorEastAsia" w:hAnsiTheme="minorEastAsia"/>
          <w:sz w:val="24"/>
        </w:rPr>
      </w:pPr>
      <w:r>
        <w:rPr>
          <w:rFonts w:hint="eastAsia" w:asciiTheme="minorEastAsia" w:hAnsiTheme="minorEastAsia"/>
          <w:sz w:val="24"/>
        </w:rPr>
        <w:t>2.奢者狼藉俭者安，一凶一吉在眼前。——[唐]白居易《草茫茫》</w:t>
      </w:r>
    </w:p>
    <w:p>
      <w:pPr>
        <w:spacing w:line="360" w:lineRule="auto"/>
        <w:rPr>
          <w:rFonts w:asciiTheme="minorEastAsia" w:hAnsiTheme="minorEastAsia"/>
          <w:sz w:val="24"/>
        </w:rPr>
      </w:pPr>
      <w:r>
        <w:rPr>
          <w:rFonts w:hint="eastAsia" w:asciiTheme="minorEastAsia" w:hAnsiTheme="minorEastAsia"/>
          <w:sz w:val="24"/>
        </w:rPr>
        <w:t>3.始作骄奢本，终为祸乱根。——[唐]齐己《寓言》</w:t>
      </w:r>
    </w:p>
    <w:p>
      <w:pPr>
        <w:spacing w:line="360" w:lineRule="auto"/>
        <w:rPr>
          <w:rFonts w:asciiTheme="minorEastAsia" w:hAnsiTheme="minorEastAsia"/>
          <w:sz w:val="24"/>
        </w:rPr>
      </w:pPr>
      <w:r>
        <w:rPr>
          <w:rFonts w:hint="eastAsia" w:asciiTheme="minorEastAsia" w:hAnsiTheme="minorEastAsia"/>
          <w:sz w:val="24"/>
        </w:rPr>
        <w:t>4.在富莫骄奢，骄奢多自亡。为女莫骋，骋容多自伤。——[唐]邵谒《金谷园怀古》</w:t>
      </w:r>
    </w:p>
    <w:p>
      <w:pPr>
        <w:spacing w:line="360" w:lineRule="auto"/>
        <w:rPr>
          <w:rFonts w:asciiTheme="minorEastAsia" w:hAnsiTheme="minorEastAsia"/>
          <w:sz w:val="24"/>
        </w:rPr>
      </w:pPr>
      <w:r>
        <w:rPr>
          <w:rFonts w:hint="eastAsia" w:asciiTheme="minorEastAsia" w:hAnsiTheme="minorEastAsia"/>
          <w:sz w:val="24"/>
        </w:rPr>
        <w:t>5.俭葬，世人之美节；侈葬，世人之恶名。——[宋]欧阳修《论葬荆王札子》</w:t>
      </w:r>
    </w:p>
    <w:p>
      <w:pPr>
        <w:spacing w:line="360" w:lineRule="auto"/>
        <w:rPr>
          <w:rFonts w:asciiTheme="minorEastAsia" w:hAnsiTheme="minorEastAsia"/>
          <w:sz w:val="24"/>
        </w:rPr>
      </w:pPr>
      <w:r>
        <w:rPr>
          <w:rFonts w:hint="eastAsia" w:asciiTheme="minorEastAsia" w:hAnsiTheme="minorEastAsia"/>
          <w:sz w:val="24"/>
        </w:rPr>
        <w:t>6.天下之事，常成于困约，而败于奢靡。——[宋]陆游《放翁家训》</w:t>
      </w:r>
    </w:p>
    <w:p>
      <w:pPr>
        <w:spacing w:line="360" w:lineRule="auto"/>
        <w:rPr>
          <w:rFonts w:asciiTheme="minorEastAsia" w:hAnsiTheme="minorEastAsia"/>
          <w:sz w:val="24"/>
        </w:rPr>
      </w:pPr>
      <w:r>
        <w:rPr>
          <w:rFonts w:hint="eastAsia" w:asciiTheme="minorEastAsia" w:hAnsiTheme="minorEastAsia"/>
          <w:sz w:val="24"/>
        </w:rPr>
        <w:t xml:space="preserve">7.身之不俭，断不能范家；家之不俭，必至于累身。       </w:t>
      </w:r>
    </w:p>
    <w:p>
      <w:pPr>
        <w:spacing w:line="360" w:lineRule="auto"/>
        <w:jc w:val="right"/>
        <w:rPr>
          <w:rFonts w:asciiTheme="minorEastAsia" w:hAnsiTheme="minorEastAsia"/>
          <w:sz w:val="24"/>
        </w:rPr>
      </w:pPr>
      <w:r>
        <w:rPr>
          <w:rFonts w:hint="eastAsia" w:asciiTheme="minorEastAsia" w:hAnsiTheme="minorEastAsia"/>
          <w:sz w:val="24"/>
        </w:rPr>
        <w:t>——[清]贺长龄,转引自《清朝经世文编》</w:t>
      </w:r>
    </w:p>
    <w:p>
      <w:pPr>
        <w:spacing w:line="360" w:lineRule="auto"/>
        <w:rPr>
          <w:rFonts w:asciiTheme="minorEastAsia" w:hAnsiTheme="minorEastAsia"/>
          <w:sz w:val="24"/>
        </w:rPr>
      </w:pPr>
      <w:r>
        <w:rPr>
          <w:rFonts w:hint="eastAsia" w:asciiTheme="minorEastAsia" w:hAnsiTheme="minorEastAsia"/>
          <w:sz w:val="24"/>
        </w:rPr>
        <w:t>8.奢侈之为害，自个人言之，贪食渔色，戕害其生，奢以伤廉，堕人格。</w:t>
      </w:r>
    </w:p>
    <w:p>
      <w:pPr>
        <w:spacing w:line="360" w:lineRule="auto"/>
        <w:jc w:val="right"/>
        <w:rPr>
          <w:rFonts w:asciiTheme="minorEastAsia" w:hAnsiTheme="minorEastAsia"/>
          <w:sz w:val="24"/>
        </w:rPr>
      </w:pPr>
      <w:r>
        <w:rPr>
          <w:rFonts w:hint="eastAsia" w:asciiTheme="minorEastAsia" w:hAnsiTheme="minorEastAsia"/>
          <w:sz w:val="24"/>
        </w:rPr>
        <w:t xml:space="preserve">        ——陈独秀《我之爱国主义》</w:t>
      </w:r>
    </w:p>
    <w:p>
      <w:pPr>
        <w:spacing w:line="360" w:lineRule="auto"/>
        <w:jc w:val="left"/>
        <w:rPr>
          <w:rFonts w:asciiTheme="minorEastAsia" w:hAnsiTheme="minorEastAsia"/>
          <w:sz w:val="24"/>
        </w:rPr>
      </w:pPr>
      <w:r>
        <w:rPr>
          <w:rFonts w:hint="eastAsia" w:asciiTheme="minorEastAsia" w:hAnsiTheme="minorEastAsia"/>
          <w:sz w:val="24"/>
        </w:rPr>
        <w:t>9.尽小者大，慎微者著。兼听则明，偏信则暗。——《资治通鉴》</w:t>
      </w:r>
    </w:p>
    <w:p>
      <w:pPr>
        <w:spacing w:line="360" w:lineRule="auto"/>
        <w:jc w:val="left"/>
        <w:rPr>
          <w:rFonts w:asciiTheme="minorEastAsia" w:hAnsiTheme="minorEastAsia"/>
          <w:sz w:val="24"/>
        </w:rPr>
      </w:pPr>
      <w:r>
        <w:rPr>
          <w:rFonts w:hint="eastAsia" w:asciiTheme="minorEastAsia" w:hAnsiTheme="minorEastAsia"/>
          <w:sz w:val="24"/>
        </w:rPr>
        <w:t>10.骄奢生于富贵，祸乱生于疏忽。——《资治通鉴》</w:t>
      </w:r>
    </w:p>
    <w:p>
      <w:pPr>
        <w:spacing w:line="360" w:lineRule="auto"/>
        <w:jc w:val="left"/>
        <w:rPr>
          <w:rFonts w:asciiTheme="minorEastAsia" w:hAnsiTheme="minorEastAsia"/>
          <w:sz w:val="24"/>
        </w:rPr>
      </w:pPr>
      <w:r>
        <w:rPr>
          <w:rFonts w:hint="eastAsia" w:asciiTheme="minorEastAsia" w:hAnsiTheme="minorEastAsia"/>
          <w:sz w:val="24"/>
        </w:rPr>
        <w:t>11.短于从善，故至于败。——《资治通鉴》</w:t>
      </w:r>
    </w:p>
    <w:p>
      <w:pPr>
        <w:spacing w:line="360" w:lineRule="auto"/>
        <w:jc w:val="left"/>
        <w:rPr>
          <w:rFonts w:asciiTheme="minorEastAsia" w:hAnsiTheme="minorEastAsia"/>
          <w:sz w:val="24"/>
        </w:rPr>
      </w:pPr>
      <w:r>
        <w:rPr>
          <w:rFonts w:hint="eastAsia" w:asciiTheme="minorEastAsia" w:hAnsiTheme="minorEastAsia"/>
          <w:sz w:val="24"/>
        </w:rPr>
        <w:t>12.夫表曲者景必邪，源清者流必洁。——《资治通鉴》</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九、素材运用</w:t>
      </w:r>
    </w:p>
    <w:p>
      <w:pPr>
        <w:spacing w:line="360" w:lineRule="auto"/>
        <w:rPr>
          <w:rFonts w:asciiTheme="minorEastAsia" w:hAnsiTheme="minorEastAsia"/>
          <w:sz w:val="24"/>
        </w:rPr>
      </w:pPr>
      <w:r>
        <w:rPr>
          <w:rFonts w:hint="eastAsia" w:asciiTheme="minorEastAsia" w:hAnsiTheme="minorEastAsia"/>
          <w:sz w:val="24"/>
        </w:rPr>
        <w:t>1</w:t>
      </w:r>
      <w:r>
        <w:rPr>
          <w:rFonts w:hint="eastAsia" w:asciiTheme="minorEastAsia" w:hAnsiTheme="minorEastAsia"/>
          <w:b/>
          <w:sz w:val="24"/>
        </w:rPr>
        <w:t>.纵横古今，唯有德方能安治天下</w:t>
      </w:r>
      <w:r>
        <w:rPr>
          <w:rFonts w:hint="eastAsia" w:asciiTheme="minorEastAsia" w:hAnsiTheme="minorEastAsia"/>
          <w:sz w:val="24"/>
        </w:rPr>
        <w:t>。始皇在位共三十六年，尤爱纷奢，却不知百姓疾苦，致使秦朝纷争不断，烽烟四起，而后民不聊生，生灵涂炭。倘若始皇未曾施以暴政，而是为政以德，相信绝不会落得二世而亡的下场。《论语•为政篇》有云：“为政以德，譬如北辰居其所而众星共之。”以道德来治理国家，才会像北极星一般被别的星辰所围绕着。故，为政以德乃民心所向，乃治国之道。放眼当下，更是如此，为政者当以德服人，以德治国，才能赢得民心，泽被当世乃至后世。</w:t>
      </w:r>
    </w:p>
    <w:p>
      <w:pPr>
        <w:spacing w:line="360" w:lineRule="auto"/>
        <w:rPr>
          <w:rFonts w:asciiTheme="minorEastAsia" w:hAnsiTheme="minorEastAsia"/>
          <w:sz w:val="24"/>
        </w:rPr>
      </w:pPr>
      <w:r>
        <w:rPr>
          <w:rFonts w:hint="eastAsia" w:asciiTheme="minorEastAsia" w:hAnsiTheme="minorEastAsia"/>
          <w:b/>
          <w:sz w:val="24"/>
        </w:rPr>
        <w:t>2.《左传》云:“俭，德之共也；侈，恶之大也。”</w:t>
      </w:r>
      <w:r>
        <w:rPr>
          <w:rFonts w:hint="eastAsia" w:asciiTheme="minorEastAsia" w:hAnsiTheme="minorEastAsia"/>
          <w:sz w:val="24"/>
        </w:rPr>
        <w:t>秦统一全国，何等的丰功伟绩，本应“递三世可至万世而为君”，却因兴建阿房宫而使“天下人不敢言而敢怒”，最终“戍卒叫，函谷举，楚人一炬，可怜焦土”。水能载舟，亦能覆舟。试想，倘若秦统一六国后“复爱六国之人”，就算不会万世为君，但也不至于覆灭得如此之快。当今社会，要想国家繁荣昌盛就应以人民为重。习近平总书记说过：“人民利益高于一切。”怀揣着这样的理念，中国挺过了无数个难关。新冠疫情来袭，中国迅速控制了疫情，为什么？因为有国家在人民身后；由于种种原因，华为被美国封锁了关键技术，但华为也不慌，为什么？因为有国家撑腰。国家始终站在人民身后，为人民作保障。作为当代青年的我们，更应该心系祖国，努力报效国家，争做合格乃至优秀的“载舟人”！</w:t>
      </w:r>
    </w:p>
    <w:p>
      <w:pPr>
        <w:spacing w:line="360" w:lineRule="auto"/>
        <w:rPr>
          <w:rFonts w:asciiTheme="minorEastAsia" w:hAnsiTheme="minorEastAsia"/>
          <w:sz w:val="24"/>
        </w:rPr>
      </w:pPr>
      <w:r>
        <w:rPr>
          <w:rFonts w:hint="eastAsia" w:asciiTheme="minorEastAsia" w:hAnsiTheme="minorEastAsia"/>
          <w:b/>
          <w:sz w:val="24"/>
        </w:rPr>
        <w:t>3.子曰：“为政以德，譬如北辰居其所而众星共之。”</w:t>
      </w:r>
      <w:r>
        <w:rPr>
          <w:rFonts w:hint="eastAsia" w:asciiTheme="minorEastAsia" w:hAnsiTheme="minorEastAsia"/>
          <w:sz w:val="24"/>
        </w:rPr>
        <w:t>孔子认为，只有用道德来治理国政，才能被百姓所爱戴，国家才能更强盛。而秦始皇在位期间却大兴土木，穷奢至极，劳民伤财，修建阿房宫。阿房宫“覆压三百余里，隔离天日”“五步一楼，十步一阁”，这辉煌雄伟的宫殿背后是无数辛勤劳动人民的汗水和心血。他们日以继夜地修建宫殿却只是为了满足统治者的一己私欲。民生乃国之根本，统治者对百姓不管不顾，那么百姓也绝不会拥护他。对于当今社会也是如此，一个国家只有以德治国，以德服民，才能变得更加繁荣强盛。</w:t>
      </w:r>
    </w:p>
    <w:p>
      <w:pPr>
        <w:spacing w:line="360" w:lineRule="auto"/>
        <w:rPr>
          <w:rFonts w:asciiTheme="minorEastAsia" w:hAnsiTheme="minorEastAsia"/>
          <w:sz w:val="24"/>
        </w:rPr>
      </w:pPr>
      <w:r>
        <w:rPr>
          <w:rFonts w:hint="eastAsia" w:asciiTheme="minorEastAsia" w:hAnsiTheme="minorEastAsia"/>
          <w:b/>
          <w:sz w:val="24"/>
        </w:rPr>
        <w:t>4、以史为镜，可以知兴替。</w:t>
      </w:r>
      <w:r>
        <w:rPr>
          <w:rFonts w:hint="eastAsia" w:asciiTheme="minorEastAsia" w:hAnsiTheme="minorEastAsia"/>
          <w:sz w:val="24"/>
        </w:rPr>
        <w:t>历史上，穷奢极欲，不得民心的帝王屡见不鲜：夏桀纵情声色，酒池肉林，激发民怨，最后夏王朝被推翻；周幽王沉迷美色，夜夜笙歌，烽火戏诸侯，最后周王朝陷入混乱。秦始皇征战数年，建立了历史上第一个统一的封建王朝，本应炳耀千古，世世为君，可他和他的继承者却好逸恶劳，骄奢淫逸，劳民伤财，最后秦二世而亡。正如杜牧在《阿房宫赋》中所言：“后人哀之而不鉴之，亦使后人而复哀后人也。”他们的所作所为，背离民心，所以才使王朝覆灭。为政者应当以史为镜，以史为鉴，以为人民谋福祉为己任，砥砺前行，才能赢得民心，共创盛世。</w:t>
      </w:r>
    </w:p>
    <w:p>
      <w:pPr>
        <w:spacing w:line="360" w:lineRule="auto"/>
        <w:rPr>
          <w:rFonts w:asciiTheme="minorEastAsia" w:hAnsiTheme="minorEastAsia"/>
          <w:sz w:val="24"/>
        </w:rPr>
      </w:pPr>
      <w:r>
        <w:rPr>
          <w:rFonts w:hint="eastAsia" w:asciiTheme="minorEastAsia" w:hAnsiTheme="minorEastAsia"/>
          <w:b/>
          <w:sz w:val="24"/>
        </w:rPr>
        <w:t>5.勤俭节约是中华民族的传统美德。</w:t>
      </w:r>
      <w:r>
        <w:rPr>
          <w:rFonts w:hint="eastAsia" w:asciiTheme="minorEastAsia" w:hAnsiTheme="minorEastAsia"/>
          <w:sz w:val="24"/>
        </w:rPr>
        <w:t>勤俭节约是一种远见，一种态度，一种智慧。小到一个人、一个家庭，大到一个国家乃至整个人类，要想生存发展，都离不开“勤俭节约”这个精神支撑。一个没有勤俭节约、艰苦奋斗精神作支撑的国家是难以繁荣昌盛的；一个没有勤俭节约、艰苦奋斗精神作支撑的社会是难以长治久安的；一个没有勤俭节约、艰苦奋斗精神作支撑的民族是难以自立自强的。勤俭节约这一中华民族传统美德，在今天的社会里，具有更深远意义、更值得传承弘扬。</w:t>
      </w:r>
    </w:p>
    <w:p>
      <w:pPr>
        <w:spacing w:line="360" w:lineRule="auto"/>
        <w:rPr>
          <w:rFonts w:asciiTheme="minorEastAsia" w:hAnsiTheme="minorEastAsia"/>
          <w:b/>
          <w:sz w:val="24"/>
        </w:rPr>
      </w:pPr>
      <w:r>
        <w:rPr>
          <w:rFonts w:hint="eastAsia" w:asciiTheme="minorEastAsia" w:hAnsiTheme="minorEastAsia"/>
          <w:b/>
          <w:sz w:val="24"/>
        </w:rPr>
        <w:t>6.</w:t>
      </w:r>
      <w:r>
        <w:rPr>
          <w:rFonts w:asciiTheme="minorEastAsia" w:hAnsiTheme="minorEastAsia"/>
          <w:b/>
          <w:sz w:val="24"/>
        </w:rPr>
        <w:t>大兴勤俭节约之风</w:t>
      </w:r>
    </w:p>
    <w:p>
      <w:pPr>
        <w:spacing w:line="360" w:lineRule="auto"/>
        <w:ind w:firstLine="480" w:firstLineChars="200"/>
        <w:rPr>
          <w:rFonts w:asciiTheme="minorEastAsia" w:hAnsiTheme="minorEastAsia"/>
          <w:sz w:val="24"/>
        </w:rPr>
      </w:pPr>
      <w:r>
        <w:rPr>
          <w:rFonts w:asciiTheme="minorEastAsia" w:hAnsiTheme="minorEastAsia"/>
          <w:sz w:val="24"/>
        </w:rPr>
        <w:t>“历览前贤国与家，成由勤俭败由奢。”国家领导人近日对制止餐饮浪费行为作出重要指示，强调要进一步加强宣传教育，切实培养节约习惯，在全社会营造浪费可耻、节约为荣的氛围。</w:t>
      </w:r>
    </w:p>
    <w:p>
      <w:pPr>
        <w:spacing w:line="360" w:lineRule="auto"/>
        <w:ind w:firstLine="480" w:firstLineChars="200"/>
        <w:rPr>
          <w:rFonts w:asciiTheme="minorEastAsia" w:hAnsiTheme="minorEastAsia"/>
          <w:sz w:val="24"/>
        </w:rPr>
      </w:pPr>
      <w:r>
        <w:rPr>
          <w:rFonts w:asciiTheme="minorEastAsia" w:hAnsiTheme="minorEastAsia"/>
          <w:sz w:val="24"/>
        </w:rPr>
        <w:t>俗话说，人无俭不立。勤俭节约不仅是一种生活习惯，更体现着一个人的道德修养。《左传》有言：“俭，德之共也；侈，恶之大也。”诸葛亮诫子：“静以修身，俭以养德。”在中国人长久以来的价值观里，俭朴不仅是一种行为方式，更是一种大的德行，是培养良好道德的基础。因为一个勤俭节约的人，一定是一个自知、自律、自省的人。今天我们提倡节约，不仅是要倡导一种健康适度的生活方式，更是要让人们在厉行节约中涵养“恒念物力维艰”的道德品质，去除骄奢淫逸的不良之风，在举手投足间展现深植于心的素养，去拥抱更美好的生活。</w:t>
      </w:r>
    </w:p>
    <w:p>
      <w:pPr>
        <w:spacing w:line="360" w:lineRule="auto"/>
        <w:ind w:firstLine="480" w:firstLineChars="200"/>
        <w:rPr>
          <w:rFonts w:asciiTheme="minorEastAsia" w:hAnsiTheme="minorEastAsia"/>
          <w:sz w:val="24"/>
        </w:rPr>
      </w:pPr>
      <w:r>
        <w:rPr>
          <w:rFonts w:asciiTheme="minorEastAsia" w:hAnsiTheme="minorEastAsia"/>
          <w:sz w:val="24"/>
        </w:rPr>
        <w:t>浪费还是节约，这看似是个人的行为选择，却照鉴着一个社会的文明品质。现实中，一些人缺乏节约意识，有意无意地浪费粮食、糟蹋粮食，一些人爱面子、讲排场，不同程度地过度消费、攀比铺张，造成社会财富的巨大浪费，这些都与社会文明背道而驰。文明，在于“人人相善其群”的公德意识，在于敬畏自然、尊重劳动的自律自觉，在于重视公共利益的价值尺度……由此而言，了解“一粒米千滴汗”的辛劳，进而感恩大自然的馈赠和劳动者的付出；懂得“取之有度，用之有节”的道理，所以尽己所能减少浪费以节约资源、保护环境。这种敬畏自然、尊重劳动、顾及群体的价值选择，值得我们提倡和坚守。</w:t>
      </w:r>
      <w:r>
        <w:rPr>
          <w:rFonts w:hint="eastAsia" w:asciiTheme="minorEastAsia" w:hAnsiTheme="minorEastAsia"/>
          <w:sz w:val="24"/>
        </w:rPr>
        <w:t xml:space="preserve">  </w:t>
      </w:r>
    </w:p>
    <w:p>
      <w:pPr>
        <w:spacing w:line="360" w:lineRule="auto"/>
        <w:ind w:firstLine="480" w:firstLineChars="200"/>
        <w:rPr>
          <w:rFonts w:asciiTheme="minorEastAsia" w:hAnsiTheme="minorEastAsia"/>
          <w:sz w:val="24"/>
        </w:rPr>
      </w:pPr>
      <w:r>
        <w:rPr>
          <w:rFonts w:asciiTheme="minorEastAsia" w:hAnsiTheme="minorEastAsia"/>
          <w:sz w:val="24"/>
        </w:rPr>
        <w:t>“奢靡之始，危亡之渐”。对于国家来说，提倡勤俭节约之风，也要增强危机意识、赓续艰苦奋斗精神。今天，我们拥有的这份“家底”，是几代人筚路蓝缕、拼搏奋斗才攒下的，决不能在挥霍浪费中白白断送。正如习近平总书记所指出的，“即使生活一天天好了，也没有任何权利浪费！”因为无论是面对资源相对不足、生态环境脆弱的现实国情，还是面对宏伟的奋斗目标、复杂的内外环境，都需要我们时刻葆有艰苦奋斗的精神、勤俭节约的作风。“常将有日思无日，莫待无时思有时”，节约每一粒粮食，节约每一点资源，聚沙成塔、集腋成裘，我们才能拥有抵御风险的深厚底气、迎战困难的强大力量。</w:t>
      </w:r>
    </w:p>
    <w:p>
      <w:pPr>
        <w:spacing w:line="360" w:lineRule="auto"/>
        <w:ind w:firstLine="480" w:firstLineChars="200"/>
        <w:rPr>
          <w:rFonts w:asciiTheme="minorEastAsia" w:hAnsiTheme="minorEastAsia"/>
          <w:sz w:val="24"/>
        </w:rPr>
      </w:pPr>
      <w:r>
        <w:rPr>
          <w:rFonts w:asciiTheme="minorEastAsia" w:hAnsiTheme="minorEastAsia"/>
          <w:sz w:val="24"/>
        </w:rPr>
        <w:t>勤俭节约，是个人涵养优良品德的重要内容，是推动国家发展、社会进步的有效途径。环顾我们身边，</w:t>
      </w:r>
      <w:r>
        <w:rPr>
          <w:rFonts w:hint="eastAsia" w:asciiTheme="minorEastAsia" w:hAnsiTheme="minorEastAsia"/>
          <w:sz w:val="24"/>
        </w:rPr>
        <w:t>“</w:t>
      </w:r>
      <w:r>
        <w:rPr>
          <w:rFonts w:asciiTheme="minorEastAsia" w:hAnsiTheme="minorEastAsia"/>
          <w:sz w:val="24"/>
        </w:rPr>
        <w:t>舌尖上的浪费”现象虽然有所改观，但一些地方餐饮浪费仍然存在，光怪陆离的“消费主义”盛行，一些人陷入“挥霍浪费”“透支消费”的怪圈，这显然与我们所需要、所期待的社会风尚大相径庭。“习惯之初如蛛丝，习惯之成如绳索”，如果任由铺张浪费成为根深蒂固的习惯，成为在全社会蔓延的不良之风，就有可能积习难改、积重难返。当此之时，我们有必要重申“厉行节约、反对浪费”的深刻意义，让更多人自省自励、引为镜鉴。</w:t>
      </w:r>
    </w:p>
    <w:p>
      <w:pPr>
        <w:spacing w:line="360" w:lineRule="auto"/>
        <w:ind w:firstLine="480" w:firstLineChars="200"/>
        <w:rPr>
          <w:rFonts w:asciiTheme="minorEastAsia" w:hAnsiTheme="minorEastAsia"/>
          <w:sz w:val="24"/>
        </w:rPr>
      </w:pPr>
      <w:r>
        <w:rPr>
          <w:rFonts w:asciiTheme="minorEastAsia" w:hAnsiTheme="minorEastAsia"/>
          <w:sz w:val="24"/>
        </w:rPr>
        <w:t>由俭入奢易，由奢入俭难。在全社会大兴勤俭节约之风，需要我们每个人把艰苦奋斗、勤俭节约付诸实践、见诸行动，更需要持之以恒、久久为功，让“克勤克俭”“戒奢以俭”的价值理念真正深入人心、蔚然成风。</w:t>
      </w:r>
    </w:p>
    <w:p>
      <w:pPr>
        <w:spacing w:line="360" w:lineRule="auto"/>
        <w:rPr>
          <w:rFonts w:asciiTheme="minorEastAsia" w:hAnsiTheme="minorEastAsia"/>
          <w:sz w:val="24"/>
        </w:rPr>
      </w:pPr>
      <w:r>
        <w:rPr>
          <w:rFonts w:hint="eastAsia" w:asciiTheme="minorEastAsia" w:hAnsiTheme="minorEastAsia"/>
          <w:b/>
          <w:sz w:val="24"/>
        </w:rPr>
        <w:t>7.</w:t>
      </w:r>
      <w:r>
        <w:rPr>
          <w:rFonts w:asciiTheme="minorEastAsia" w:hAnsiTheme="minorEastAsia"/>
          <w:b/>
          <w:sz w:val="24"/>
        </w:rPr>
        <w:t>在全社会弘扬勤俭节约精神</w:t>
      </w:r>
    </w:p>
    <w:p>
      <w:pPr>
        <w:spacing w:line="360" w:lineRule="auto"/>
        <w:ind w:firstLine="480" w:firstLineChars="200"/>
        <w:rPr>
          <w:rFonts w:asciiTheme="minorEastAsia" w:hAnsiTheme="minorEastAsia"/>
          <w:sz w:val="24"/>
        </w:rPr>
      </w:pPr>
      <w:r>
        <w:rPr>
          <w:rFonts w:asciiTheme="minorEastAsia" w:hAnsiTheme="minorEastAsia"/>
          <w:sz w:val="24"/>
        </w:rPr>
        <w:t>北京冬奥会成功举办后一年多来，永久场馆赛后利用率达100%；全国70%县级及以上党政机关建成节约型机关，在勤俭办公方面发挥示范引领作用；按需点菜，餐后打包，“光盘”日渐成为全社会的“新食尚”……如今，节约资源理念在越来越多领域得到践行，浪费可耻、节约光荣的社会氛围日益浓厚。</w:t>
      </w:r>
    </w:p>
    <w:p>
      <w:pPr>
        <w:spacing w:line="360" w:lineRule="auto"/>
        <w:ind w:firstLine="480" w:firstLineChars="200"/>
        <w:rPr>
          <w:rFonts w:asciiTheme="minorEastAsia" w:hAnsiTheme="minorEastAsia"/>
          <w:sz w:val="24"/>
        </w:rPr>
      </w:pPr>
      <w:r>
        <w:rPr>
          <w:rFonts w:asciiTheme="minorEastAsia" w:hAnsiTheme="minorEastAsia"/>
          <w:sz w:val="24"/>
        </w:rPr>
        <w:t>“历览前贤国与家，成由勤俭败由奢。”艰苦奋斗、勤俭节约是中华民族的传统美德，也是我们党的优良作风。习近平总书记始终高度重视传承勤俭节约优良传统，指出“浪费粮食的不良风气必须坚决刹住”，强调“不论我们国家发展到什么水平，不论人民生活改善到什么地步，艰苦奋斗、勤俭节约的思想永远不能丢”，号召“努力使厉行节约、反对浪费在全社会蔚然成风”……一系列重要论述，对于培育勤俭节约的社会风尚发挥着重要指导作用。党的二十大报告着眼“培育时代新风新貌”，提出在全社会弘扬勤俭节约精神。这一重要要求，为持续提高全社会文明程度指明方向。</w:t>
      </w:r>
    </w:p>
    <w:p>
      <w:pPr>
        <w:spacing w:line="360" w:lineRule="auto"/>
        <w:ind w:firstLine="480" w:firstLineChars="200"/>
        <w:rPr>
          <w:rFonts w:asciiTheme="minorEastAsia" w:hAnsiTheme="minorEastAsia"/>
          <w:sz w:val="24"/>
        </w:rPr>
      </w:pPr>
      <w:r>
        <w:rPr>
          <w:rFonts w:asciiTheme="minorEastAsia" w:hAnsiTheme="minorEastAsia"/>
          <w:sz w:val="24"/>
        </w:rPr>
        <w:t>勤俭节约是个人品德作风的写照，也折射一个政党、一个民族的精神文明追求。勤俭可以修身养德，节约能够兴业强国，不管经济如何繁荣、社会如何发达，必须时刻以艰苦奋斗、戒奢戒躁警醒自己、鞭策自己，坚决抵制享乐主义、奢靡之风。“俭开福源，奢起贫兆”，勤俭节约的好传统决不能丢，任何时候都要以俭素为美，而不以奢靡为傲。大力弘扬勤俭节约精神，正是把好传统带进新征程、将好作风弘扬在新时代的生动体现。</w:t>
      </w:r>
    </w:p>
    <w:p>
      <w:pPr>
        <w:spacing w:line="360" w:lineRule="auto"/>
        <w:ind w:firstLine="480" w:firstLineChars="200"/>
        <w:rPr>
          <w:rFonts w:asciiTheme="minorEastAsia" w:hAnsiTheme="minorEastAsia"/>
          <w:sz w:val="24"/>
        </w:rPr>
      </w:pPr>
      <w:r>
        <w:rPr>
          <w:rFonts w:asciiTheme="minorEastAsia" w:hAnsiTheme="minorEastAsia"/>
          <w:sz w:val="24"/>
        </w:rPr>
        <w:t>弘扬勤俭节约精神，不仅关乎个人和家庭的福祉，也是经济社会高质量发展的重要保障。让14亿多人享有现代化生活，必须走资源节约、能源低耗之路。实现高质量发展，并不是生产消费的反复叠加，也不是经济总量的无限扩张，而是要坚持质量第一、效益优先，推动经济持续健康发展。厉行节约、反对浪费，减少了不必要的资源消耗，能助力推进各类资源节约集约利用，推动形成绿色低碳的生产方式和生活方式，从而实现生态优先、节约集约、绿色低碳发展。</w:t>
      </w:r>
    </w:p>
    <w:p>
      <w:pPr>
        <w:spacing w:line="360" w:lineRule="auto"/>
        <w:ind w:firstLine="480" w:firstLineChars="200"/>
        <w:rPr>
          <w:rFonts w:asciiTheme="minorEastAsia" w:hAnsiTheme="minorEastAsia"/>
          <w:sz w:val="24"/>
        </w:rPr>
      </w:pPr>
      <w:r>
        <w:rPr>
          <w:rFonts w:asciiTheme="minorEastAsia" w:hAnsiTheme="minorEastAsia"/>
          <w:sz w:val="24"/>
        </w:rPr>
        <w:t>一种良好风尚是否具有生命力和引领力，关键要看它能否得到有力落实。从中央八项规定扎紧“厉行勤俭节约”的制度篱笆，到党和政府“带头过紧日子”，再到治理“舌尖上的浪费”，党的十八大以来，我们以踏石留印、抓铁有痕的劲头治理铺张浪费，推动各层面浪费现象得到有效遏制、节约资源理念深入人心。奋进新征程，在全社会弘扬勤俭节约精神，同样需要进一步健全完善激励机制、约束机制，确保勤俭节约精神内化于心、外化于行，文明新风吹进千行百业、千家万户。</w:t>
      </w:r>
    </w:p>
    <w:p>
      <w:pPr>
        <w:spacing w:line="360" w:lineRule="auto"/>
        <w:ind w:firstLine="480" w:firstLineChars="200"/>
        <w:rPr>
          <w:rFonts w:asciiTheme="minorEastAsia" w:hAnsiTheme="minorEastAsia"/>
          <w:sz w:val="24"/>
        </w:rPr>
      </w:pPr>
      <w:r>
        <w:rPr>
          <w:rFonts w:asciiTheme="minorEastAsia" w:hAnsiTheme="minorEastAsia"/>
          <w:sz w:val="24"/>
        </w:rPr>
        <w:t>“一粥一饭，当思来处不易；半丝半缕，恒念物力维艰。”先贤的治家格言，至今仍具有深刻的启示意义。粒米虽小，照见文明修养；节约事微，可助兴国安邦。14亿多人共同行动起来，从点滴做起，从现在做起，从自己做起，不弃微末、日积月累，必能以高水平的社会文明为实现中华民族伟大复兴注入源源不断的能量。</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 w:name="KSO_WPS_MARK_KEY" w:val="64d54c28-9574-4830-957f-1f5a88099330"/>
  </w:docVars>
  <w:rsids>
    <w:rsidRoot w:val="23336DB8"/>
    <w:rsid w:val="00035244"/>
    <w:rsid w:val="0032609B"/>
    <w:rsid w:val="004151FC"/>
    <w:rsid w:val="0050695D"/>
    <w:rsid w:val="00682A17"/>
    <w:rsid w:val="006F73C0"/>
    <w:rsid w:val="00727E14"/>
    <w:rsid w:val="00762A30"/>
    <w:rsid w:val="0078143C"/>
    <w:rsid w:val="00A93FEF"/>
    <w:rsid w:val="00AB7EF1"/>
    <w:rsid w:val="00AF1B0A"/>
    <w:rsid w:val="00BA691A"/>
    <w:rsid w:val="00C02FC6"/>
    <w:rsid w:val="00C36F8F"/>
    <w:rsid w:val="00C70C81"/>
    <w:rsid w:val="00D203FC"/>
    <w:rsid w:val="00F16AE7"/>
    <w:rsid w:val="018D5D1F"/>
    <w:rsid w:val="02151942"/>
    <w:rsid w:val="02BB6856"/>
    <w:rsid w:val="02DA259C"/>
    <w:rsid w:val="02EA4CA2"/>
    <w:rsid w:val="034A7A6A"/>
    <w:rsid w:val="03525982"/>
    <w:rsid w:val="038F5F1D"/>
    <w:rsid w:val="040E3DF0"/>
    <w:rsid w:val="043334EE"/>
    <w:rsid w:val="04433B09"/>
    <w:rsid w:val="04B77ABB"/>
    <w:rsid w:val="04C9062F"/>
    <w:rsid w:val="050E62C6"/>
    <w:rsid w:val="05C72C4A"/>
    <w:rsid w:val="05C95347"/>
    <w:rsid w:val="05DF1484"/>
    <w:rsid w:val="062B448B"/>
    <w:rsid w:val="06302ADA"/>
    <w:rsid w:val="06A70BB8"/>
    <w:rsid w:val="06AA2745"/>
    <w:rsid w:val="06CA0010"/>
    <w:rsid w:val="07131EBF"/>
    <w:rsid w:val="07513F6F"/>
    <w:rsid w:val="0893176E"/>
    <w:rsid w:val="08BF351D"/>
    <w:rsid w:val="09065886"/>
    <w:rsid w:val="096B74EB"/>
    <w:rsid w:val="097C1856"/>
    <w:rsid w:val="09D377A4"/>
    <w:rsid w:val="09E304D3"/>
    <w:rsid w:val="0A3E3A92"/>
    <w:rsid w:val="0B197E4B"/>
    <w:rsid w:val="0B343C8C"/>
    <w:rsid w:val="0BA9624D"/>
    <w:rsid w:val="0BE5207C"/>
    <w:rsid w:val="0C2534C8"/>
    <w:rsid w:val="0C421FEE"/>
    <w:rsid w:val="0CAF4438"/>
    <w:rsid w:val="0D354296"/>
    <w:rsid w:val="0D4B211D"/>
    <w:rsid w:val="0D6C6D4E"/>
    <w:rsid w:val="0D8A4781"/>
    <w:rsid w:val="0DA85996"/>
    <w:rsid w:val="0DFE5677"/>
    <w:rsid w:val="0E7C3CF1"/>
    <w:rsid w:val="0E861DFE"/>
    <w:rsid w:val="0EB315F8"/>
    <w:rsid w:val="0F4A2F23"/>
    <w:rsid w:val="1010257C"/>
    <w:rsid w:val="10535E0C"/>
    <w:rsid w:val="10930AA1"/>
    <w:rsid w:val="10A70A3A"/>
    <w:rsid w:val="10DC2007"/>
    <w:rsid w:val="10F36EF3"/>
    <w:rsid w:val="110D53D2"/>
    <w:rsid w:val="1121316B"/>
    <w:rsid w:val="11436924"/>
    <w:rsid w:val="11895257"/>
    <w:rsid w:val="119A0D13"/>
    <w:rsid w:val="11EF16CB"/>
    <w:rsid w:val="11F265F0"/>
    <w:rsid w:val="12492C39"/>
    <w:rsid w:val="124A05FB"/>
    <w:rsid w:val="12BF2523"/>
    <w:rsid w:val="12CE4F32"/>
    <w:rsid w:val="13392129"/>
    <w:rsid w:val="134444E8"/>
    <w:rsid w:val="13624936"/>
    <w:rsid w:val="139841B8"/>
    <w:rsid w:val="140B30E4"/>
    <w:rsid w:val="141B6C3E"/>
    <w:rsid w:val="14332FCD"/>
    <w:rsid w:val="143D576A"/>
    <w:rsid w:val="14900BDD"/>
    <w:rsid w:val="14C83CA3"/>
    <w:rsid w:val="15480F15"/>
    <w:rsid w:val="15D54885"/>
    <w:rsid w:val="15D62F6C"/>
    <w:rsid w:val="16306F40"/>
    <w:rsid w:val="16983370"/>
    <w:rsid w:val="16C50647"/>
    <w:rsid w:val="16DF4A54"/>
    <w:rsid w:val="17235037"/>
    <w:rsid w:val="174C1B56"/>
    <w:rsid w:val="1779683F"/>
    <w:rsid w:val="177D7B57"/>
    <w:rsid w:val="178104C5"/>
    <w:rsid w:val="179B4E03"/>
    <w:rsid w:val="17D23A79"/>
    <w:rsid w:val="18176A00"/>
    <w:rsid w:val="181E3240"/>
    <w:rsid w:val="18880130"/>
    <w:rsid w:val="1895163A"/>
    <w:rsid w:val="18AB1BE6"/>
    <w:rsid w:val="18B835D1"/>
    <w:rsid w:val="18FB53E0"/>
    <w:rsid w:val="19853829"/>
    <w:rsid w:val="19942C78"/>
    <w:rsid w:val="1A110D24"/>
    <w:rsid w:val="1A1D3C19"/>
    <w:rsid w:val="1A3C4478"/>
    <w:rsid w:val="1A6429FF"/>
    <w:rsid w:val="1A756CC1"/>
    <w:rsid w:val="1A8E1A63"/>
    <w:rsid w:val="1AEE7DD4"/>
    <w:rsid w:val="1AEF7658"/>
    <w:rsid w:val="1B143B59"/>
    <w:rsid w:val="1B1A662C"/>
    <w:rsid w:val="1B216547"/>
    <w:rsid w:val="1B276CD0"/>
    <w:rsid w:val="1B783320"/>
    <w:rsid w:val="1B8B09F1"/>
    <w:rsid w:val="1BD865BF"/>
    <w:rsid w:val="1C5B7BB5"/>
    <w:rsid w:val="1CA665EE"/>
    <w:rsid w:val="1CBE5349"/>
    <w:rsid w:val="1D5112A6"/>
    <w:rsid w:val="1D8706F2"/>
    <w:rsid w:val="1E072379"/>
    <w:rsid w:val="1E181A0D"/>
    <w:rsid w:val="1E2A6BD8"/>
    <w:rsid w:val="1E660973"/>
    <w:rsid w:val="1F1F21FE"/>
    <w:rsid w:val="1F707F8D"/>
    <w:rsid w:val="1F7312F5"/>
    <w:rsid w:val="1FC97BA1"/>
    <w:rsid w:val="1FD10ACF"/>
    <w:rsid w:val="1FE414BB"/>
    <w:rsid w:val="202470FA"/>
    <w:rsid w:val="20B223E4"/>
    <w:rsid w:val="215A199F"/>
    <w:rsid w:val="218C5BD5"/>
    <w:rsid w:val="21A346BF"/>
    <w:rsid w:val="21B4720C"/>
    <w:rsid w:val="221C7BF1"/>
    <w:rsid w:val="224E2CDA"/>
    <w:rsid w:val="22A25A84"/>
    <w:rsid w:val="22A86040"/>
    <w:rsid w:val="22DB0959"/>
    <w:rsid w:val="23336DB8"/>
    <w:rsid w:val="235E0F7B"/>
    <w:rsid w:val="2370723A"/>
    <w:rsid w:val="243723E7"/>
    <w:rsid w:val="249275B8"/>
    <w:rsid w:val="249D2E6E"/>
    <w:rsid w:val="24AC5A60"/>
    <w:rsid w:val="24CA6938"/>
    <w:rsid w:val="24CC6772"/>
    <w:rsid w:val="252512E3"/>
    <w:rsid w:val="2656369B"/>
    <w:rsid w:val="267E60C6"/>
    <w:rsid w:val="2742455C"/>
    <w:rsid w:val="27575A13"/>
    <w:rsid w:val="2783435E"/>
    <w:rsid w:val="27835D26"/>
    <w:rsid w:val="28492DFA"/>
    <w:rsid w:val="29601487"/>
    <w:rsid w:val="29A76B76"/>
    <w:rsid w:val="29BE66DE"/>
    <w:rsid w:val="29CC15A3"/>
    <w:rsid w:val="29DA25C0"/>
    <w:rsid w:val="2A17638F"/>
    <w:rsid w:val="2A7D127A"/>
    <w:rsid w:val="2A80468C"/>
    <w:rsid w:val="2A824CD6"/>
    <w:rsid w:val="2A91290E"/>
    <w:rsid w:val="2AB770D7"/>
    <w:rsid w:val="2B204A27"/>
    <w:rsid w:val="2B2272F1"/>
    <w:rsid w:val="2B2A2B77"/>
    <w:rsid w:val="2B7A6114"/>
    <w:rsid w:val="2BC84E62"/>
    <w:rsid w:val="2C2363AC"/>
    <w:rsid w:val="2C274DE6"/>
    <w:rsid w:val="2CE90057"/>
    <w:rsid w:val="2CFF53C8"/>
    <w:rsid w:val="2DCD4DFD"/>
    <w:rsid w:val="2DDF6C0A"/>
    <w:rsid w:val="2DF11D75"/>
    <w:rsid w:val="2E1E430F"/>
    <w:rsid w:val="2E6F4ABB"/>
    <w:rsid w:val="2E89457B"/>
    <w:rsid w:val="2E8C6C76"/>
    <w:rsid w:val="2EC52B33"/>
    <w:rsid w:val="2F0631BF"/>
    <w:rsid w:val="2F1C4B6B"/>
    <w:rsid w:val="30753CB2"/>
    <w:rsid w:val="308B1315"/>
    <w:rsid w:val="30C82C01"/>
    <w:rsid w:val="310D5873"/>
    <w:rsid w:val="31113EBC"/>
    <w:rsid w:val="315E1250"/>
    <w:rsid w:val="317216D8"/>
    <w:rsid w:val="318034D8"/>
    <w:rsid w:val="319B121B"/>
    <w:rsid w:val="31A677D0"/>
    <w:rsid w:val="3203475A"/>
    <w:rsid w:val="321F60EE"/>
    <w:rsid w:val="32300D7F"/>
    <w:rsid w:val="32597E66"/>
    <w:rsid w:val="334F3C6E"/>
    <w:rsid w:val="336651F5"/>
    <w:rsid w:val="33D56B6E"/>
    <w:rsid w:val="34384B8F"/>
    <w:rsid w:val="345A2D26"/>
    <w:rsid w:val="34DC5AF1"/>
    <w:rsid w:val="34F32CBB"/>
    <w:rsid w:val="351C1187"/>
    <w:rsid w:val="35452F07"/>
    <w:rsid w:val="3562416E"/>
    <w:rsid w:val="357D4943"/>
    <w:rsid w:val="36207050"/>
    <w:rsid w:val="362759D7"/>
    <w:rsid w:val="36F269B1"/>
    <w:rsid w:val="371F236B"/>
    <w:rsid w:val="372C1994"/>
    <w:rsid w:val="37353EA3"/>
    <w:rsid w:val="37421881"/>
    <w:rsid w:val="37653D51"/>
    <w:rsid w:val="377456A7"/>
    <w:rsid w:val="378E6C72"/>
    <w:rsid w:val="37FD2A79"/>
    <w:rsid w:val="381E7D5B"/>
    <w:rsid w:val="382E6905"/>
    <w:rsid w:val="38321ACA"/>
    <w:rsid w:val="386E05A3"/>
    <w:rsid w:val="38F0689C"/>
    <w:rsid w:val="39597A99"/>
    <w:rsid w:val="395B0496"/>
    <w:rsid w:val="3A1650F6"/>
    <w:rsid w:val="3A320D1F"/>
    <w:rsid w:val="3A46311F"/>
    <w:rsid w:val="3A527564"/>
    <w:rsid w:val="3A7575E3"/>
    <w:rsid w:val="3A811618"/>
    <w:rsid w:val="3A9778F0"/>
    <w:rsid w:val="3AC16BAB"/>
    <w:rsid w:val="3B39797F"/>
    <w:rsid w:val="3BD42C80"/>
    <w:rsid w:val="3C182E5F"/>
    <w:rsid w:val="3C3C618E"/>
    <w:rsid w:val="3C85293C"/>
    <w:rsid w:val="3CA36204"/>
    <w:rsid w:val="3CFC2B40"/>
    <w:rsid w:val="3D0A7954"/>
    <w:rsid w:val="3D30431D"/>
    <w:rsid w:val="3D4C18EB"/>
    <w:rsid w:val="3D5941A8"/>
    <w:rsid w:val="3D76262B"/>
    <w:rsid w:val="3DA64985"/>
    <w:rsid w:val="3DD61B50"/>
    <w:rsid w:val="3DF72527"/>
    <w:rsid w:val="3E006E99"/>
    <w:rsid w:val="3E776821"/>
    <w:rsid w:val="3EB6537D"/>
    <w:rsid w:val="3ED83031"/>
    <w:rsid w:val="3F077A36"/>
    <w:rsid w:val="3FBD7F9A"/>
    <w:rsid w:val="402F264C"/>
    <w:rsid w:val="406A2D5B"/>
    <w:rsid w:val="40B57568"/>
    <w:rsid w:val="40C6368C"/>
    <w:rsid w:val="40D02922"/>
    <w:rsid w:val="413B181B"/>
    <w:rsid w:val="41627CAA"/>
    <w:rsid w:val="41B6453C"/>
    <w:rsid w:val="42372D8D"/>
    <w:rsid w:val="425F2C63"/>
    <w:rsid w:val="42D47684"/>
    <w:rsid w:val="43310E53"/>
    <w:rsid w:val="434E6C05"/>
    <w:rsid w:val="43B170DA"/>
    <w:rsid w:val="43B60353"/>
    <w:rsid w:val="43F74A0B"/>
    <w:rsid w:val="440C67F9"/>
    <w:rsid w:val="44690DFB"/>
    <w:rsid w:val="452934B1"/>
    <w:rsid w:val="45437A1F"/>
    <w:rsid w:val="45943BEF"/>
    <w:rsid w:val="467A0420"/>
    <w:rsid w:val="46D27EBA"/>
    <w:rsid w:val="47221418"/>
    <w:rsid w:val="4750686B"/>
    <w:rsid w:val="47766E9B"/>
    <w:rsid w:val="477A5018"/>
    <w:rsid w:val="477C0DDF"/>
    <w:rsid w:val="477E30AF"/>
    <w:rsid w:val="4787079B"/>
    <w:rsid w:val="47D367C1"/>
    <w:rsid w:val="489744F1"/>
    <w:rsid w:val="48984E00"/>
    <w:rsid w:val="48C70914"/>
    <w:rsid w:val="48CF796C"/>
    <w:rsid w:val="48E83F8B"/>
    <w:rsid w:val="492910EE"/>
    <w:rsid w:val="49426348"/>
    <w:rsid w:val="495B4CA9"/>
    <w:rsid w:val="49E12311"/>
    <w:rsid w:val="49E56A4B"/>
    <w:rsid w:val="4A062997"/>
    <w:rsid w:val="4A284A7F"/>
    <w:rsid w:val="4A3A05CC"/>
    <w:rsid w:val="4A8C66C9"/>
    <w:rsid w:val="4AC12556"/>
    <w:rsid w:val="4AE62AC9"/>
    <w:rsid w:val="4B373D4B"/>
    <w:rsid w:val="4B7970F3"/>
    <w:rsid w:val="4B9E11B1"/>
    <w:rsid w:val="4C2832AB"/>
    <w:rsid w:val="4C311BCF"/>
    <w:rsid w:val="4C530226"/>
    <w:rsid w:val="4C8F5111"/>
    <w:rsid w:val="4C944F94"/>
    <w:rsid w:val="4C9B703E"/>
    <w:rsid w:val="4CCE7174"/>
    <w:rsid w:val="4D031E2C"/>
    <w:rsid w:val="4D1035A1"/>
    <w:rsid w:val="4D66563B"/>
    <w:rsid w:val="4D74485A"/>
    <w:rsid w:val="4DDF1AE9"/>
    <w:rsid w:val="4E504690"/>
    <w:rsid w:val="4EAD42A2"/>
    <w:rsid w:val="4EB03DAC"/>
    <w:rsid w:val="4F617DF0"/>
    <w:rsid w:val="4F722AE8"/>
    <w:rsid w:val="4FA24D2D"/>
    <w:rsid w:val="505536A3"/>
    <w:rsid w:val="505A129A"/>
    <w:rsid w:val="50E104DF"/>
    <w:rsid w:val="51050903"/>
    <w:rsid w:val="511D7C94"/>
    <w:rsid w:val="512C4CA2"/>
    <w:rsid w:val="51423D80"/>
    <w:rsid w:val="51484A50"/>
    <w:rsid w:val="51802E6C"/>
    <w:rsid w:val="51AB4D87"/>
    <w:rsid w:val="51E307C1"/>
    <w:rsid w:val="52B26692"/>
    <w:rsid w:val="52EE5BD7"/>
    <w:rsid w:val="52FB284E"/>
    <w:rsid w:val="5302417C"/>
    <w:rsid w:val="530262C3"/>
    <w:rsid w:val="543A55D9"/>
    <w:rsid w:val="54A3255A"/>
    <w:rsid w:val="54DE3DE1"/>
    <w:rsid w:val="55203E64"/>
    <w:rsid w:val="553E5CF6"/>
    <w:rsid w:val="55885AAD"/>
    <w:rsid w:val="558E2BEC"/>
    <w:rsid w:val="55A541B8"/>
    <w:rsid w:val="56514A12"/>
    <w:rsid w:val="56866B29"/>
    <w:rsid w:val="56E43074"/>
    <w:rsid w:val="5742072E"/>
    <w:rsid w:val="57517BB5"/>
    <w:rsid w:val="575417BC"/>
    <w:rsid w:val="57B303B7"/>
    <w:rsid w:val="57D066CB"/>
    <w:rsid w:val="58233FB4"/>
    <w:rsid w:val="582836A2"/>
    <w:rsid w:val="582F1E25"/>
    <w:rsid w:val="587D1CAD"/>
    <w:rsid w:val="588D1F01"/>
    <w:rsid w:val="59864B0F"/>
    <w:rsid w:val="59AF0643"/>
    <w:rsid w:val="5A0E2549"/>
    <w:rsid w:val="5A23111E"/>
    <w:rsid w:val="5A3612C1"/>
    <w:rsid w:val="5AC86D37"/>
    <w:rsid w:val="5ACC583F"/>
    <w:rsid w:val="5B1E5490"/>
    <w:rsid w:val="5B4D2251"/>
    <w:rsid w:val="5B652DFD"/>
    <w:rsid w:val="5B69220E"/>
    <w:rsid w:val="5BDB74B9"/>
    <w:rsid w:val="5C0C6478"/>
    <w:rsid w:val="5C1D3EF5"/>
    <w:rsid w:val="5C754746"/>
    <w:rsid w:val="5D624C75"/>
    <w:rsid w:val="5D631C8F"/>
    <w:rsid w:val="5D680E32"/>
    <w:rsid w:val="5DFE7762"/>
    <w:rsid w:val="5E5C65B5"/>
    <w:rsid w:val="5EC47460"/>
    <w:rsid w:val="5ED26579"/>
    <w:rsid w:val="5EDB4D26"/>
    <w:rsid w:val="5EF84D97"/>
    <w:rsid w:val="5F954394"/>
    <w:rsid w:val="5FC63F32"/>
    <w:rsid w:val="60062632"/>
    <w:rsid w:val="601F1FA0"/>
    <w:rsid w:val="606B3EB2"/>
    <w:rsid w:val="60A82CE3"/>
    <w:rsid w:val="60B701D2"/>
    <w:rsid w:val="60E26F17"/>
    <w:rsid w:val="610F1FC1"/>
    <w:rsid w:val="612B62C3"/>
    <w:rsid w:val="61744BE4"/>
    <w:rsid w:val="6199582C"/>
    <w:rsid w:val="61DA2F01"/>
    <w:rsid w:val="61EB4DB2"/>
    <w:rsid w:val="621110D1"/>
    <w:rsid w:val="622C51EF"/>
    <w:rsid w:val="62361BC1"/>
    <w:rsid w:val="6282004D"/>
    <w:rsid w:val="628D67DA"/>
    <w:rsid w:val="634319AE"/>
    <w:rsid w:val="639B6183"/>
    <w:rsid w:val="63E633F3"/>
    <w:rsid w:val="640E2AC9"/>
    <w:rsid w:val="648C719F"/>
    <w:rsid w:val="64B45BCD"/>
    <w:rsid w:val="64BE72B3"/>
    <w:rsid w:val="64C25130"/>
    <w:rsid w:val="64EA0F76"/>
    <w:rsid w:val="65A744D3"/>
    <w:rsid w:val="661A02E8"/>
    <w:rsid w:val="66395DE7"/>
    <w:rsid w:val="66670FD5"/>
    <w:rsid w:val="668E507F"/>
    <w:rsid w:val="670D72D4"/>
    <w:rsid w:val="67612BDF"/>
    <w:rsid w:val="67716162"/>
    <w:rsid w:val="67C0690F"/>
    <w:rsid w:val="67E076CD"/>
    <w:rsid w:val="682D7615"/>
    <w:rsid w:val="684A7F06"/>
    <w:rsid w:val="68740A56"/>
    <w:rsid w:val="68975F52"/>
    <w:rsid w:val="68B7458E"/>
    <w:rsid w:val="68C63EE2"/>
    <w:rsid w:val="69914249"/>
    <w:rsid w:val="699B2906"/>
    <w:rsid w:val="69BC5B32"/>
    <w:rsid w:val="69CA109A"/>
    <w:rsid w:val="69E2467A"/>
    <w:rsid w:val="6AC742FE"/>
    <w:rsid w:val="6AD4052B"/>
    <w:rsid w:val="6AD52A0A"/>
    <w:rsid w:val="6AED71EA"/>
    <w:rsid w:val="6B1F6F28"/>
    <w:rsid w:val="6B256F14"/>
    <w:rsid w:val="6B3129BE"/>
    <w:rsid w:val="6B8C29DA"/>
    <w:rsid w:val="6B9C2FB2"/>
    <w:rsid w:val="6BC72357"/>
    <w:rsid w:val="6BCC55EF"/>
    <w:rsid w:val="6BFD3432"/>
    <w:rsid w:val="6C934977"/>
    <w:rsid w:val="6CF85F82"/>
    <w:rsid w:val="6D2F23A1"/>
    <w:rsid w:val="6D3942B1"/>
    <w:rsid w:val="6DAF51BB"/>
    <w:rsid w:val="6DB14DD9"/>
    <w:rsid w:val="6F74549A"/>
    <w:rsid w:val="6F8E06AB"/>
    <w:rsid w:val="6FE836DB"/>
    <w:rsid w:val="6FFB6A12"/>
    <w:rsid w:val="70297555"/>
    <w:rsid w:val="70910F61"/>
    <w:rsid w:val="70D07C24"/>
    <w:rsid w:val="713B1AC1"/>
    <w:rsid w:val="71742B56"/>
    <w:rsid w:val="71F271D0"/>
    <w:rsid w:val="72587EEE"/>
    <w:rsid w:val="72651090"/>
    <w:rsid w:val="739F7726"/>
    <w:rsid w:val="73E43D37"/>
    <w:rsid w:val="74684F3B"/>
    <w:rsid w:val="74952E40"/>
    <w:rsid w:val="749B079B"/>
    <w:rsid w:val="74E85847"/>
    <w:rsid w:val="75701BF7"/>
    <w:rsid w:val="759668F5"/>
    <w:rsid w:val="75E44BBF"/>
    <w:rsid w:val="760A33A4"/>
    <w:rsid w:val="76945AC5"/>
    <w:rsid w:val="76975C65"/>
    <w:rsid w:val="76A36549"/>
    <w:rsid w:val="76B00AB0"/>
    <w:rsid w:val="772E66A0"/>
    <w:rsid w:val="77307108"/>
    <w:rsid w:val="77453C04"/>
    <w:rsid w:val="777A47BE"/>
    <w:rsid w:val="78046E39"/>
    <w:rsid w:val="784878BC"/>
    <w:rsid w:val="7867370D"/>
    <w:rsid w:val="79497A45"/>
    <w:rsid w:val="79760380"/>
    <w:rsid w:val="79DB697E"/>
    <w:rsid w:val="7A2160F8"/>
    <w:rsid w:val="7A613625"/>
    <w:rsid w:val="7A6A441E"/>
    <w:rsid w:val="7AFE6E3A"/>
    <w:rsid w:val="7B197943"/>
    <w:rsid w:val="7B65156C"/>
    <w:rsid w:val="7C0A7ACD"/>
    <w:rsid w:val="7C122213"/>
    <w:rsid w:val="7C921F30"/>
    <w:rsid w:val="7CE94EE1"/>
    <w:rsid w:val="7D374DD8"/>
    <w:rsid w:val="7D8E53A0"/>
    <w:rsid w:val="7DA07CFD"/>
    <w:rsid w:val="7DBE354A"/>
    <w:rsid w:val="7DF045DF"/>
    <w:rsid w:val="7E33504C"/>
    <w:rsid w:val="7E4574B7"/>
    <w:rsid w:val="7E887598"/>
    <w:rsid w:val="7E8B36EC"/>
    <w:rsid w:val="7EA77D5E"/>
    <w:rsid w:val="7F3217A8"/>
    <w:rsid w:val="7F9B4F38"/>
    <w:rsid w:val="7FEB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10341</Words>
  <Characters>10745</Characters>
  <Lines>83</Lines>
  <Paragraphs>23</Paragraphs>
  <TotalTime>16</TotalTime>
  <ScaleCrop>false</ScaleCrop>
  <LinksUpToDate>false</LinksUpToDate>
  <CharactersWithSpaces>11530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2023-04-23T00:49:00Z</dcterms:created>
  <dc:creator>WPS_1644931141</dc:creator>
  <cp:lastModifiedBy>YZZX</cp:lastModifiedBy>
  <dcterms:modified xsi:type="dcterms:W3CDTF">2024-04-29T08:58:09Z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9D12861CB5C847328DF03E29B20CBFC9</vt:lpwstr>
  </property>
</Properties>
</file>