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F6285" w14:textId="77777777" w:rsidR="008E26B9" w:rsidRDefault="00000000">
      <w:pPr>
        <w:jc w:val="center"/>
        <w:rPr>
          <w:sz w:val="32"/>
          <w:szCs w:val="40"/>
        </w:rPr>
      </w:pPr>
      <w:r>
        <w:rPr>
          <w:rFonts w:hint="eastAsia"/>
          <w:noProof/>
          <w:sz w:val="32"/>
          <w:szCs w:val="40"/>
        </w:rPr>
        <w:drawing>
          <wp:anchor distT="0" distB="0" distL="114300" distR="114300" simplePos="0" relativeHeight="251658240" behindDoc="0" locked="0" layoutInCell="1" allowOverlap="1" wp14:anchorId="7C032775" wp14:editId="200DAD1D">
            <wp:simplePos x="0" y="0"/>
            <wp:positionH relativeFrom="page">
              <wp:posOffset>10871200</wp:posOffset>
            </wp:positionH>
            <wp:positionV relativeFrom="topMargin">
              <wp:posOffset>10452100</wp:posOffset>
            </wp:positionV>
            <wp:extent cx="444500" cy="330200"/>
            <wp:effectExtent l="0" t="0" r="0" b="0"/>
            <wp:wrapNone/>
            <wp:docPr id="100023" name="图片 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40"/>
        </w:rPr>
        <w:t>冰火唱响反抗歌——以《林教头风雪山神庙》为例探究环境描写的作用</w:t>
      </w: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学案</w:t>
      </w:r>
    </w:p>
    <w:p w14:paraId="74A37256" w14:textId="77777777" w:rsidR="008E26B9" w:rsidRDefault="00000000">
      <w:pPr>
        <w:ind w:firstLineChars="500" w:firstLine="1200"/>
        <w:rPr>
          <w:sz w:val="24"/>
          <w:szCs w:val="32"/>
        </w:rPr>
      </w:pPr>
      <w:r>
        <w:rPr>
          <w:rFonts w:hint="eastAsia"/>
          <w:sz w:val="24"/>
          <w:szCs w:val="32"/>
        </w:rPr>
        <w:t>班级：</w:t>
      </w:r>
      <w:r>
        <w:rPr>
          <w:rFonts w:hint="eastAsia"/>
          <w:sz w:val="24"/>
          <w:szCs w:val="32"/>
        </w:rPr>
        <w:t xml:space="preserve">                  </w:t>
      </w:r>
      <w:r>
        <w:rPr>
          <w:rFonts w:hint="eastAsia"/>
          <w:sz w:val="24"/>
          <w:szCs w:val="32"/>
        </w:rPr>
        <w:t>姓名：</w:t>
      </w:r>
      <w:r>
        <w:rPr>
          <w:rFonts w:hint="eastAsia"/>
          <w:sz w:val="24"/>
          <w:szCs w:val="32"/>
        </w:rPr>
        <w:t xml:space="preserve">                   </w:t>
      </w:r>
      <w:r>
        <w:rPr>
          <w:rFonts w:hint="eastAsia"/>
          <w:sz w:val="24"/>
          <w:szCs w:val="32"/>
        </w:rPr>
        <w:t>日期：</w:t>
      </w:r>
      <w:r>
        <w:rPr>
          <w:rFonts w:hint="eastAsia"/>
          <w:sz w:val="24"/>
          <w:szCs w:val="32"/>
        </w:rPr>
        <w:t xml:space="preserve">               </w:t>
      </w:r>
    </w:p>
    <w:p w14:paraId="3D664E45" w14:textId="77777777" w:rsidR="008E26B9" w:rsidRDefault="00000000"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rFonts w:hint="eastAsia"/>
          <w:b/>
          <w:bCs/>
        </w:rPr>
        <w:t>自主预习</w:t>
      </w:r>
    </w:p>
    <w:p w14:paraId="18D57ED1" w14:textId="77777777" w:rsidR="008E26B9" w:rsidRDefault="00000000">
      <w:pPr>
        <w:numPr>
          <w:ilvl w:val="0"/>
          <w:numId w:val="2"/>
        </w:numPr>
        <w:spacing w:line="360" w:lineRule="auto"/>
        <w:rPr>
          <w:u w:val="single"/>
        </w:rPr>
      </w:pPr>
      <w:r>
        <w:rPr>
          <w:rFonts w:hint="eastAsia"/>
        </w:rPr>
        <w:t>说《水浒》：一部官逼民反的英雄史。</w:t>
      </w:r>
    </w:p>
    <w:p w14:paraId="516ED1EB" w14:textId="77777777" w:rsidR="008E26B9" w:rsidRDefault="00000000">
      <w:pPr>
        <w:ind w:firstLineChars="200" w:firstLine="420"/>
        <w:rPr>
          <w:u w:val="single"/>
        </w:rPr>
      </w:pPr>
      <w:r>
        <w:rPr>
          <w:rFonts w:hint="eastAsia"/>
        </w:rPr>
        <w:t>施耐庵博古通今，才华横溢，辞章、天文、地理、医卜等无不精通。考中进士后，在钱塘做过两年官</w:t>
      </w:r>
      <w:r>
        <w:rPr>
          <w:rFonts w:hint="eastAsia"/>
        </w:rPr>
        <w:t>,</w:t>
      </w:r>
      <w:r>
        <w:rPr>
          <w:rFonts w:hint="eastAsia"/>
        </w:rPr>
        <w:t>因替穷人辩冤纠枉遭县官训斥</w:t>
      </w:r>
      <w:r>
        <w:rPr>
          <w:rFonts w:hint="eastAsia"/>
        </w:rPr>
        <w:t>,</w:t>
      </w:r>
      <w:r>
        <w:rPr>
          <w:rFonts w:hint="eastAsia"/>
        </w:rPr>
        <w:t>遂弃官回乡。著有中国四大名著之一的《水浒传》，在中国文学和世界文学史上具有重要意义，故施耐庵《水浒传》：明代长篇小说，它是我国文学史上第一部描写农民起义全过程的</w:t>
      </w:r>
      <w:r>
        <w:rPr>
          <w:rFonts w:hint="eastAsia"/>
          <w:u w:val="single"/>
        </w:rPr>
        <w:t>长篇章回体白话文</w:t>
      </w:r>
      <w:r>
        <w:rPr>
          <w:rFonts w:hint="eastAsia"/>
        </w:rPr>
        <w:t>小说，全书前半部写</w:t>
      </w:r>
      <w:r>
        <w:rPr>
          <w:rFonts w:hint="eastAsia"/>
          <w:u w:val="single"/>
        </w:rPr>
        <w:t>“官逼民反”</w:t>
      </w:r>
      <w:r>
        <w:rPr>
          <w:rFonts w:hint="eastAsia"/>
        </w:rPr>
        <w:t>，好汉林冲、鲁智深等一个个被</w:t>
      </w:r>
      <w:r>
        <w:rPr>
          <w:rFonts w:hint="eastAsia"/>
          <w:u w:val="single"/>
        </w:rPr>
        <w:t>“逼上梁山”</w:t>
      </w:r>
      <w:r>
        <w:rPr>
          <w:rFonts w:hint="eastAsia"/>
        </w:rPr>
        <w:t>，在宋江上山后，写了几场反土豪、打官军的战争；后半部分写宋江被招安，攻辽，打方腊，最后以悲剧结尾。施耐庵</w:t>
      </w:r>
      <w:r>
        <w:rPr>
          <w:rFonts w:hint="eastAsia"/>
        </w:rPr>
        <w:t>(</w:t>
      </w:r>
      <w:r>
        <w:rPr>
          <w:rFonts w:hint="eastAsia"/>
        </w:rPr>
        <w:t>约</w:t>
      </w:r>
      <w:r>
        <w:rPr>
          <w:rFonts w:hint="eastAsia"/>
        </w:rPr>
        <w:t>1296</w:t>
      </w:r>
      <w:r>
        <w:rPr>
          <w:rFonts w:hint="eastAsia"/>
        </w:rPr>
        <w:t>—约</w:t>
      </w:r>
      <w:r>
        <w:rPr>
          <w:rFonts w:hint="eastAsia"/>
        </w:rPr>
        <w:t>1370)</w:t>
      </w:r>
      <w:r>
        <w:rPr>
          <w:rFonts w:hint="eastAsia"/>
        </w:rPr>
        <w:t>，原名耳，字子安，祖籍苏州，后迁居兴化白驹镇。元末明初杰出小说家，被誉为</w:t>
      </w:r>
      <w:r>
        <w:rPr>
          <w:rFonts w:hint="eastAsia"/>
          <w:u w:val="single"/>
        </w:rPr>
        <w:t>“中国长篇小说之父”。</w:t>
      </w:r>
    </w:p>
    <w:p w14:paraId="237814D7" w14:textId="77777777" w:rsidR="008E26B9" w:rsidRDefault="00000000">
      <w:pPr>
        <w:numPr>
          <w:ilvl w:val="0"/>
          <w:numId w:val="2"/>
        </w:numPr>
        <w:rPr>
          <w:rFonts w:ascii="Arial" w:eastAsia="Arial" w:hAnsi="Arial" w:cs="Arial"/>
          <w:color w:val="333333"/>
          <w:szCs w:val="21"/>
        </w:rPr>
      </w:pPr>
      <w:r>
        <w:rPr>
          <w:rFonts w:hint="eastAsia"/>
        </w:rPr>
        <w:t>说林冲：一个逼上梁山的英雄好汉</w:t>
      </w:r>
      <w:r>
        <w:rPr>
          <w:rFonts w:ascii="Arial" w:eastAsia="Arial" w:hAnsi="Arial" w:cs="Arial"/>
          <w:color w:val="333333"/>
          <w:szCs w:val="21"/>
          <w:shd w:val="clear" w:color="auto" w:fill="FFFFFF"/>
        </w:rPr>
        <w:t>林冲</w:t>
      </w:r>
    </w:p>
    <w:p w14:paraId="50C4483B" w14:textId="77777777" w:rsidR="008E26B9" w:rsidRDefault="00000000">
      <w:pPr>
        <w:ind w:firstLineChars="200" w:firstLine="420"/>
        <w:rPr>
          <w:rFonts w:ascii="Arial" w:eastAsia="宋体" w:hAnsi="Arial" w:cs="Arial"/>
          <w:color w:val="333333"/>
          <w:szCs w:val="21"/>
        </w:rPr>
      </w:pPr>
      <w:r>
        <w:rPr>
          <w:rFonts w:ascii="Arial" w:eastAsia="Arial" w:hAnsi="Arial" w:cs="Arial"/>
          <w:color w:val="333333"/>
          <w:szCs w:val="21"/>
          <w:shd w:val="clear" w:color="auto" w:fill="FFFFFF"/>
        </w:rPr>
        <w:t>原</w:t>
      </w:r>
      <w:r>
        <w:rPr>
          <w:rFonts w:ascii="Arial" w:eastAsia="宋体" w:hAnsi="Arial" w:cs="Arial" w:hint="eastAsia"/>
          <w:color w:val="333333"/>
          <w:szCs w:val="21"/>
          <w:shd w:val="clear" w:color="auto" w:fill="FFFFFF"/>
        </w:rPr>
        <w:t>是</w:t>
      </w:r>
      <w:r>
        <w:rPr>
          <w:rFonts w:ascii="Arial" w:eastAsia="Arial" w:hAnsi="Arial" w:cs="Arial"/>
          <w:color w:val="333333"/>
          <w:szCs w:val="21"/>
          <w:shd w:val="clear" w:color="auto" w:fill="FFFFFF"/>
        </w:rPr>
        <w:t>东京八十万禁军教头，因</w:t>
      </w:r>
      <w:r>
        <w:rPr>
          <w:rFonts w:ascii="Arial" w:eastAsia="宋体" w:hAnsi="Arial" w:cs="Arial" w:hint="eastAsia"/>
          <w:color w:val="333333"/>
          <w:szCs w:val="21"/>
          <w:shd w:val="clear" w:color="auto" w:fill="FFFFFF"/>
        </w:rPr>
        <w:t>高衙内图谋霸占其妻，而被高太尉设计陷害。相国寺里辱娇妻，白虎堂上设奸计，野猪林中谋性命；火烧草料场断后路。</w:t>
      </w:r>
      <w:r>
        <w:t>火烧草料场事件是林冲性格和思想转变的重要转折点。他原本逆来顺受，但火烧山神庙后，他不再忍辱负重，而是勇敢地为自己的命运做斗争，最终被逼上</w:t>
      </w:r>
      <w:hyperlink r:id="rId9" w:tgtFrame="https://www.baidu.com/_self" w:history="1">
        <w:r>
          <w:t>梁山</w:t>
        </w:r>
        <w:r>
          <w:t></w:t>
        </w:r>
      </w:hyperlink>
      <w:r>
        <w:t>，开始了反抗黑暗现实的生活。</w:t>
      </w:r>
    </w:p>
    <w:p w14:paraId="1513EE41" w14:textId="77777777" w:rsidR="008E26B9" w:rsidRDefault="00000000">
      <w:pPr>
        <w:numPr>
          <w:ilvl w:val="0"/>
          <w:numId w:val="2"/>
        </w:numPr>
      </w:pPr>
      <w:r>
        <w:rPr>
          <w:rFonts w:hint="eastAsia"/>
        </w:rPr>
        <w:t>《林教头风雪山神庙》情节概括：</w:t>
      </w:r>
      <w:r>
        <w:t>在沧州，林冲得到曾被自己救助过的店主人</w:t>
      </w:r>
      <w:hyperlink r:id="rId10" w:tgtFrame="https://www.baidu.com/_self" w:history="1">
        <w:r>
          <w:t>李小二</w:t>
        </w:r>
        <w:r>
          <w:t></w:t>
        </w:r>
      </w:hyperlink>
      <w:r>
        <w:t>的关照。但高太尉并未放过林冲，派</w:t>
      </w:r>
      <w:hyperlink r:id="rId11" w:tgtFrame="https://www.baidu.com/_self" w:history="1">
        <w:r>
          <w:t>陆虞候</w:t>
        </w:r>
        <w:r>
          <w:t></w:t>
        </w:r>
      </w:hyperlink>
      <w:r>
        <w:t>追踪而来，与沧州管事密谋陷害林冲。林冲得知实情后，怒火中烧，但随后因未发现行动而稍感懈怠。林冲被调至</w:t>
      </w:r>
      <w:hyperlink r:id="rId12" w:tgtFrame="https://www.baidu.com/_self" w:history="1">
        <w:r>
          <w:t>草料场</w:t>
        </w:r>
      </w:hyperlink>
      <w:r>
        <w:t>看守草料。一场大雪导致草屋被风吹塌，林冲被迫夜宿山神庙。在山神庙中，林冲意外听到陆虞候、</w:t>
      </w:r>
      <w:hyperlink r:id="rId13" w:tgtFrame="https://www.baidu.com/_self" w:history="1">
        <w:r>
          <w:t>富安</w:t>
        </w:r>
      </w:hyperlink>
      <w:r>
        <w:t>和</w:t>
      </w:r>
      <w:hyperlink r:id="rId14" w:tgtFrame="https://www.baidu.com/_self" w:history="1">
        <w:r>
          <w:t>差拨</w:t>
        </w:r>
      </w:hyperlink>
      <w:r>
        <w:t>的谈话，得知自己险些被害死。怒不可遏的林冲提枪冲出，先后杀死了陆虞候、富安和差拨，并剖腹剜心，为妻子报仇。</w:t>
      </w:r>
    </w:p>
    <w:p w14:paraId="38A7FFE4" w14:textId="77777777" w:rsidR="008E26B9" w:rsidRDefault="00000000">
      <w:pPr>
        <w:numPr>
          <w:ilvl w:val="0"/>
          <w:numId w:val="1"/>
        </w:numPr>
      </w:pPr>
      <w:r>
        <w:rPr>
          <w:rFonts w:hint="eastAsia"/>
        </w:rPr>
        <w:t>合作探究</w:t>
      </w:r>
    </w:p>
    <w:p w14:paraId="2010A439" w14:textId="77777777" w:rsidR="008E26B9" w:rsidRDefault="00000000">
      <w:pPr>
        <w:numPr>
          <w:ilvl w:val="0"/>
          <w:numId w:val="3"/>
        </w:numPr>
        <w:rPr>
          <w:b/>
          <w:bCs/>
        </w:rPr>
      </w:pPr>
      <w:r>
        <w:rPr>
          <w:rFonts w:hint="eastAsia"/>
          <w:b/>
          <w:bCs/>
        </w:rPr>
        <w:t>学习任务一：小组合作，梳理故事情节，并归纳主题。</w:t>
      </w:r>
    </w:p>
    <w:p w14:paraId="3978E2BE" w14:textId="77777777" w:rsidR="008E26B9" w:rsidRDefault="00000000">
      <w:pPr>
        <w:numPr>
          <w:ilvl w:val="0"/>
          <w:numId w:val="4"/>
        </w:numPr>
      </w:pPr>
      <w:r>
        <w:rPr>
          <w:rFonts w:hint="eastAsia"/>
        </w:rPr>
        <w:t>梳理故事情节：将右侧对应的情节连线到左侧的过程</w:t>
      </w:r>
    </w:p>
    <w:p w14:paraId="6D9F6A2A" w14:textId="77777777" w:rsidR="008E26B9" w:rsidRDefault="00000000">
      <w:r>
        <w:rPr>
          <w:rFonts w:hint="eastAsia"/>
          <w:noProof/>
        </w:rPr>
        <w:drawing>
          <wp:inline distT="0" distB="0" distL="114300" distR="114300" wp14:anchorId="47B703E2" wp14:editId="531CC07B">
            <wp:extent cx="5931535" cy="1924050"/>
            <wp:effectExtent l="0" t="0" r="12065" b="0"/>
            <wp:docPr id="2" name="图片 2" descr="17114643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11464352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3153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8B09E" w14:textId="77777777" w:rsidR="008E26B9" w:rsidRDefault="00000000">
      <w:pPr>
        <w:numPr>
          <w:ilvl w:val="0"/>
          <w:numId w:val="4"/>
        </w:numPr>
      </w:pPr>
      <w:r>
        <w:rPr>
          <w:rFonts w:hint="eastAsia"/>
        </w:rPr>
        <w:t>归纳主题：</w:t>
      </w:r>
    </w:p>
    <w:p w14:paraId="235C4B7B" w14:textId="77777777" w:rsidR="008E26B9" w:rsidRDefault="00000000">
      <w:pPr>
        <w:spacing w:line="360" w:lineRule="auto"/>
        <w:ind w:firstLineChars="200" w:firstLine="420"/>
      </w:pPr>
      <w:r>
        <w:rPr>
          <w:rFonts w:hint="eastAsia"/>
        </w:rPr>
        <w:t>整个故事情节以</w:t>
      </w:r>
      <w:r>
        <w:rPr>
          <w:rFonts w:hint="eastAsia"/>
          <w:u w:val="single"/>
        </w:rPr>
        <w:t>林冲</w:t>
      </w:r>
      <w:r>
        <w:rPr>
          <w:rFonts w:hint="eastAsia"/>
        </w:rPr>
        <w:t>的思想性格变化为主要线索，林冲的性格表现为由</w:t>
      </w:r>
      <w:r>
        <w:rPr>
          <w:rFonts w:hint="eastAsia"/>
          <w:u w:val="single"/>
        </w:rPr>
        <w:t>安于现状、委曲求全</w:t>
      </w:r>
      <w:r>
        <w:rPr>
          <w:rFonts w:hint="eastAsia"/>
        </w:rPr>
        <w:t>到</w:t>
      </w:r>
      <w:r>
        <w:rPr>
          <w:rFonts w:hint="eastAsia"/>
          <w:u w:val="single"/>
        </w:rPr>
        <w:t>奋起反抗、毅然杀死仇敌</w:t>
      </w:r>
      <w:r>
        <w:rPr>
          <w:rFonts w:hint="eastAsia"/>
        </w:rPr>
        <w:t>，走上反抗道路的变化过程。有力地表现了北宋王朝的黑暗腐败和受压迫者反抗的必然性。突出了“逼上梁山”这个主题，透辟地说明了</w:t>
      </w:r>
      <w:r>
        <w:rPr>
          <w:rFonts w:hint="eastAsia"/>
          <w:u w:val="single"/>
        </w:rPr>
        <w:t>官逼民反</w:t>
      </w:r>
      <w:r>
        <w:rPr>
          <w:rFonts w:hint="eastAsia"/>
        </w:rPr>
        <w:t>的深刻道理。</w:t>
      </w:r>
    </w:p>
    <w:p w14:paraId="26C87C5C" w14:textId="77777777" w:rsidR="008E26B9" w:rsidRDefault="00000000">
      <w:pPr>
        <w:numPr>
          <w:ilvl w:val="0"/>
          <w:numId w:val="3"/>
        </w:numPr>
        <w:spacing w:line="360" w:lineRule="auto"/>
        <w:rPr>
          <w:b/>
          <w:bCs/>
        </w:rPr>
      </w:pPr>
      <w:r>
        <w:rPr>
          <w:rFonts w:hint="eastAsia"/>
          <w:b/>
          <w:bCs/>
        </w:rPr>
        <w:t>学习任务二：小组合作阅读课文，探究填表文中风雪、火相关环境描写作用及林冲的心理变化</w:t>
      </w:r>
    </w:p>
    <w:p w14:paraId="7457A49E" w14:textId="77777777" w:rsidR="008E26B9" w:rsidRDefault="00000000">
      <w:pPr>
        <w:numPr>
          <w:ilvl w:val="0"/>
          <w:numId w:val="5"/>
        </w:numPr>
        <w:spacing w:line="360" w:lineRule="auto"/>
      </w:pPr>
      <w:r>
        <w:rPr>
          <w:rFonts w:hint="eastAsia"/>
        </w:rPr>
        <w:t>快速浏览文本，按照文本的顺序，找出文本中描写“风雪”“火”的句子，将其勾画出来并填写下列表格。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45"/>
        <w:gridCol w:w="4271"/>
        <w:gridCol w:w="1200"/>
      </w:tblGrid>
      <w:tr w:rsidR="008E26B9" w14:paraId="0816E301" w14:textId="77777777">
        <w:trPr>
          <w:trHeight w:val="328"/>
        </w:trPr>
        <w:tc>
          <w:tcPr>
            <w:tcW w:w="4145" w:type="dxa"/>
          </w:tcPr>
          <w:p w14:paraId="61534160" w14:textId="77777777" w:rsidR="008E26B9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文字内容</w:t>
            </w:r>
          </w:p>
        </w:tc>
        <w:tc>
          <w:tcPr>
            <w:tcW w:w="4271" w:type="dxa"/>
          </w:tcPr>
          <w:p w14:paraId="51FFE301" w14:textId="77777777" w:rsidR="008E26B9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作用</w:t>
            </w:r>
          </w:p>
        </w:tc>
        <w:tc>
          <w:tcPr>
            <w:tcW w:w="1200" w:type="dxa"/>
          </w:tcPr>
          <w:p w14:paraId="60B4831D" w14:textId="77777777" w:rsidR="008E26B9" w:rsidRDefault="00000000">
            <w:pPr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10FE30" wp14:editId="53F42033">
                      <wp:simplePos x="0" y="0"/>
                      <wp:positionH relativeFrom="column">
                        <wp:posOffset>924560</wp:posOffset>
                      </wp:positionH>
                      <wp:positionV relativeFrom="page">
                        <wp:posOffset>50165</wp:posOffset>
                      </wp:positionV>
                      <wp:extent cx="314325" cy="390525"/>
                      <wp:effectExtent l="4445" t="4445" r="5080" b="508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6471285" y="1123315"/>
                                <a:ext cx="3143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6E6A78" w14:textId="77777777" w:rsidR="008E26B9" w:rsidRDefault="008E26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110FE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3" o:spid="_x0000_s1026" type="#_x0000_t202" style="position:absolute;left:0;text-align:left;margin-left:72.8pt;margin-top:3.95pt;width:24.7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" fillcolor="white [3201]" strokeweight=".5pt">
                      <v:textbox>
                        <w:txbxContent>
                          <w:p w14:paraId="606E6A78" w14:textId="77777777" w:rsidR="008E26B9" w:rsidRDefault="008E26B9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人物性格</w:t>
            </w:r>
          </w:p>
        </w:tc>
      </w:tr>
      <w:tr w:rsidR="008E26B9" w14:paraId="7C7D8EA4" w14:textId="77777777">
        <w:trPr>
          <w:trHeight w:val="833"/>
        </w:trPr>
        <w:tc>
          <w:tcPr>
            <w:tcW w:w="4145" w:type="dxa"/>
          </w:tcPr>
          <w:p w14:paraId="710F4D51" w14:textId="77777777" w:rsidR="008E26B9" w:rsidRDefault="00000000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段：正是严冬天气，彤云密布，朔风渐起，却早纷纷扬扬卷下一天大雪来”“向火”</w:t>
            </w:r>
          </w:p>
        </w:tc>
        <w:tc>
          <w:tcPr>
            <w:tcW w:w="4271" w:type="dxa"/>
          </w:tcPr>
          <w:p w14:paraId="7315FFDA" w14:textId="77777777" w:rsidR="008E26B9" w:rsidRDefault="00000000">
            <w:r>
              <w:rPr>
                <w:rFonts w:hint="eastAsia"/>
              </w:rPr>
              <w:t>营造冷峻威严的气味，“卷”字为草料场压塌做铺垫</w:t>
            </w:r>
          </w:p>
        </w:tc>
        <w:tc>
          <w:tcPr>
            <w:tcW w:w="1200" w:type="dxa"/>
          </w:tcPr>
          <w:p w14:paraId="2E054FE6" w14:textId="77777777" w:rsidR="008E26B9" w:rsidRDefault="00000000">
            <w:pPr>
              <w:jc w:val="center"/>
            </w:pPr>
            <w:r>
              <w:rPr>
                <w:rFonts w:hint="eastAsia"/>
              </w:rPr>
              <w:t>忍辱负重</w:t>
            </w:r>
          </w:p>
          <w:p w14:paraId="1CD6EE38" w14:textId="77777777" w:rsidR="008E26B9" w:rsidRDefault="0000000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84172C" wp14:editId="0179DA3D">
                      <wp:simplePos x="0" y="0"/>
                      <wp:positionH relativeFrom="column">
                        <wp:posOffset>1108075</wp:posOffset>
                      </wp:positionH>
                      <wp:positionV relativeFrom="paragraph">
                        <wp:posOffset>56515</wp:posOffset>
                      </wp:positionV>
                      <wp:extent cx="8890" cy="2244090"/>
                      <wp:effectExtent l="42545" t="0" r="62865" b="3810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619240" y="1656715"/>
                                <a:ext cx="8890" cy="22440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2BA962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5" o:spid="_x0000_s1026" type="#_x0000_t32" style="position:absolute;left:0;text-align:left;margin-left:87.25pt;margin-top:4.45pt;width:.7pt;height:176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" strokecolor="#4874cb [3204]" strokeweight="1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安于现状</w:t>
            </w:r>
          </w:p>
        </w:tc>
      </w:tr>
      <w:tr w:rsidR="008E26B9" w14:paraId="5157200A" w14:textId="77777777">
        <w:trPr>
          <w:trHeight w:val="1098"/>
        </w:trPr>
        <w:tc>
          <w:tcPr>
            <w:tcW w:w="4145" w:type="dxa"/>
          </w:tcPr>
          <w:p w14:paraId="77D62189" w14:textId="77777777" w:rsidR="008E26B9" w:rsidRDefault="00000000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段：</w:t>
            </w:r>
          </w:p>
        </w:tc>
        <w:tc>
          <w:tcPr>
            <w:tcW w:w="4271" w:type="dxa"/>
          </w:tcPr>
          <w:p w14:paraId="6CD17DA0" w14:textId="77777777" w:rsidR="008E26B9" w:rsidRDefault="008E26B9"/>
        </w:tc>
        <w:tc>
          <w:tcPr>
            <w:tcW w:w="1200" w:type="dxa"/>
          </w:tcPr>
          <w:p w14:paraId="3BCD62E1" w14:textId="77777777" w:rsidR="008E26B9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B6152D" wp14:editId="76572FF8">
                      <wp:simplePos x="0" y="0"/>
                      <wp:positionH relativeFrom="column">
                        <wp:posOffset>939165</wp:posOffset>
                      </wp:positionH>
                      <wp:positionV relativeFrom="page">
                        <wp:posOffset>78105</wp:posOffset>
                      </wp:positionV>
                      <wp:extent cx="343535" cy="1028065"/>
                      <wp:effectExtent l="4445" t="4445" r="13970" b="1524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6724015" y="2371090"/>
                                <a:ext cx="343535" cy="1028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745161" w14:textId="77777777" w:rsidR="008E26B9" w:rsidRDefault="008E26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B6152D" id="文本框 6" o:spid="_x0000_s1027" type="#_x0000_t202" style="position:absolute;left:0;text-align:left;margin-left:73.95pt;margin-top:6.15pt;width:27.05pt;height:80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" fillcolor="white [3201]" strokeweight=".5pt">
                      <v:textbox>
                        <w:txbxContent>
                          <w:p w14:paraId="5C745161" w14:textId="77777777" w:rsidR="008E26B9" w:rsidRDefault="008E26B9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8E26B9" w14:paraId="3AC5DFB4" w14:textId="77777777">
        <w:trPr>
          <w:trHeight w:val="898"/>
        </w:trPr>
        <w:tc>
          <w:tcPr>
            <w:tcW w:w="4145" w:type="dxa"/>
          </w:tcPr>
          <w:p w14:paraId="1674F25B" w14:textId="77777777" w:rsidR="008E26B9" w:rsidRDefault="00000000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段：</w:t>
            </w:r>
          </w:p>
        </w:tc>
        <w:tc>
          <w:tcPr>
            <w:tcW w:w="4271" w:type="dxa"/>
          </w:tcPr>
          <w:p w14:paraId="1F8254EB" w14:textId="77777777" w:rsidR="008E26B9" w:rsidRDefault="008E26B9"/>
        </w:tc>
        <w:tc>
          <w:tcPr>
            <w:tcW w:w="1200" w:type="dxa"/>
          </w:tcPr>
          <w:p w14:paraId="66007643" w14:textId="77777777" w:rsidR="008E26B9" w:rsidRDefault="008E26B9"/>
        </w:tc>
      </w:tr>
      <w:tr w:rsidR="008E26B9" w14:paraId="0D33CFCA" w14:textId="77777777">
        <w:trPr>
          <w:trHeight w:val="883"/>
        </w:trPr>
        <w:tc>
          <w:tcPr>
            <w:tcW w:w="4145" w:type="dxa"/>
          </w:tcPr>
          <w:p w14:paraId="5423BD6D" w14:textId="77777777" w:rsidR="008E26B9" w:rsidRDefault="00000000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段：</w:t>
            </w:r>
          </w:p>
        </w:tc>
        <w:tc>
          <w:tcPr>
            <w:tcW w:w="4271" w:type="dxa"/>
          </w:tcPr>
          <w:p w14:paraId="7A26F1E9" w14:textId="77777777" w:rsidR="008E26B9" w:rsidRDefault="008E26B9"/>
        </w:tc>
        <w:tc>
          <w:tcPr>
            <w:tcW w:w="1200" w:type="dxa"/>
          </w:tcPr>
          <w:p w14:paraId="431B6664" w14:textId="77777777" w:rsidR="008E26B9" w:rsidRDefault="008E26B9"/>
        </w:tc>
      </w:tr>
      <w:tr w:rsidR="008E26B9" w14:paraId="607A0E6F" w14:textId="77777777">
        <w:trPr>
          <w:trHeight w:val="883"/>
        </w:trPr>
        <w:tc>
          <w:tcPr>
            <w:tcW w:w="4145" w:type="dxa"/>
          </w:tcPr>
          <w:p w14:paraId="17B73A79" w14:textId="77777777" w:rsidR="008E26B9" w:rsidRDefault="00000000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段：</w:t>
            </w:r>
          </w:p>
        </w:tc>
        <w:tc>
          <w:tcPr>
            <w:tcW w:w="4271" w:type="dxa"/>
          </w:tcPr>
          <w:p w14:paraId="6B4AEF5F" w14:textId="77777777" w:rsidR="008E26B9" w:rsidRDefault="008E26B9"/>
        </w:tc>
        <w:tc>
          <w:tcPr>
            <w:tcW w:w="1200" w:type="dxa"/>
          </w:tcPr>
          <w:p w14:paraId="34CE114A" w14:textId="77777777" w:rsidR="008E26B9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D8337C" wp14:editId="463BCF39">
                      <wp:simplePos x="0" y="0"/>
                      <wp:positionH relativeFrom="column">
                        <wp:posOffset>972185</wp:posOffset>
                      </wp:positionH>
                      <wp:positionV relativeFrom="page">
                        <wp:posOffset>132715</wp:posOffset>
                      </wp:positionV>
                      <wp:extent cx="314325" cy="390525"/>
                      <wp:effectExtent l="4445" t="4445" r="5080" b="508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116733" w14:textId="77777777" w:rsidR="008E26B9" w:rsidRDefault="008E26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D8337C" id="文本框 4" o:spid="_x0000_s1028" type="#_x0000_t202" style="position:absolute;left:0;text-align:left;margin-left:76.55pt;margin-top:10.45pt;width:24.75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" fillcolor="white [3201]" strokeweight=".5pt">
                      <v:textbox>
                        <w:txbxContent>
                          <w:p w14:paraId="6D116733" w14:textId="77777777" w:rsidR="008E26B9" w:rsidRDefault="008E26B9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14:paraId="4588AE43" w14:textId="77777777" w:rsidR="008E26B9" w:rsidRDefault="00000000">
      <w:pPr>
        <w:rPr>
          <w:b/>
          <w:bCs/>
        </w:rPr>
      </w:pPr>
      <w:r>
        <w:rPr>
          <w:rFonts w:hint="eastAsia"/>
          <w:b/>
          <w:bCs/>
        </w:rPr>
        <w:t>总结：①渲染了苍茫、悲凉的氛围。②推动了情节的发展。③烘托了人物性格由忍辱负重到奋起反抗的变化。④深化“官逼民反”的主旨。</w:t>
      </w:r>
    </w:p>
    <w:p w14:paraId="2792166F" w14:textId="77777777" w:rsidR="008E26B9" w:rsidRDefault="00000000">
      <w:pPr>
        <w:numPr>
          <w:ilvl w:val="0"/>
          <w:numId w:val="3"/>
        </w:numPr>
        <w:rPr>
          <w:b/>
          <w:bCs/>
        </w:rPr>
      </w:pPr>
      <w:r>
        <w:rPr>
          <w:rFonts w:hint="eastAsia"/>
          <w:b/>
          <w:bCs/>
        </w:rPr>
        <w:t>学习任务三：总结环境描写作用题思考方向及答题要点，填写学案。</w:t>
      </w:r>
    </w:p>
    <w:tbl>
      <w:tblPr>
        <w:tblStyle w:val="a6"/>
        <w:tblpPr w:leftFromText="180" w:rightFromText="180" w:vertAnchor="text" w:horzAnchor="page" w:tblpX="977" w:tblpY="102"/>
        <w:tblOverlap w:val="never"/>
        <w:tblW w:w="0" w:type="auto"/>
        <w:tblLook w:val="04A0" w:firstRow="1" w:lastRow="0" w:firstColumn="1" w:lastColumn="0" w:noHBand="0" w:noVBand="1"/>
      </w:tblPr>
      <w:tblGrid>
        <w:gridCol w:w="1425"/>
        <w:gridCol w:w="1849"/>
        <w:gridCol w:w="6552"/>
      </w:tblGrid>
      <w:tr w:rsidR="008E26B9" w14:paraId="187A1FCE" w14:textId="77777777">
        <w:trPr>
          <w:trHeight w:val="662"/>
        </w:trPr>
        <w:tc>
          <w:tcPr>
            <w:tcW w:w="1425" w:type="dxa"/>
            <w:vMerge w:val="restart"/>
            <w:vAlign w:val="center"/>
          </w:tcPr>
          <w:p w14:paraId="2A736EDA" w14:textId="77777777" w:rsidR="008E26B9" w:rsidRDefault="00000000">
            <w:pPr>
              <w:jc w:val="center"/>
            </w:pPr>
            <w:r>
              <w:rPr>
                <w:rFonts w:hint="eastAsia"/>
              </w:rPr>
              <w:t>思考方向（按环境描写类别思考）</w:t>
            </w:r>
          </w:p>
        </w:tc>
        <w:tc>
          <w:tcPr>
            <w:tcW w:w="1849" w:type="dxa"/>
            <w:vAlign w:val="center"/>
          </w:tcPr>
          <w:p w14:paraId="29706276" w14:textId="77777777" w:rsidR="008E26B9" w:rsidRDefault="00000000">
            <w:pPr>
              <w:jc w:val="center"/>
            </w:pPr>
            <w:r>
              <w:rPr>
                <w:rFonts w:hint="eastAsia"/>
              </w:rPr>
              <w:t>社会环境</w:t>
            </w:r>
          </w:p>
        </w:tc>
        <w:tc>
          <w:tcPr>
            <w:tcW w:w="6552" w:type="dxa"/>
          </w:tcPr>
          <w:p w14:paraId="577E045C" w14:textId="77777777" w:rsidR="008E26B9" w:rsidRDefault="00000000">
            <w:r>
              <w:rPr>
                <w:rFonts w:hint="eastAsia"/>
              </w:rPr>
              <w:t>①点出故事发生的时代背景；②促成人物性格的形成发展；③暗示人物命运，是人物性格命运的社会根源。</w:t>
            </w:r>
          </w:p>
        </w:tc>
      </w:tr>
      <w:tr w:rsidR="008E26B9" w14:paraId="00DD299E" w14:textId="77777777">
        <w:trPr>
          <w:trHeight w:val="652"/>
        </w:trPr>
        <w:tc>
          <w:tcPr>
            <w:tcW w:w="1425" w:type="dxa"/>
            <w:vMerge/>
            <w:vAlign w:val="center"/>
          </w:tcPr>
          <w:p w14:paraId="2022E845" w14:textId="77777777" w:rsidR="008E26B9" w:rsidRDefault="008E26B9">
            <w:pPr>
              <w:jc w:val="center"/>
            </w:pPr>
          </w:p>
        </w:tc>
        <w:tc>
          <w:tcPr>
            <w:tcW w:w="1849" w:type="dxa"/>
            <w:vAlign w:val="center"/>
          </w:tcPr>
          <w:p w14:paraId="76356F03" w14:textId="77777777" w:rsidR="008E26B9" w:rsidRDefault="00000000">
            <w:pPr>
              <w:jc w:val="center"/>
            </w:pPr>
            <w:r>
              <w:rPr>
                <w:rFonts w:hint="eastAsia"/>
              </w:rPr>
              <w:t>自然环境</w:t>
            </w:r>
          </w:p>
        </w:tc>
        <w:tc>
          <w:tcPr>
            <w:tcW w:w="6552" w:type="dxa"/>
          </w:tcPr>
          <w:p w14:paraId="7AF0BF05" w14:textId="77777777" w:rsidR="008E26B9" w:rsidRDefault="00000000">
            <w:r>
              <w:rPr>
                <w:rFonts w:hint="eastAsia"/>
              </w:rPr>
              <w:t>①渲染气氛；②烘托人物心情、形象；③推动情节发展；④揭示主题；⑤深化主旨。</w:t>
            </w:r>
          </w:p>
        </w:tc>
      </w:tr>
      <w:tr w:rsidR="008E26B9" w14:paraId="75630DAA" w14:textId="77777777">
        <w:trPr>
          <w:trHeight w:val="667"/>
        </w:trPr>
        <w:tc>
          <w:tcPr>
            <w:tcW w:w="1425" w:type="dxa"/>
            <w:vMerge w:val="restart"/>
            <w:vAlign w:val="center"/>
          </w:tcPr>
          <w:p w14:paraId="3F923D2F" w14:textId="77777777" w:rsidR="008E26B9" w:rsidRDefault="00000000">
            <w:pPr>
              <w:jc w:val="center"/>
            </w:pPr>
            <w:r>
              <w:rPr>
                <w:rFonts w:hint="eastAsia"/>
              </w:rPr>
              <w:t>答题要点（按小说要素分类答题）</w:t>
            </w:r>
          </w:p>
        </w:tc>
        <w:tc>
          <w:tcPr>
            <w:tcW w:w="1849" w:type="dxa"/>
            <w:vAlign w:val="center"/>
          </w:tcPr>
          <w:p w14:paraId="6842030C" w14:textId="77777777" w:rsidR="008E26B9" w:rsidRDefault="00000000">
            <w:pPr>
              <w:jc w:val="center"/>
            </w:pPr>
            <w:r>
              <w:rPr>
                <w:rFonts w:hint="eastAsia"/>
              </w:rPr>
              <w:t>环境</w:t>
            </w:r>
          </w:p>
        </w:tc>
        <w:tc>
          <w:tcPr>
            <w:tcW w:w="6552" w:type="dxa"/>
          </w:tcPr>
          <w:p w14:paraId="477BD9E5" w14:textId="77777777" w:rsidR="008E26B9" w:rsidRDefault="008E26B9"/>
        </w:tc>
      </w:tr>
      <w:tr w:rsidR="008E26B9" w14:paraId="46868A42" w14:textId="77777777">
        <w:trPr>
          <w:trHeight w:val="577"/>
        </w:trPr>
        <w:tc>
          <w:tcPr>
            <w:tcW w:w="1425" w:type="dxa"/>
            <w:vMerge/>
            <w:vAlign w:val="center"/>
          </w:tcPr>
          <w:p w14:paraId="74102D0A" w14:textId="77777777" w:rsidR="008E26B9" w:rsidRDefault="008E26B9">
            <w:pPr>
              <w:jc w:val="center"/>
            </w:pPr>
          </w:p>
        </w:tc>
        <w:tc>
          <w:tcPr>
            <w:tcW w:w="1849" w:type="dxa"/>
            <w:vAlign w:val="center"/>
          </w:tcPr>
          <w:p w14:paraId="2B9CC342" w14:textId="77777777" w:rsidR="008E26B9" w:rsidRDefault="00000000">
            <w:pPr>
              <w:jc w:val="center"/>
            </w:pPr>
            <w:r>
              <w:rPr>
                <w:rFonts w:hint="eastAsia"/>
              </w:rPr>
              <w:t>人物</w:t>
            </w:r>
          </w:p>
        </w:tc>
        <w:tc>
          <w:tcPr>
            <w:tcW w:w="6552" w:type="dxa"/>
          </w:tcPr>
          <w:p w14:paraId="37FB80BC" w14:textId="77777777" w:rsidR="008E26B9" w:rsidRDefault="008E26B9"/>
        </w:tc>
      </w:tr>
      <w:tr w:rsidR="008E26B9" w14:paraId="5E8E2BA4" w14:textId="77777777">
        <w:trPr>
          <w:trHeight w:val="597"/>
        </w:trPr>
        <w:tc>
          <w:tcPr>
            <w:tcW w:w="1425" w:type="dxa"/>
            <w:vMerge/>
            <w:vAlign w:val="center"/>
          </w:tcPr>
          <w:p w14:paraId="3272D746" w14:textId="77777777" w:rsidR="008E26B9" w:rsidRDefault="008E26B9">
            <w:pPr>
              <w:jc w:val="center"/>
            </w:pPr>
          </w:p>
        </w:tc>
        <w:tc>
          <w:tcPr>
            <w:tcW w:w="1849" w:type="dxa"/>
            <w:vAlign w:val="center"/>
          </w:tcPr>
          <w:p w14:paraId="7AB97556" w14:textId="77777777" w:rsidR="008E26B9" w:rsidRDefault="00000000">
            <w:pPr>
              <w:jc w:val="center"/>
            </w:pPr>
            <w:r>
              <w:rPr>
                <w:rFonts w:hint="eastAsia"/>
              </w:rPr>
              <w:t>情节</w:t>
            </w:r>
          </w:p>
        </w:tc>
        <w:tc>
          <w:tcPr>
            <w:tcW w:w="6552" w:type="dxa"/>
          </w:tcPr>
          <w:p w14:paraId="37D76D70" w14:textId="77777777" w:rsidR="008E26B9" w:rsidRDefault="008E26B9"/>
        </w:tc>
      </w:tr>
      <w:tr w:rsidR="008E26B9" w14:paraId="6B93DEAF" w14:textId="77777777">
        <w:trPr>
          <w:trHeight w:val="587"/>
        </w:trPr>
        <w:tc>
          <w:tcPr>
            <w:tcW w:w="1425" w:type="dxa"/>
            <w:vMerge/>
            <w:vAlign w:val="center"/>
          </w:tcPr>
          <w:p w14:paraId="0F2D1723" w14:textId="77777777" w:rsidR="008E26B9" w:rsidRDefault="008E26B9">
            <w:pPr>
              <w:jc w:val="center"/>
            </w:pPr>
          </w:p>
        </w:tc>
        <w:tc>
          <w:tcPr>
            <w:tcW w:w="1849" w:type="dxa"/>
            <w:vAlign w:val="center"/>
          </w:tcPr>
          <w:p w14:paraId="4FDD440C" w14:textId="77777777" w:rsidR="008E26B9" w:rsidRDefault="00000000">
            <w:pPr>
              <w:jc w:val="center"/>
            </w:pPr>
            <w:r>
              <w:rPr>
                <w:rFonts w:hint="eastAsia"/>
              </w:rPr>
              <w:t>主题</w:t>
            </w:r>
          </w:p>
        </w:tc>
        <w:tc>
          <w:tcPr>
            <w:tcW w:w="6552" w:type="dxa"/>
          </w:tcPr>
          <w:p w14:paraId="7688723F" w14:textId="77777777" w:rsidR="008E26B9" w:rsidRDefault="008E26B9"/>
        </w:tc>
      </w:tr>
    </w:tbl>
    <w:p w14:paraId="22D2CCE6" w14:textId="77777777" w:rsidR="008E26B9" w:rsidRDefault="00000000"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小试牛刀</w:t>
      </w:r>
    </w:p>
    <w:p w14:paraId="0C0B47A2" w14:textId="77777777" w:rsidR="008E26B9" w:rsidRDefault="00000000">
      <w:pPr>
        <w:ind w:left="420"/>
        <w:rPr>
          <w:b/>
          <w:bCs/>
        </w:rPr>
      </w:pPr>
      <w:r>
        <w:rPr>
          <w:rFonts w:hint="eastAsia"/>
          <w:b/>
          <w:bCs/>
        </w:rPr>
        <w:t>学习任务四：运用环境描写作用答题思路，分析《哦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香雪》中环境描写的作用。</w:t>
      </w:r>
    </w:p>
    <w:p w14:paraId="27C7CE8C" w14:textId="77777777" w:rsidR="008E26B9" w:rsidRDefault="00000000">
      <w:pPr>
        <w:numPr>
          <w:ilvl w:val="0"/>
          <w:numId w:val="6"/>
        </w:numPr>
        <w:ind w:firstLineChars="200" w:firstLine="420"/>
        <w:rPr>
          <w:szCs w:val="21"/>
        </w:rPr>
      </w:pPr>
      <w:r>
        <w:rPr>
          <w:rFonts w:ascii="宋体" w:eastAsia="宋体" w:hAnsi="宋体" w:cs="宋体"/>
          <w:szCs w:val="21"/>
        </w:rPr>
        <w:t>如果不是有人发明了火车，如果不是有人把铁轨铺进深山，你怎么也不会发现台儿沟这个小村。</w:t>
      </w:r>
      <w:r>
        <w:rPr>
          <w:rFonts w:ascii="宋体" w:eastAsia="宋体" w:hAnsi="宋体" w:cs="宋体"/>
          <w:szCs w:val="21"/>
          <w:u w:val="single"/>
        </w:rPr>
        <w:t>它和它的十几户乡亲，一心一意掩藏在大山那深深的皱褶里，从春到夏，从秋到冬，默默的接受着大山任意给予的温存和粗暴</w:t>
      </w:r>
      <w:r>
        <w:rPr>
          <w:rFonts w:ascii="宋体" w:eastAsia="宋体" w:hAnsi="宋体" w:cs="宋体"/>
          <w:szCs w:val="21"/>
        </w:rPr>
        <w:t>。然而，两根纤细、闪亮地铁轨延伸过来了。</w:t>
      </w:r>
    </w:p>
    <w:p w14:paraId="374B8948" w14:textId="77777777" w:rsidR="008E26B9" w:rsidRDefault="008E26B9"/>
    <w:p w14:paraId="67DE6060" w14:textId="77777777" w:rsidR="008E26B9" w:rsidRDefault="008E26B9"/>
    <w:p w14:paraId="59243F2E" w14:textId="77777777" w:rsidR="008E26B9" w:rsidRDefault="008E26B9"/>
    <w:p w14:paraId="5E98AEA9" w14:textId="77777777" w:rsidR="008E26B9" w:rsidRDefault="008E26B9"/>
    <w:p w14:paraId="22717944" w14:textId="77777777" w:rsidR="008E26B9" w:rsidRDefault="00000000">
      <w:pPr>
        <w:numPr>
          <w:ilvl w:val="0"/>
          <w:numId w:val="6"/>
        </w:numPr>
        <w:ind w:firstLineChars="200" w:firstLine="420"/>
        <w:rPr>
          <w:szCs w:val="21"/>
        </w:rPr>
      </w:pPr>
      <w:r>
        <w:rPr>
          <w:szCs w:val="21"/>
          <w:u w:val="single"/>
        </w:rPr>
        <w:t>小溪的歌唱高昂起来了，它欢腾着向前奔跑，撞击着水中的石块，不时溅起一朵小小的浪花。</w:t>
      </w:r>
      <w:r>
        <w:rPr>
          <w:rFonts w:ascii="Arial" w:eastAsia="Arial" w:hAnsi="Arial" w:cs="Arial" w:hint="eastAsia"/>
          <w:color w:val="191919"/>
          <w:szCs w:val="21"/>
          <w:shd w:val="clear" w:color="auto" w:fill="FFFFFF"/>
        </w:rPr>
        <w:t>香雪也要赶路了，她捧起溪水洗了把脸，又用沾着水的手抿光被风吹乱的头发。水很凉，但她觉得很精神。她告别了小溪，又回到了长长的铁路上。</w:t>
      </w:r>
    </w:p>
    <w:p w14:paraId="7645E072" w14:textId="77777777" w:rsidR="008E26B9" w:rsidRDefault="008E26B9"/>
    <w:p w14:paraId="71C05ED6" w14:textId="77777777" w:rsidR="008E26B9" w:rsidRDefault="008E26B9"/>
    <w:sectPr w:rsidR="008E26B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20" w:right="1066" w:bottom="898" w:left="9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AE79D" w14:textId="77777777" w:rsidR="00305AD5" w:rsidRDefault="00305AD5">
      <w:r>
        <w:separator/>
      </w:r>
    </w:p>
  </w:endnote>
  <w:endnote w:type="continuationSeparator" w:id="0">
    <w:p w14:paraId="29A29CE0" w14:textId="77777777" w:rsidR="00305AD5" w:rsidRDefault="00305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5DDCF" w14:textId="77777777" w:rsidR="009237A9" w:rsidRDefault="009237A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CC3E6" w14:textId="77777777" w:rsidR="008E26B9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9FB337A" wp14:editId="54F2831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88EF38" w14:textId="77777777" w:rsidR="008E26B9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FB337A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30" type="#_x0000_t202" style="position:absolute;margin-left:0;margin-top:0;width:2in;height:2in;z-index:25165619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3988EF38" w14:textId="77777777" w:rsidR="008E26B9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1640E51" w14:textId="27395995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769C1D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6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5B3E88">
      <w:rPr>
        <w:noProof/>
        <w:color w:val="FFFFFF"/>
        <w:sz w:val="2"/>
        <w:szCs w:val="2"/>
      </w:rPr>
      <w:drawing>
        <wp:anchor distT="0" distB="0" distL="114300" distR="114300" simplePos="0" relativeHeight="251659264" behindDoc="0" locked="0" layoutInCell="1" allowOverlap="1" wp14:anchorId="5E1B829B" wp14:editId="521FC0EE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29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528D5" w14:textId="77777777" w:rsidR="009237A9" w:rsidRDefault="009237A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543F7" w14:textId="77777777" w:rsidR="00305AD5" w:rsidRDefault="00305AD5">
      <w:r>
        <w:separator/>
      </w:r>
    </w:p>
  </w:footnote>
  <w:footnote w:type="continuationSeparator" w:id="0">
    <w:p w14:paraId="17CDE066" w14:textId="77777777" w:rsidR="00305AD5" w:rsidRDefault="00305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FBD20" w14:textId="77777777" w:rsidR="009237A9" w:rsidRDefault="009237A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9E3B3" w14:textId="0650F5B9" w:rsidR="004151FC" w:rsidRDefault="005B3E88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838A6C0" wp14:editId="731EF95A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025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"/>
        <w:szCs w:val="2"/>
      </w:rPr>
      <mc:AlternateContent>
        <mc:Choice Requires="wps">
          <w:drawing>
            <wp:inline distT="0" distB="0" distL="0" distR="0" wp14:anchorId="1061FB87" wp14:editId="6361F655">
              <wp:extent cx="12700" cy="12700"/>
              <wp:effectExtent l="0" t="0" r="0" b="0"/>
              <wp:docPr id="2137805064" name="WordArt 1" descr="学科网 zxxk.co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2700" cy="12700"/>
                      </a:xfrm>
                      <a:prstGeom prst="rect">
                        <a:avLst/>
                      </a:prstGeom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45E34CB" w14:textId="06C0B575" w:rsidR="005B3E88" w:rsidRDefault="005B3E88" w:rsidP="005B3E88">
                          <w:pPr>
                            <w:jc w:val="center"/>
                            <w:rPr>
                              <w:color w:val="FFFFFF" w:themeColor="background1"/>
                              <w:spacing w:val="32"/>
                              <w:kern w:val="0"/>
                              <w:sz w:val="16"/>
                              <w:szCs w:val="16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061FB87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9" type="#_x0000_t202" alt="学科网 zxxk.com" style="width:1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" filled="f" stroked="f" strokecolor="white">
              <v:stroke joinstyle="round"/>
              <o:lock v:ext="edit" shapetype="t"/>
              <v:textbox style="mso-fit-shape-to-text:t">
                <w:txbxContent>
                  <w:p w14:paraId="745E34CB" w14:textId="06C0B575" w:rsidR="005B3E88" w:rsidRDefault="005B3E88" w:rsidP="005B3E88">
                    <w:pPr>
                      <w:jc w:val="center"/>
                      <w:rPr>
                        <w:color w:val="FFFFFF" w:themeColor="background1"/>
                        <w:spacing w:val="32"/>
                        <w:kern w:val="0"/>
                        <w:sz w:val="16"/>
                        <w:szCs w:val="16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D8A81" w14:textId="77777777" w:rsidR="009237A9" w:rsidRDefault="009237A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2F64B9E"/>
    <w:multiLevelType w:val="singleLevel"/>
    <w:tmpl w:val="82F64B9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8AB62829"/>
    <w:multiLevelType w:val="singleLevel"/>
    <w:tmpl w:val="8AB62829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B2266E8D"/>
    <w:multiLevelType w:val="singleLevel"/>
    <w:tmpl w:val="B2266E8D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3" w15:restartNumberingAfterBreak="0">
    <w:nsid w:val="F27577D0"/>
    <w:multiLevelType w:val="singleLevel"/>
    <w:tmpl w:val="F27577D0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639649EA"/>
    <w:multiLevelType w:val="singleLevel"/>
    <w:tmpl w:val="639649EA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7B5F0307"/>
    <w:multiLevelType w:val="singleLevel"/>
    <w:tmpl w:val="7B5F0307"/>
    <w:lvl w:ilvl="0">
      <w:start w:val="1"/>
      <w:numFmt w:val="decimal"/>
      <w:suff w:val="space"/>
      <w:lvlText w:val="%1."/>
      <w:lvlJc w:val="left"/>
    </w:lvl>
  </w:abstractNum>
  <w:num w:numId="1" w16cid:durableId="1827165329">
    <w:abstractNumId w:val="2"/>
  </w:num>
  <w:num w:numId="2" w16cid:durableId="1490097176">
    <w:abstractNumId w:val="3"/>
  </w:num>
  <w:num w:numId="3" w16cid:durableId="1427532890">
    <w:abstractNumId w:val="1"/>
  </w:num>
  <w:num w:numId="4" w16cid:durableId="334649583">
    <w:abstractNumId w:val="5"/>
  </w:num>
  <w:num w:numId="5" w16cid:durableId="49155204">
    <w:abstractNumId w:val="0"/>
  </w:num>
  <w:num w:numId="6" w16cid:durableId="20166905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YyNWRhOTg1NDdmNWZiNzMxOTYyZWY1MjJjMDA5NmUifQ=="/>
  </w:docVars>
  <w:rsids>
    <w:rsidRoot w:val="008E26B9"/>
    <w:rsid w:val="00305AD5"/>
    <w:rsid w:val="004151FC"/>
    <w:rsid w:val="005B3E88"/>
    <w:rsid w:val="008962C6"/>
    <w:rsid w:val="008E26B9"/>
    <w:rsid w:val="009237A9"/>
    <w:rsid w:val="00C02FC6"/>
    <w:rsid w:val="02CB619B"/>
    <w:rsid w:val="0721282E"/>
    <w:rsid w:val="127203E1"/>
    <w:rsid w:val="14171240"/>
    <w:rsid w:val="15CE1DD3"/>
    <w:rsid w:val="1DE57CB9"/>
    <w:rsid w:val="1F411B01"/>
    <w:rsid w:val="2C4C53A8"/>
    <w:rsid w:val="311346E6"/>
    <w:rsid w:val="3328091C"/>
    <w:rsid w:val="698C6808"/>
    <w:rsid w:val="70752B73"/>
    <w:rsid w:val="7097629B"/>
    <w:rsid w:val="75256373"/>
    <w:rsid w:val="787511D9"/>
    <w:rsid w:val="7E3D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2"/>
    </o:shapelayout>
  </w:shapeDefaults>
  <w:decimalSymbol w:val="."/>
  <w:listSeparator w:val=","/>
  <w14:docId w14:val="176625D6"/>
  <w15:docId w15:val="{28B2CFFA-4D9C-402F-8FF1-FBC17A5E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autoRedefine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aidu.com/s?wd=%E5%AF%8C%E5%AE%89&amp;usm=3&amp;ie=utf-8&amp;rsv_pq=addbdea000868340&amp;oq=%E6%9E%97%E6%95%99%E5%A4%B4%E9%A3%8E%E9%9B%AA%E5%B1%B1%E7%A5%9E%E5%BA%99%E6%83%85%E8%8A%82%E6%A6%82%E6%8B%AC&amp;rsv_t=e7c6TLtxB/ERV50AUxwHvCNEYtyGY5GO/af7RPiaUzj7cRRXOtJE0+j7TGA&amp;sa=re_dqa_zy&amp;icon=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baidu.com/s?wd=%E8%8D%89%E6%96%99%E5%9C%BA&amp;usm=3&amp;ie=utf-8&amp;rsv_pq=addbdea000868340&amp;oq=%E6%9E%97%E6%95%99%E5%A4%B4%E9%A3%8E%E9%9B%AA%E5%B1%B1%E7%A5%9E%E5%BA%99%E6%83%85%E8%8A%82%E6%A6%82%E6%8B%AC&amp;rsv_t=e7c6TLtxB/ERV50AUxwHvCNEYtyGY5GO/af7RPiaUzj7cRRXOtJE0+j7TGA&amp;sa=re_dqa_zy&amp;icon=1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aidu.com/s?wd=%E9%99%86%E8%99%9E%E5%80%99&amp;usm=3&amp;ie=utf-8&amp;rsv_pq=addbdea000868340&amp;oq=%E6%9E%97%E6%95%99%E5%A4%B4%E9%A3%8E%E9%9B%AA%E5%B1%B1%E7%A5%9E%E5%BA%99%E6%83%85%E8%8A%82%E6%A6%82%E6%8B%AC&amp;rsv_t=e7c6TLtxB/ERV50AUxwHvCNEYtyGY5GO/af7RPiaUzj7cRRXOtJE0+j7TGA&amp;sa=re_dqa_zy&amp;icon=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s://www.baidu.com/s?wd=%E6%9D%8E%E5%B0%8F%E4%BA%8C&amp;usm=3&amp;ie=utf-8&amp;rsv_pq=addbdea000868340&amp;oq=%E6%9E%97%E6%95%99%E5%A4%B4%E9%A3%8E%E9%9B%AA%E5%B1%B1%E7%A5%9E%E5%BA%99%E6%83%85%E8%8A%82%E6%A6%82%E6%8B%AC&amp;rsv_t=1a59vjjIiG78uKEUIXLMQGNDFHbfq/SKf7A4GEhdiZnQByJF6nEF6ODau0s&amp;sa=re_dqa_zy&amp;icon=1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baidu.com/s?wd=%E6%A2%81%E5%B1%B1&amp;usm=3&amp;ie=utf-8&amp;rsv_pq=addbdea000868340&amp;oq=%E6%9E%97%E6%95%99%E5%A4%B4%E9%A3%8E%E9%9B%AA%E5%B1%B1%E7%A5%9E%E5%BA%99%E6%83%85%E8%8A%82%E6%A6%82%E6%8B%AC&amp;rsv_t=e7c6TLtxB/ERV50AUxwHvCNEYtyGY5GO/af7RPiaUzj7cRRXOtJE0+j7TGA&amp;sa=re_dqa_zy&amp;icon=1" TargetMode="External"/><Relationship Id="rId14" Type="http://schemas.openxmlformats.org/officeDocument/2006/relationships/hyperlink" Target="https://www.baidu.com/s?wd=%E5%B7%AE%E6%8B%A8&amp;usm=3&amp;ie=utf-8&amp;rsv_pq=addbdea000868340&amp;oq=%E6%9E%97%E6%95%99%E5%A4%B4%E9%A3%8E%E9%9B%AA%E5%B1%B1%E7%A5%9E%E5%BA%99%E6%83%85%E8%8A%82%E6%A6%82%E6%8B%AC&amp;rsv_t=e7c6TLtxB/ERV50AUxwHvCNEYtyGY5GO/af7RPiaUzj7cRRXOtJE0+j7TGA&amp;sa=re_dqa_zy&amp;icon=1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钰 杨</cp:lastModifiedBy>
  <cp:revision>4</cp:revision>
  <cp:lastPrinted>2024-03-28T02:42:00Z</cp:lastPrinted>
  <dcterms:created xsi:type="dcterms:W3CDTF">2024-06-15T14:32:00Z</dcterms:created>
  <dcterms:modified xsi:type="dcterms:W3CDTF">2024-06-15T14:32:00Z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