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cs="宋体"/>
          <w:b/>
          <w:sz w:val="30"/>
        </w:rPr>
      </w:pPr>
      <w:r>
        <w:rPr>
          <w:rFonts w:ascii="宋体" w:hAnsi="宋体" w:cs="宋体"/>
          <w:b/>
          <w:sz w:val="30"/>
        </w:rPr>
        <w:drawing>
          <wp:anchor distT="0" distB="0" distL="114300" distR="114300" simplePos="0" relativeHeight="251659264" behindDoc="0" locked="0" layoutInCell="1" allowOverlap="1">
            <wp:simplePos x="0" y="0"/>
            <wp:positionH relativeFrom="page">
              <wp:posOffset>10401300</wp:posOffset>
            </wp:positionH>
            <wp:positionV relativeFrom="topMargin">
              <wp:posOffset>11137900</wp:posOffset>
            </wp:positionV>
            <wp:extent cx="444500" cy="317500"/>
            <wp:effectExtent l="0" t="0" r="12700" b="635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8"/>
                    <a:stretch>
                      <a:fillRect/>
                    </a:stretch>
                  </pic:blipFill>
                  <pic:spPr>
                    <a:xfrm>
                      <a:off x="0" y="0"/>
                      <a:ext cx="444500" cy="317500"/>
                    </a:xfrm>
                    <a:prstGeom prst="rect">
                      <a:avLst/>
                    </a:prstGeom>
                  </pic:spPr>
                </pic:pic>
              </a:graphicData>
            </a:graphic>
          </wp:anchor>
        </w:drawing>
      </w:r>
      <w:bookmarkStart w:id="0" w:name="_GoBack"/>
      <w:bookmarkEnd w:id="0"/>
      <w:r>
        <w:rPr>
          <w:rFonts w:ascii="宋体" w:hAnsi="宋体" w:cs="宋体"/>
          <w:b/>
          <w:sz w:val="30"/>
        </w:rPr>
        <w:t xml:space="preserve">《谏太宗十思疏》同步练习 </w:t>
      </w:r>
    </w:p>
    <w:p>
      <w:pPr>
        <w:jc w:val="center"/>
        <w:textAlignment w:val="center"/>
        <w:rPr>
          <w:rFonts w:ascii="Calibri" w:hAnsi="Calibri" w:eastAsia="Calibri" w:cs="Calibri"/>
        </w:rPr>
      </w:pPr>
      <w:r>
        <w:rPr>
          <w:rFonts w:ascii="Calibri" w:hAnsi="Calibri" w:eastAsia="Calibri" w:cs="Calibri"/>
        </w:rPr>
        <w:t>学校:___________姓名：___________班级：___________考号：___________</w:t>
      </w: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一、选择题</w:t>
      </w:r>
    </w:p>
    <w:p>
      <w:pPr>
        <w:shd w:val="clear" w:color="auto" w:fill="FFFFFF"/>
        <w:spacing w:line="360" w:lineRule="auto"/>
        <w:jc w:val="left"/>
        <w:textAlignment w:val="center"/>
      </w:pPr>
      <w:r>
        <w:t>1．下列句子中加点词的解释，错误的一项是（</w:t>
      </w:r>
      <w:r>
        <w:rPr>
          <w:rFonts w:eastAsia="Times New Roman"/>
          <w:kern w:val="0"/>
          <w:sz w:val="24"/>
          <w:szCs w:val="24"/>
        </w:rPr>
        <w:t>   </w:t>
      </w:r>
      <w:r>
        <w:t>）</w:t>
      </w:r>
    </w:p>
    <w:p>
      <w:pPr>
        <w:shd w:val="clear" w:color="auto" w:fill="FFFFFF"/>
        <w:spacing w:line="360" w:lineRule="auto"/>
        <w:ind w:left="300"/>
        <w:jc w:val="left"/>
        <w:textAlignment w:val="center"/>
      </w:pPr>
      <w:r>
        <w:t>A．必固其</w:t>
      </w:r>
      <w:r>
        <w:rPr>
          <w:em w:val="dot"/>
        </w:rPr>
        <w:t>根本</w:t>
      </w:r>
      <w:r>
        <w:t>　　　　　根本：树根</w:t>
      </w:r>
    </w:p>
    <w:p>
      <w:pPr>
        <w:shd w:val="clear" w:color="auto" w:fill="FFFFFF"/>
        <w:spacing w:line="360" w:lineRule="auto"/>
        <w:ind w:left="300"/>
        <w:jc w:val="left"/>
        <w:textAlignment w:val="center"/>
      </w:pPr>
      <w:r>
        <w:t>B．人君</w:t>
      </w:r>
      <w:r>
        <w:rPr>
          <w:em w:val="dot"/>
        </w:rPr>
        <w:t>当</w:t>
      </w:r>
      <w:r>
        <w:t>神器之重</w:t>
      </w:r>
      <w:r>
        <w:rPr>
          <w:rFonts w:eastAsia="Times New Roman"/>
          <w:kern w:val="0"/>
          <w:sz w:val="24"/>
          <w:szCs w:val="24"/>
        </w:rPr>
        <w:t>  </w:t>
      </w:r>
      <w:r>
        <w:t>当：主持，掌管</w:t>
      </w:r>
    </w:p>
    <w:p>
      <w:pPr>
        <w:shd w:val="clear" w:color="auto" w:fill="FFFFFF"/>
        <w:spacing w:line="360" w:lineRule="auto"/>
        <w:ind w:left="300"/>
        <w:jc w:val="left"/>
        <w:textAlignment w:val="center"/>
      </w:pPr>
      <w:r>
        <w:t>C．凡百元首，承天</w:t>
      </w:r>
      <w:r>
        <w:rPr>
          <w:em w:val="dot"/>
        </w:rPr>
        <w:t>景</w:t>
      </w:r>
      <w:r>
        <w:t>命</w:t>
      </w:r>
      <w:r>
        <w:rPr>
          <w:rFonts w:eastAsia="Times New Roman"/>
          <w:kern w:val="0"/>
          <w:sz w:val="24"/>
          <w:szCs w:val="24"/>
        </w:rPr>
        <w:t>  </w:t>
      </w:r>
      <w:r>
        <w:t>景：大</w:t>
      </w:r>
    </w:p>
    <w:p>
      <w:pPr>
        <w:shd w:val="clear" w:color="auto" w:fill="FFFFFF"/>
        <w:spacing w:line="360" w:lineRule="auto"/>
        <w:ind w:left="300"/>
        <w:jc w:val="left"/>
        <w:textAlignment w:val="center"/>
      </w:pPr>
      <w:r>
        <w:t>D．虽</w:t>
      </w:r>
      <w:r>
        <w:rPr>
          <w:em w:val="dot"/>
        </w:rPr>
        <w:t>董</w:t>
      </w:r>
      <w:r>
        <w:t>之以严刑</w:t>
      </w:r>
      <w:r>
        <w:rPr>
          <w:rFonts w:eastAsia="Times New Roman"/>
          <w:kern w:val="0"/>
          <w:sz w:val="24"/>
          <w:szCs w:val="24"/>
        </w:rPr>
        <w:t>  </w:t>
      </w:r>
      <w:r>
        <w:t>董：懂得</w:t>
      </w:r>
    </w:p>
    <w:p>
      <w:pPr>
        <w:shd w:val="clear" w:color="auto" w:fill="FFFFFF"/>
        <w:spacing w:line="360" w:lineRule="auto"/>
        <w:jc w:val="left"/>
        <w:textAlignment w:val="center"/>
      </w:pPr>
      <w:r>
        <w:t>2．下列句中加点词的意义解释不正确的一项是（</w:t>
      </w:r>
      <w:r>
        <w:rPr>
          <w:rFonts w:eastAsia="Times New Roman"/>
          <w:kern w:val="0"/>
          <w:sz w:val="24"/>
          <w:szCs w:val="24"/>
        </w:rPr>
        <w:t>   </w:t>
      </w:r>
      <w:r>
        <w:t>）</w:t>
      </w:r>
    </w:p>
    <w:p>
      <w:pPr>
        <w:shd w:val="clear" w:color="auto" w:fill="FFFFFF"/>
        <w:spacing w:line="360" w:lineRule="auto"/>
        <w:ind w:left="300"/>
        <w:jc w:val="left"/>
        <w:textAlignment w:val="center"/>
      </w:pPr>
      <w:r>
        <w:t>A．必</w:t>
      </w:r>
      <w:r>
        <w:rPr>
          <w:em w:val="dot"/>
        </w:rPr>
        <w:t>浚</w:t>
      </w:r>
      <w:r>
        <w:t>其泉源</w:t>
      </w:r>
      <w:r>
        <w:rPr>
          <w:rFonts w:eastAsia="Times New Roman"/>
          <w:kern w:val="0"/>
          <w:sz w:val="24"/>
          <w:szCs w:val="24"/>
        </w:rPr>
        <w:t>    </w:t>
      </w:r>
      <w:r>
        <w:t>浚：疏通</w:t>
      </w:r>
    </w:p>
    <w:p>
      <w:pPr>
        <w:shd w:val="clear" w:color="auto" w:fill="FFFFFF"/>
        <w:spacing w:line="360" w:lineRule="auto"/>
        <w:ind w:left="300"/>
        <w:jc w:val="left"/>
        <w:textAlignment w:val="center"/>
      </w:pPr>
      <w:r>
        <w:t>B．</w:t>
      </w:r>
      <w:r>
        <w:rPr>
          <w:em w:val="dot"/>
        </w:rPr>
        <w:t>而况</w:t>
      </w:r>
      <w:r>
        <w:t>于明哲乎</w:t>
      </w:r>
      <w:r>
        <w:rPr>
          <w:rFonts w:eastAsia="Times New Roman"/>
          <w:kern w:val="0"/>
          <w:sz w:val="24"/>
          <w:szCs w:val="24"/>
        </w:rPr>
        <w:t>  </w:t>
      </w:r>
      <w:r>
        <w:t>而况：何况</w:t>
      </w:r>
    </w:p>
    <w:p>
      <w:pPr>
        <w:shd w:val="clear" w:color="auto" w:fill="FFFFFF"/>
        <w:spacing w:line="360" w:lineRule="auto"/>
        <w:ind w:left="300"/>
        <w:jc w:val="left"/>
        <w:textAlignment w:val="center"/>
      </w:pPr>
      <w:r>
        <w:t>C．念高危则思谦</w:t>
      </w:r>
      <w:r>
        <w:rPr>
          <w:em w:val="dot"/>
        </w:rPr>
        <w:t>冲</w:t>
      </w:r>
      <w:r>
        <w:t>以自牧</w:t>
      </w:r>
      <w:r>
        <w:rPr>
          <w:rFonts w:eastAsia="Times New Roman"/>
          <w:kern w:val="0"/>
          <w:sz w:val="24"/>
          <w:szCs w:val="24"/>
        </w:rPr>
        <w:t>   </w:t>
      </w:r>
      <w:r>
        <w:t>冲：前进，进取</w:t>
      </w:r>
    </w:p>
    <w:p>
      <w:pPr>
        <w:shd w:val="clear" w:color="auto" w:fill="FFFFFF"/>
        <w:spacing w:line="360" w:lineRule="auto"/>
        <w:ind w:left="300"/>
        <w:jc w:val="left"/>
        <w:textAlignment w:val="center"/>
      </w:pPr>
      <w:r>
        <w:t>D．能</w:t>
      </w:r>
      <w:r>
        <w:rPr>
          <w:em w:val="dot"/>
        </w:rPr>
        <w:t>克</w:t>
      </w:r>
      <w:r>
        <w:t>终者盖寡</w:t>
      </w:r>
      <w:r>
        <w:rPr>
          <w:rFonts w:eastAsia="Times New Roman"/>
          <w:kern w:val="0"/>
          <w:sz w:val="24"/>
          <w:szCs w:val="24"/>
        </w:rPr>
        <w:t>    </w:t>
      </w:r>
      <w:r>
        <w:t>克：能</w:t>
      </w: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二、情景默写</w:t>
      </w:r>
    </w:p>
    <w:p>
      <w:pPr>
        <w:shd w:val="clear" w:color="auto" w:fill="FFFFFF"/>
        <w:spacing w:line="360" w:lineRule="auto"/>
        <w:jc w:val="left"/>
        <w:textAlignment w:val="center"/>
      </w:pPr>
      <w:r>
        <w:t>3．补写出下列句子中的空缺部分。</w:t>
      </w:r>
    </w:p>
    <w:p>
      <w:pPr>
        <w:shd w:val="clear" w:color="auto" w:fill="FFFFFF"/>
        <w:spacing w:line="360" w:lineRule="auto"/>
        <w:jc w:val="left"/>
        <w:textAlignment w:val="center"/>
      </w:pPr>
      <w:r>
        <w:t>（1）《论语》中“君子不以言举人，不以人废言”的选才纳言观点与魏征在《谏太宗十思疏》中的“</w:t>
      </w:r>
      <w:r>
        <w:rPr>
          <w:rFonts w:eastAsia="Times New Roman"/>
          <w:u w:val="single"/>
        </w:rPr>
        <w:t xml:space="preserve">            </w:t>
      </w:r>
      <w:r>
        <w:t>，</w:t>
      </w:r>
      <w:r>
        <w:rPr>
          <w:rFonts w:eastAsia="Times New Roman"/>
          <w:u w:val="single"/>
        </w:rPr>
        <w:t xml:space="preserve">            </w:t>
      </w:r>
      <w:r>
        <w:t>”相似。</w:t>
      </w:r>
    </w:p>
    <w:p>
      <w:pPr>
        <w:shd w:val="clear" w:color="auto" w:fill="FFFFFF"/>
        <w:spacing w:line="360" w:lineRule="auto"/>
        <w:jc w:val="left"/>
        <w:textAlignment w:val="center"/>
      </w:pPr>
      <w:r>
        <w:t>（2）《谏逐客书》中，李斯用河海的例子证明有容乃大的句子是“</w:t>
      </w:r>
      <w:r>
        <w:rPr>
          <w:rFonts w:eastAsia="Times New Roman"/>
          <w:u w:val="single"/>
        </w:rPr>
        <w:t xml:space="preserve">            </w:t>
      </w:r>
      <w:r>
        <w:t>，</w:t>
      </w:r>
      <w:r>
        <w:rPr>
          <w:rFonts w:eastAsia="Times New Roman"/>
          <w:u w:val="single"/>
        </w:rPr>
        <w:t xml:space="preserve">            </w:t>
      </w:r>
      <w:r>
        <w:t>”。</w:t>
      </w:r>
    </w:p>
    <w:p>
      <w:pPr>
        <w:shd w:val="clear" w:color="auto" w:fill="FFFFFF"/>
        <w:spacing w:line="360" w:lineRule="auto"/>
        <w:jc w:val="left"/>
        <w:textAlignment w:val="center"/>
      </w:pPr>
      <w:r>
        <w:t>（3）青年担当着国家兴盛的重责，应当以《&lt;论语&gt;十二章》中曾子所说的“</w:t>
      </w:r>
      <w:r>
        <w:rPr>
          <w:rFonts w:eastAsia="Times New Roman"/>
          <w:u w:val="single"/>
        </w:rPr>
        <w:t xml:space="preserve">            </w:t>
      </w:r>
      <w:r>
        <w:t>，</w:t>
      </w:r>
      <w:r>
        <w:rPr>
          <w:rFonts w:eastAsia="Times New Roman"/>
          <w:u w:val="single"/>
        </w:rPr>
        <w:t xml:space="preserve">            </w:t>
      </w:r>
      <w:r>
        <w:t>”自勉。</w:t>
      </w: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三、论述类文本阅读</w:t>
      </w:r>
    </w:p>
    <w:p>
      <w:pPr>
        <w:shd w:val="clear" w:color="auto" w:fill="FFFFFF"/>
        <w:spacing w:line="360" w:lineRule="auto"/>
        <w:jc w:val="left"/>
        <w:textAlignment w:val="center"/>
      </w:pPr>
      <w:r>
        <w:t>阅读下面的文字，完成问题。</w:t>
      </w:r>
    </w:p>
    <w:p>
      <w:pPr>
        <w:shd w:val="clear" w:color="auto" w:fill="FFFFFF"/>
        <w:spacing w:line="360" w:lineRule="auto"/>
        <w:ind w:firstLine="420"/>
        <w:jc w:val="left"/>
        <w:textAlignment w:val="center"/>
      </w:pPr>
      <w:r>
        <w:rPr>
          <w:rFonts w:ascii="楷体" w:hAnsi="楷体" w:eastAsia="楷体" w:cs="楷体"/>
        </w:rPr>
        <w:t>中国古代监察制度发轫于西周，确立于秦汉，至隋唐臻于完备，历经变革延续至晩清。监察制度对我国古代国家治理十分重要，是公正、有效之政治法律秩序得以实现的保障。从御史与谏官之间的关系来理解，我国古代监察制度体系演变主要经历了三个历史阶段：秦汉时期形成了御史与谏官并存的复合性监察制度体系；隋唐时期御史与谏官相辅相成，复合性监察制度体系臻于完备；宋以后谏官制度逐渐衰微，及至明清时期形成了以御史与谏官制度合一的、以督察院为主体的单一监察制度体系。</w:t>
      </w:r>
    </w:p>
    <w:p>
      <w:pPr>
        <w:shd w:val="clear" w:color="auto" w:fill="FFFFFF"/>
        <w:spacing w:line="360" w:lineRule="auto"/>
        <w:ind w:firstLine="420"/>
        <w:jc w:val="left"/>
        <w:textAlignment w:val="center"/>
      </w:pPr>
      <w:r>
        <w:rPr>
          <w:rFonts w:ascii="楷体" w:hAnsi="楷体" w:eastAsia="楷体" w:cs="楷体"/>
        </w:rPr>
        <w:t>监察权本于天道，又以现实法律（惯例）为其依据体现了天下整体性价值，具有最高权力的属性。监察制度延续了“史官”的历史传统，御史为“史官”之一种，谏官中的给事中也多兼任“起居注”（记事史官）。秦统一后所建立的监察制度，虽然历经改造，但是监察官仍以天下治道作为最高职务原则，以报效社稷为己任。监察官对上级负责，对君主负责，更要对天下黎民和国家社稷的整体利益负责；不仅对现实负责，还要对历史负责。监察官依据法律行使职权，无所恣意，亦无所屈从，被其监察的高官显贵不能凌驾于其上，纵然君主也不能干涉其对具体事件的处理。中国古代的盛世善治，大多是监察制度运行最好的时代，例如唐朝初年的“贞观之治”，得益于君主奉法而治，监察官严明职守。</w:t>
      </w:r>
    </w:p>
    <w:p>
      <w:pPr>
        <w:shd w:val="clear" w:color="auto" w:fill="FFFFFF"/>
        <w:spacing w:line="360" w:lineRule="auto"/>
        <w:ind w:firstLine="420"/>
        <w:jc w:val="left"/>
        <w:textAlignment w:val="center"/>
      </w:pPr>
      <w:r>
        <w:rPr>
          <w:rFonts w:ascii="楷体" w:hAnsi="楷体" w:eastAsia="楷体" w:cs="楷体"/>
        </w:rPr>
        <w:t>监察官独立行使职权的方式，使之具有超越被监察者的权威性，足以震慑权贵。御史和谏官大多是服务君主的近侍，逐渐发展成为职事宫，保留了侍从君主左右或奏章直达君主的特权。他们在监察朝官、京官或是巡察地方时，均为君主的代表，其官品虽低却独立行使职权，直接对君主负责。御史在行使纠弹权力时，奏章可以直达君主；对于重大事项，可以晋见君主，面陈奏章。为避免职务干涉，御史甚至可以绕过御史大夫等御史台长官，直呈君主。御史台长官都在御史的监察范围内。御史为保护举报人，避免被纠举人以权势威胁举报人，甚至可以“风闻奏事”，其权威性足以纠察官邪、肃正纲纪。</w:t>
      </w:r>
    </w:p>
    <w:p>
      <w:pPr>
        <w:shd w:val="clear" w:color="auto" w:fill="FFFFFF"/>
        <w:spacing w:line="360" w:lineRule="auto"/>
        <w:ind w:firstLine="420"/>
        <w:jc w:val="left"/>
        <w:textAlignment w:val="center"/>
      </w:pPr>
      <w:r>
        <w:rPr>
          <w:rFonts w:ascii="楷体" w:hAnsi="楷体" w:eastAsia="楷体" w:cs="楷体"/>
        </w:rPr>
        <w:t>中国古代监察制度是国家治理体系的重要一环，对实现良好的政治法律秩序有着不可或缺的作用，然而监察制度不可能超越整个政治法律体制。皇权对监察制度有着构建之功，也有侵蚀的危险。以汉朝为代表的台谏分置监察体系，以唐朝为代表的台谏相辅监察体系，都对君主起到约束、规谏的作用，但约束最高权力的监察制度能否发挥功能，却深受君主个人的影响。此外，在复杂的政治权力环境中，少数监察官或依附权贵，或为利益所诱惑，制度虽称良善却难达预期。</w:t>
      </w:r>
    </w:p>
    <w:p>
      <w:pPr>
        <w:shd w:val="clear" w:color="auto" w:fill="FFFFFF"/>
        <w:spacing w:line="360" w:lineRule="auto"/>
        <w:ind w:firstLine="420"/>
        <w:jc w:val="right"/>
        <w:textAlignment w:val="center"/>
      </w:pPr>
      <w:r>
        <w:rPr>
          <w:rFonts w:ascii="楷体" w:hAnsi="楷体" w:eastAsia="楷体" w:cs="楷体"/>
        </w:rPr>
        <w:t>（摘编自张生《中国古代监察制度权威有效的成因》）</w:t>
      </w:r>
    </w:p>
    <w:p>
      <w:pPr>
        <w:shd w:val="clear" w:color="auto" w:fill="FFFFFF"/>
        <w:spacing w:line="360" w:lineRule="auto"/>
        <w:jc w:val="left"/>
        <w:textAlignment w:val="center"/>
      </w:pPr>
      <w:r>
        <w:t>4．下列关于原文内容的理解和分析，正确的项是（</w:t>
      </w:r>
      <w:r>
        <w:rPr>
          <w:rFonts w:eastAsia="Times New Roman"/>
          <w:kern w:val="0"/>
          <w:sz w:val="24"/>
          <w:szCs w:val="24"/>
        </w:rPr>
        <w:t>    </w:t>
      </w:r>
      <w:r>
        <w:t>）</w:t>
      </w:r>
    </w:p>
    <w:p>
      <w:pPr>
        <w:shd w:val="clear" w:color="auto" w:fill="FFFFFF"/>
        <w:spacing w:line="360" w:lineRule="auto"/>
        <w:ind w:left="300"/>
        <w:jc w:val="left"/>
        <w:textAlignment w:val="center"/>
      </w:pPr>
      <w:r>
        <w:t>A．中国古代监察制度源远流长，自西周始及至晚清，对国家吏治都起到了积极的作用。</w:t>
      </w:r>
    </w:p>
    <w:p>
      <w:pPr>
        <w:shd w:val="clear" w:color="auto" w:fill="FFFFFF"/>
        <w:spacing w:line="360" w:lineRule="auto"/>
        <w:ind w:left="300"/>
        <w:jc w:val="left"/>
        <w:textAlignment w:val="center"/>
      </w:pPr>
      <w:r>
        <w:t>B．中国古代监察制度体系演变主要体现为由复合性体系到单一性体系的变化。</w:t>
      </w:r>
    </w:p>
    <w:p>
      <w:pPr>
        <w:shd w:val="clear" w:color="auto" w:fill="FFFFFF"/>
        <w:spacing w:line="360" w:lineRule="auto"/>
        <w:ind w:left="300"/>
        <w:jc w:val="left"/>
        <w:textAlignment w:val="center"/>
      </w:pPr>
      <w:r>
        <w:t>C．监察权本于天道，具有最高权力的属性，天道是监察官行使监察权的依据。</w:t>
      </w:r>
    </w:p>
    <w:p>
      <w:pPr>
        <w:shd w:val="clear" w:color="auto" w:fill="FFFFFF"/>
        <w:spacing w:line="360" w:lineRule="auto"/>
        <w:ind w:left="300"/>
        <w:jc w:val="left"/>
        <w:textAlignment w:val="center"/>
      </w:pPr>
      <w:r>
        <w:t>D．监察官按照法律行使职权，被监察的高官显贵甚至君主都不能凌驾于其上。</w:t>
      </w:r>
    </w:p>
    <w:p>
      <w:pPr>
        <w:shd w:val="clear" w:color="auto" w:fill="FFFFFF"/>
        <w:spacing w:line="360" w:lineRule="auto"/>
        <w:jc w:val="left"/>
        <w:textAlignment w:val="center"/>
      </w:pPr>
      <w:r>
        <w:t>5．下列对原文论证的相关分析，不正确的一项是（</w:t>
      </w:r>
      <w:r>
        <w:rPr>
          <w:rFonts w:eastAsia="Times New Roman"/>
          <w:kern w:val="0"/>
          <w:sz w:val="24"/>
          <w:szCs w:val="24"/>
        </w:rPr>
        <w:t>    </w:t>
      </w:r>
      <w:r>
        <w:t>）</w:t>
      </w:r>
    </w:p>
    <w:p>
      <w:pPr>
        <w:shd w:val="clear" w:color="auto" w:fill="FFFFFF"/>
        <w:spacing w:line="360" w:lineRule="auto"/>
        <w:ind w:left="300"/>
        <w:jc w:val="left"/>
        <w:textAlignment w:val="center"/>
      </w:pPr>
      <w:r>
        <w:t>A．文章从古代监察制度的产生及沿革说起，重在论述监察制度权威有效的成因。</w:t>
      </w:r>
    </w:p>
    <w:p>
      <w:pPr>
        <w:shd w:val="clear" w:color="auto" w:fill="FFFFFF"/>
        <w:spacing w:line="360" w:lineRule="auto"/>
        <w:ind w:left="300"/>
        <w:jc w:val="left"/>
        <w:textAlignment w:val="center"/>
      </w:pPr>
      <w:r>
        <w:t>B．“贞观之治”的事例说明要想监察制度行之有效，君主应奉法而治，监察官应严明职守。</w:t>
      </w:r>
    </w:p>
    <w:p>
      <w:pPr>
        <w:shd w:val="clear" w:color="auto" w:fill="FFFFFF"/>
        <w:spacing w:line="360" w:lineRule="auto"/>
        <w:ind w:left="300"/>
        <w:jc w:val="left"/>
        <w:textAlignment w:val="center"/>
      </w:pPr>
      <w:r>
        <w:t>C．文章第二段提出监察权具有最高权力属性，为后文论证监察官独立行使职权提供了论据。</w:t>
      </w:r>
    </w:p>
    <w:p>
      <w:pPr>
        <w:shd w:val="clear" w:color="auto" w:fill="FFFFFF"/>
        <w:spacing w:line="360" w:lineRule="auto"/>
        <w:ind w:left="300"/>
        <w:jc w:val="left"/>
        <w:textAlignment w:val="center"/>
      </w:pPr>
      <w:r>
        <w:t>D．文章第四段从皇权和监察官本身两个方面论证了监察制度的功能有被消解的可能性。</w:t>
      </w:r>
    </w:p>
    <w:p>
      <w:pPr>
        <w:shd w:val="clear" w:color="auto" w:fill="FFFFFF"/>
        <w:spacing w:line="360" w:lineRule="auto"/>
        <w:jc w:val="left"/>
        <w:textAlignment w:val="center"/>
      </w:pPr>
      <w:r>
        <w:t>6．根据原文内容，下列说法不正确的一项是（</w:t>
      </w:r>
      <w:r>
        <w:rPr>
          <w:rFonts w:eastAsia="Times New Roman"/>
          <w:kern w:val="0"/>
          <w:sz w:val="24"/>
          <w:szCs w:val="24"/>
        </w:rPr>
        <w:t>    </w:t>
      </w:r>
      <w:r>
        <w:t>）</w:t>
      </w:r>
    </w:p>
    <w:p>
      <w:pPr>
        <w:shd w:val="clear" w:color="auto" w:fill="FFFFFF"/>
        <w:spacing w:line="360" w:lineRule="auto"/>
        <w:ind w:left="300"/>
        <w:jc w:val="left"/>
        <w:textAlignment w:val="center"/>
      </w:pPr>
      <w:r>
        <w:t>A．监察制度及其附属机构的设置，是为了维护国家利益、保障公正的政治法律秩序。</w:t>
      </w:r>
    </w:p>
    <w:p>
      <w:pPr>
        <w:shd w:val="clear" w:color="auto" w:fill="FFFFFF"/>
        <w:spacing w:line="360" w:lineRule="auto"/>
        <w:ind w:left="300"/>
        <w:jc w:val="left"/>
        <w:textAlignment w:val="center"/>
      </w:pPr>
      <w:r>
        <w:t>B．无论是复合性体系，还是单一性体系，监察官监察都具有权威性，足以震慑权贵。</w:t>
      </w:r>
    </w:p>
    <w:p>
      <w:pPr>
        <w:shd w:val="clear" w:color="auto" w:fill="FFFFFF"/>
        <w:spacing w:line="360" w:lineRule="auto"/>
        <w:ind w:left="300"/>
        <w:jc w:val="left"/>
        <w:textAlignment w:val="center"/>
      </w:pPr>
      <w:r>
        <w:t>C．监察官行使权力时代表君主，如御史虽官品低却可以绕过御史台长官直接独立行使职权。</w:t>
      </w:r>
    </w:p>
    <w:p>
      <w:pPr>
        <w:shd w:val="clear" w:color="auto" w:fill="FFFFFF"/>
        <w:spacing w:line="360" w:lineRule="auto"/>
        <w:ind w:left="300"/>
        <w:jc w:val="left"/>
        <w:textAlignment w:val="center"/>
      </w:pPr>
      <w:r>
        <w:t>D．在复杂的政治环境中，若监察官依附权贵或为利益所惑，监察制度就很难达到预期的目的。</w:t>
      </w:r>
    </w:p>
    <w:p>
      <w:pPr>
        <w:shd w:val="clear" w:color="auto" w:fill="FFFFFF"/>
        <w:spacing w:line="360" w:lineRule="auto"/>
        <w:ind w:left="300"/>
        <w:jc w:val="left"/>
        <w:textAlignment w:val="center"/>
      </w:pP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四、文言文阅读</w:t>
      </w:r>
    </w:p>
    <w:p>
      <w:pPr>
        <w:shd w:val="clear" w:color="auto" w:fill="FFFFFF"/>
        <w:spacing w:line="360" w:lineRule="auto"/>
        <w:ind w:firstLine="420"/>
        <w:jc w:val="left"/>
        <w:textAlignment w:val="center"/>
      </w:pPr>
      <w:r>
        <w:t>阅读下面的文字，完成下列小题。</w:t>
      </w:r>
    </w:p>
    <w:p>
      <w:pPr>
        <w:shd w:val="clear" w:color="auto" w:fill="FFFFFF"/>
        <w:spacing w:line="360" w:lineRule="auto"/>
        <w:ind w:firstLine="420"/>
        <w:jc w:val="left"/>
        <w:textAlignment w:val="center"/>
      </w:pPr>
      <w:r>
        <w:rPr>
          <w:rFonts w:ascii="楷体" w:hAnsi="楷体" w:eastAsia="楷体" w:cs="楷体"/>
        </w:rPr>
        <w:t>材料一：</w:t>
      </w:r>
    </w:p>
    <w:p>
      <w:pPr>
        <w:shd w:val="clear" w:color="auto" w:fill="FFFFFF"/>
        <w:spacing w:line="360" w:lineRule="auto"/>
        <w:ind w:firstLine="420"/>
        <w:jc w:val="left"/>
        <w:textAlignment w:val="center"/>
      </w:pPr>
      <w:r>
        <w:rPr>
          <w:rFonts w:ascii="楷体" w:hAnsi="楷体" w:eastAsia="楷体" w:cs="楷体"/>
        </w:rPr>
        <w:t>上谓</w:t>
      </w:r>
      <w:r>
        <w:rPr>
          <w:rFonts w:ascii="楷体" w:hAnsi="楷体" w:eastAsia="楷体" w:cs="楷体"/>
          <w:u w:val="single"/>
        </w:rPr>
        <w:t>裴寂</w:t>
      </w:r>
      <w:r>
        <w:rPr>
          <w:rFonts w:ascii="楷体" w:hAnsi="楷体" w:eastAsia="楷体" w:cs="楷体"/>
        </w:rPr>
        <w:t>曰：“</w:t>
      </w:r>
      <w:r>
        <w:rPr>
          <w:rFonts w:ascii="楷体" w:hAnsi="楷体" w:eastAsia="楷体" w:cs="楷体"/>
          <w:u w:val="single"/>
        </w:rPr>
        <w:t>比</w:t>
      </w:r>
      <w:r>
        <w:rPr>
          <w:rFonts w:ascii="楷体" w:hAnsi="楷体" w:eastAsia="楷体" w:cs="楷体"/>
        </w:rPr>
        <w:t>（近来）多上书言事者，朕皆粘之屋壁，得出入省览，每思治道，或深夜方寝。公辈亦当恪勤职业，</w:t>
      </w:r>
      <w:r>
        <w:rPr>
          <w:rFonts w:ascii="楷体" w:hAnsi="楷体" w:eastAsia="楷体" w:cs="楷体"/>
          <w:u w:val="single"/>
        </w:rPr>
        <w:t>副</w:t>
      </w:r>
      <w:r>
        <w:rPr>
          <w:rFonts w:ascii="楷体" w:hAnsi="楷体" w:eastAsia="楷体" w:cs="楷体"/>
        </w:rPr>
        <w:t>（“符”，相符合）朕此意。”</w:t>
      </w:r>
    </w:p>
    <w:p>
      <w:pPr>
        <w:shd w:val="clear" w:color="auto" w:fill="FFFFFF"/>
        <w:spacing w:line="360" w:lineRule="auto"/>
        <w:ind w:firstLine="420"/>
        <w:jc w:val="left"/>
        <w:textAlignment w:val="center"/>
      </w:pPr>
      <w:r>
        <w:rPr>
          <w:rFonts w:ascii="楷体" w:hAnsi="楷体" w:eastAsia="楷体" w:cs="楷体"/>
        </w:rPr>
        <w:t>上厉精求治，数引魏征入卧内，访以得失；征知无不言，上皆欣然嘉纳。上遣使</w:t>
      </w:r>
      <w:r>
        <w:rPr>
          <w:rFonts w:ascii="楷体" w:hAnsi="楷体" w:eastAsia="楷体" w:cs="楷体"/>
          <w:u w:val="single"/>
        </w:rPr>
        <w:t>点</w:t>
      </w:r>
      <w:r>
        <w:rPr>
          <w:rFonts w:ascii="楷体" w:hAnsi="楷体" w:eastAsia="楷体" w:cs="楷体"/>
        </w:rPr>
        <w:t xml:space="preserve">（征收）兵， </w:t>
      </w:r>
      <w:r>
        <w:rPr>
          <w:rFonts w:ascii="楷体" w:hAnsi="楷体" w:eastAsia="楷体" w:cs="楷体"/>
          <w:u w:val="single"/>
        </w:rPr>
        <w:t>封德彝</w:t>
      </w:r>
      <w:r>
        <w:rPr>
          <w:rFonts w:ascii="楷体" w:hAnsi="楷体" w:eastAsia="楷体" w:cs="楷体"/>
        </w:rPr>
        <w:t>（人的姓名）奏：“中男虽未十八，其躯干壮大者，亦可并点。”上从之。</w:t>
      </w:r>
      <w:r>
        <w:rPr>
          <w:rFonts w:ascii="楷体" w:hAnsi="楷体" w:eastAsia="楷体" w:cs="楷体"/>
          <w:em w:val="dot"/>
        </w:rPr>
        <w:t>敕</w:t>
      </w:r>
      <w:r>
        <w:rPr>
          <w:rFonts w:ascii="楷体" w:hAnsi="楷体" w:eastAsia="楷体" w:cs="楷体"/>
        </w:rPr>
        <w:t>出，魏征固执以为不可，不肯署</w:t>
      </w:r>
      <w:r>
        <w:rPr>
          <w:rFonts w:ascii="楷体" w:hAnsi="楷体" w:eastAsia="楷体" w:cs="楷体"/>
          <w:em w:val="dot"/>
        </w:rPr>
        <w:t>敕</w:t>
      </w:r>
      <w:r>
        <w:rPr>
          <w:rFonts w:ascii="楷体" w:hAnsi="楷体" w:eastAsia="楷体" w:cs="楷体"/>
        </w:rPr>
        <w:t>，至于数四。上怒，召而</w:t>
      </w:r>
      <w:r>
        <w:rPr>
          <w:rFonts w:ascii="楷体" w:hAnsi="楷体" w:eastAsia="楷体" w:cs="楷体"/>
          <w:em w:val="dot"/>
        </w:rPr>
        <w:t>让</w:t>
      </w:r>
      <w:r>
        <w:rPr>
          <w:rFonts w:ascii="楷体" w:hAnsi="楷体" w:eastAsia="楷体" w:cs="楷体"/>
        </w:rPr>
        <w:t>之曰：“中男壮大者，乃奸民诈妄以避</w:t>
      </w:r>
      <w:r>
        <w:rPr>
          <w:rFonts w:ascii="楷体" w:hAnsi="楷体" w:eastAsia="楷体" w:cs="楷体"/>
          <w:em w:val="dot"/>
        </w:rPr>
        <w:t>征役</w:t>
      </w:r>
      <w:r>
        <w:rPr>
          <w:rFonts w:ascii="楷体" w:hAnsi="楷体" w:eastAsia="楷体" w:cs="楷体"/>
        </w:rPr>
        <w:t>，取之何害，而卿固执至此！”对曰：“夫兵在</w:t>
      </w:r>
      <w:r>
        <w:rPr>
          <w:rFonts w:ascii="楷体" w:hAnsi="楷体" w:eastAsia="楷体" w:cs="楷体"/>
          <w:u w:val="single"/>
        </w:rPr>
        <w:t>御</w:t>
      </w:r>
      <w:r>
        <w:rPr>
          <w:rFonts w:ascii="楷体" w:hAnsi="楷体" w:eastAsia="楷体" w:cs="楷体"/>
        </w:rPr>
        <w:t>（治理，管理）之得其</w:t>
      </w:r>
      <w:r>
        <w:rPr>
          <w:rFonts w:ascii="楷体" w:hAnsi="楷体" w:eastAsia="楷体" w:cs="楷体"/>
          <w:em w:val="dot"/>
        </w:rPr>
        <w:t>道</w:t>
      </w:r>
      <w:r>
        <w:rPr>
          <w:rFonts w:ascii="楷体" w:hAnsi="楷体" w:eastAsia="楷体" w:cs="楷体"/>
        </w:rPr>
        <w:t>，不在众多。陛下取其壮健，以道御之，足以无敌于天下，何必多取细弱以增虚数乎！且陛下每云：‘吾以诚信御天下，欲使臣民皆无欺诈。’今即位未几，失信者数矣！” 上愕然曰：“朕何为失信？”对曰：“陛下初即位，下诏云：‘逋负官物，悉令蠲免。’有司以为负秦府国司者，非官物，征督如故。陛下以秦王升为天子，国司之物，非官物而何！又曰：‘关中免二年租调，关外给复一年。’既而继有</w:t>
      </w:r>
      <w:r>
        <w:rPr>
          <w:rFonts w:ascii="楷体" w:hAnsi="楷体" w:eastAsia="楷体" w:cs="楷体"/>
          <w:em w:val="dot"/>
        </w:rPr>
        <w:t>敕</w:t>
      </w:r>
      <w:r>
        <w:rPr>
          <w:rFonts w:ascii="楷体" w:hAnsi="楷体" w:eastAsia="楷体" w:cs="楷体"/>
        </w:rPr>
        <w:t>云：‘已役已输者，以来年为始。’散还之后，方复更征，百姓固已不能无怪。今既征得物，复点为兵，何谓来年为始乎！又，陛下所与共治天下者在于</w:t>
      </w:r>
      <w:r>
        <w:rPr>
          <w:rFonts w:ascii="楷体" w:hAnsi="楷体" w:eastAsia="楷体" w:cs="楷体"/>
          <w:u w:val="single"/>
        </w:rPr>
        <w:t>守宰</w:t>
      </w:r>
      <w:r>
        <w:rPr>
          <w:rFonts w:ascii="楷体" w:hAnsi="楷体" w:eastAsia="楷体" w:cs="楷体"/>
        </w:rPr>
        <w:t>（地方官），</w:t>
      </w:r>
      <w:r>
        <w:rPr>
          <w:rFonts w:ascii="楷体" w:hAnsi="楷体" w:eastAsia="楷体" w:cs="楷体"/>
          <w:em w:val="dot"/>
        </w:rPr>
        <w:t>居</w:t>
      </w:r>
      <w:r>
        <w:rPr>
          <w:rFonts w:ascii="楷体" w:hAnsi="楷体" w:eastAsia="楷体" w:cs="楷体"/>
        </w:rPr>
        <w:t>常</w:t>
      </w:r>
      <w:r>
        <w:rPr>
          <w:rFonts w:ascii="楷体" w:hAnsi="楷体" w:eastAsia="楷体" w:cs="楷体"/>
          <w:u w:val="single"/>
        </w:rPr>
        <w:t>简阅</w:t>
      </w:r>
      <w:r>
        <w:rPr>
          <w:rFonts w:ascii="楷体" w:hAnsi="楷体" w:eastAsia="楷体" w:cs="楷体"/>
        </w:rPr>
        <w:t>（公务），咸以委之；至于点兵，独疑其诈，岂所谓以诚信为治乎！”上悦曰：“向者朕以卿固执，疑卿不达政事，今卿论国家大体，诚尽其精要。</w:t>
      </w:r>
      <w:r>
        <w:rPr>
          <w:rFonts w:ascii="楷体" w:hAnsi="楷体" w:eastAsia="楷体" w:cs="楷体"/>
          <w:u w:val="wave"/>
        </w:rPr>
        <w:t>夫号令不信则民不知所从天下何由而治乎朕过深矣！</w:t>
      </w:r>
      <w:r>
        <w:rPr>
          <w:rFonts w:ascii="楷体" w:hAnsi="楷体" w:eastAsia="楷体" w:cs="楷体"/>
        </w:rPr>
        <w:t>”乃不点中男，赐征金甕一。</w:t>
      </w:r>
    </w:p>
    <w:p>
      <w:pPr>
        <w:shd w:val="clear" w:color="auto" w:fill="FFFFFF"/>
        <w:spacing w:line="360" w:lineRule="auto"/>
        <w:ind w:firstLine="420"/>
        <w:jc w:val="right"/>
        <w:textAlignment w:val="center"/>
      </w:pPr>
      <w:r>
        <w:rPr>
          <w:rFonts w:ascii="楷体" w:hAnsi="楷体" w:eastAsia="楷体" w:cs="楷体"/>
        </w:rPr>
        <w:t>（节选《资治通鉴·唐纪》）</w:t>
      </w:r>
    </w:p>
    <w:p>
      <w:pPr>
        <w:shd w:val="clear" w:color="auto" w:fill="FFFFFF"/>
        <w:spacing w:line="360" w:lineRule="auto"/>
        <w:ind w:firstLine="420"/>
        <w:jc w:val="left"/>
        <w:textAlignment w:val="center"/>
      </w:pPr>
      <w:r>
        <w:rPr>
          <w:rFonts w:ascii="楷体" w:hAnsi="楷体" w:eastAsia="楷体" w:cs="楷体"/>
        </w:rPr>
        <w:t>材料二：</w:t>
      </w:r>
    </w:p>
    <w:p>
      <w:pPr>
        <w:shd w:val="clear" w:color="auto" w:fill="FFFFFF"/>
        <w:spacing w:line="360" w:lineRule="auto"/>
        <w:ind w:firstLine="420"/>
        <w:jc w:val="left"/>
        <w:textAlignment w:val="center"/>
      </w:pPr>
      <w:r>
        <w:rPr>
          <w:rFonts w:ascii="楷体" w:hAnsi="楷体" w:eastAsia="楷体" w:cs="楷体"/>
        </w:rPr>
        <w:t>君人者，诚能见可欲则思知足以自戒，将有作则思知止以安人，</w:t>
      </w:r>
      <w:r>
        <w:rPr>
          <w:rFonts w:ascii="楷体" w:hAnsi="楷体" w:eastAsia="楷体" w:cs="楷体"/>
          <w:u w:val="single"/>
        </w:rPr>
        <w:t>念高危则思谦冲而自牧，惧满溢则思江海下百川</w:t>
      </w:r>
      <w:r>
        <w:rPr>
          <w:rFonts w:ascii="楷体" w:hAnsi="楷体" w:eastAsia="楷体" w:cs="楷体"/>
        </w:rPr>
        <w:t>，乐盘游则思三驱以为度，忧懈怠则思慎始而敬终，虑壅蔽则思虚心以纳下，想谗邪则思正身以黜恶，恩所加则思无因喜以谬赏，罚所及则思无因怒而滥刑。</w:t>
      </w:r>
    </w:p>
    <w:p>
      <w:pPr>
        <w:shd w:val="clear" w:color="auto" w:fill="FFFFFF"/>
        <w:spacing w:line="360" w:lineRule="auto"/>
        <w:ind w:firstLine="420"/>
        <w:jc w:val="right"/>
        <w:textAlignment w:val="center"/>
      </w:pPr>
      <w:r>
        <w:rPr>
          <w:rFonts w:ascii="楷体" w:hAnsi="楷体" w:eastAsia="楷体" w:cs="楷体"/>
        </w:rPr>
        <w:t>（节选自魏征《谏太宗十思疏》）</w:t>
      </w:r>
    </w:p>
    <w:p>
      <w:pPr>
        <w:shd w:val="clear" w:color="auto" w:fill="FFFFFF"/>
        <w:spacing w:line="360" w:lineRule="auto"/>
        <w:jc w:val="left"/>
        <w:textAlignment w:val="center"/>
      </w:pPr>
      <w:r>
        <w:t>7．文中画波浪线的部分有三处需要加句读，请将正确答案的三个字母写在括号里。</w:t>
      </w:r>
    </w:p>
    <w:p>
      <w:pPr>
        <w:shd w:val="clear" w:color="auto" w:fill="FFFFFF"/>
        <w:spacing w:line="360" w:lineRule="auto"/>
        <w:jc w:val="left"/>
        <w:textAlignment w:val="center"/>
      </w:pPr>
      <w:r>
        <w:t>夫A号B令C不D信E则F民G不H知I所J从K天L下M何N由O而P治Q乎R朕S过T深U矣</w:t>
      </w:r>
    </w:p>
    <w:p>
      <w:pPr>
        <w:shd w:val="clear" w:color="auto" w:fill="FFFFFF"/>
        <w:spacing w:line="360" w:lineRule="auto"/>
        <w:jc w:val="left"/>
        <w:textAlignment w:val="center"/>
      </w:pPr>
      <w:r>
        <w:t>8．下列对文中加点的词语及相关内容的解说，不正确的一项是（</w:t>
      </w:r>
      <w:r>
        <w:rPr>
          <w:rFonts w:eastAsia="Times New Roman"/>
          <w:kern w:val="0"/>
          <w:sz w:val="24"/>
          <w:szCs w:val="24"/>
        </w:rPr>
        <w:t>   </w:t>
      </w:r>
      <w:r>
        <w:t>）</w:t>
      </w:r>
    </w:p>
    <w:p>
      <w:pPr>
        <w:shd w:val="clear" w:color="auto" w:fill="FFFFFF"/>
        <w:spacing w:line="360" w:lineRule="auto"/>
        <w:ind w:left="300"/>
        <w:jc w:val="left"/>
        <w:textAlignment w:val="center"/>
      </w:pPr>
      <w:r>
        <w:t>A．敕，在古代一般与皇权相联系，文中三处“敕”意思相同，皆指皇帝下的命令。</w:t>
      </w:r>
    </w:p>
    <w:p>
      <w:pPr>
        <w:shd w:val="clear" w:color="auto" w:fill="FFFFFF"/>
        <w:spacing w:line="360" w:lineRule="auto"/>
        <w:ind w:left="300"/>
        <w:jc w:val="left"/>
        <w:textAlignment w:val="center"/>
      </w:pPr>
      <w:r>
        <w:t>B．让，文中指责备，与《子路、曾皙、冉有、公西华侍坐》中“其言不让”的“让”意义相同。</w:t>
      </w:r>
    </w:p>
    <w:p>
      <w:pPr>
        <w:shd w:val="clear" w:color="auto" w:fill="FFFFFF"/>
        <w:spacing w:line="360" w:lineRule="auto"/>
        <w:ind w:left="300"/>
        <w:jc w:val="left"/>
        <w:textAlignment w:val="center"/>
      </w:pPr>
      <w:r>
        <w:t>C．征役，常用来表示赋税、徭役、行役，文中的“征役”特指朝廷征发百姓服兵役。</w:t>
      </w:r>
    </w:p>
    <w:p>
      <w:pPr>
        <w:shd w:val="clear" w:color="auto" w:fill="FFFFFF"/>
        <w:spacing w:line="360" w:lineRule="auto"/>
        <w:ind w:left="300"/>
        <w:jc w:val="left"/>
        <w:textAlignment w:val="center"/>
      </w:pPr>
      <w:r>
        <w:t>D．文中“居常简阅”的“居”与《促织》中“居为奇货”的“居”意义不同。</w:t>
      </w:r>
    </w:p>
    <w:p>
      <w:pPr>
        <w:shd w:val="clear" w:color="auto" w:fill="FFFFFF"/>
        <w:spacing w:line="360" w:lineRule="auto"/>
        <w:ind w:left="300"/>
        <w:jc w:val="left"/>
        <w:textAlignment w:val="center"/>
      </w:pPr>
      <w:r>
        <w:t>E．文中“夫兵在御之得其道”的“道”与《答司马谏议书》中“故今具道所以”的“道”意义不同。</w:t>
      </w:r>
    </w:p>
    <w:p>
      <w:pPr>
        <w:shd w:val="clear" w:color="auto" w:fill="FFFFFF"/>
        <w:spacing w:line="360" w:lineRule="auto"/>
        <w:jc w:val="left"/>
        <w:textAlignment w:val="center"/>
      </w:pPr>
      <w:r>
        <w:t>9．下列对原文有关内容的概述，不正确的一项是（</w:t>
      </w:r>
      <w:r>
        <w:rPr>
          <w:rFonts w:eastAsia="Times New Roman"/>
          <w:kern w:val="0"/>
          <w:sz w:val="24"/>
          <w:szCs w:val="24"/>
        </w:rPr>
        <w:t>   </w:t>
      </w:r>
      <w:r>
        <w:t>）</w:t>
      </w:r>
    </w:p>
    <w:p>
      <w:pPr>
        <w:shd w:val="clear" w:color="auto" w:fill="FFFFFF"/>
        <w:spacing w:line="360" w:lineRule="auto"/>
        <w:ind w:left="300"/>
        <w:jc w:val="left"/>
        <w:textAlignment w:val="center"/>
      </w:pPr>
      <w:r>
        <w:t>A．唐太宗励精图治，不仅将奏章贴在寝宫的墙壁上，常常思考为政之道，而且希望臣下也都能恪尽职守。</w:t>
      </w:r>
    </w:p>
    <w:p>
      <w:pPr>
        <w:shd w:val="clear" w:color="auto" w:fill="FFFFFF"/>
        <w:spacing w:line="360" w:lineRule="auto"/>
        <w:ind w:left="300"/>
        <w:jc w:val="left"/>
        <w:textAlignment w:val="center"/>
      </w:pPr>
      <w:r>
        <w:t>B．魏征认为，要无敌天下，就要“御之得其道”，不在于士兵人数的多少，不必征用“中男”入伍。</w:t>
      </w:r>
    </w:p>
    <w:p>
      <w:pPr>
        <w:shd w:val="clear" w:color="auto" w:fill="FFFFFF"/>
        <w:spacing w:line="360" w:lineRule="auto"/>
        <w:ind w:left="300"/>
        <w:jc w:val="left"/>
        <w:textAlignment w:val="center"/>
      </w:pPr>
      <w:r>
        <w:t>C．唐太宗并未立即执行免除租赋和徭役的命令，魏征认为，百姓对此虽无责怪之意，但也是君王失信的表现。</w:t>
      </w:r>
    </w:p>
    <w:p>
      <w:pPr>
        <w:shd w:val="clear" w:color="auto" w:fill="FFFFFF"/>
        <w:spacing w:line="360" w:lineRule="auto"/>
        <w:ind w:left="300"/>
        <w:jc w:val="left"/>
        <w:textAlignment w:val="center"/>
      </w:pPr>
      <w:r>
        <w:t>D．为政不能失信于民，既然许诺了百姓就当兑现，既然任用官员就应信任，太宗对魏征的这一说法表示赞同。</w:t>
      </w:r>
    </w:p>
    <w:p>
      <w:pPr>
        <w:shd w:val="clear" w:color="auto" w:fill="FFFFFF"/>
        <w:spacing w:line="360" w:lineRule="auto"/>
        <w:jc w:val="left"/>
        <w:textAlignment w:val="center"/>
      </w:pPr>
      <w:r>
        <w:t xml:space="preserve">10．将下列句子翻译成现代汉语。 </w:t>
      </w:r>
    </w:p>
    <w:p>
      <w:pPr>
        <w:shd w:val="clear" w:color="auto" w:fill="FFFFFF"/>
        <w:spacing w:line="360" w:lineRule="auto"/>
        <w:jc w:val="left"/>
        <w:textAlignment w:val="center"/>
      </w:pPr>
      <w:r>
        <w:t>（1）今乃弃黔首以资敌国，却宾客以业诸侯。</w:t>
      </w:r>
    </w:p>
    <w:p>
      <w:pPr>
        <w:shd w:val="clear" w:color="auto" w:fill="FFFFFF"/>
        <w:spacing w:line="360" w:lineRule="auto"/>
        <w:jc w:val="left"/>
        <w:textAlignment w:val="center"/>
      </w:pPr>
      <w:r>
        <w:t>（2）念高危则思谦冲而自牧，惧满溢则思江海下百川。</w:t>
      </w:r>
    </w:p>
    <w:p>
      <w:pPr>
        <w:shd w:val="clear" w:color="auto" w:fill="FFFFFF"/>
        <w:spacing w:line="360" w:lineRule="auto"/>
        <w:jc w:val="left"/>
        <w:textAlignment w:val="center"/>
      </w:pPr>
      <w:r>
        <w:t>11．魏征在《谏太宗十思疏》中写到“虑壅蔽则思虚心以纳下”，请结合文本概括唐太宗哪些做法体现了这一点。</w:t>
      </w:r>
    </w:p>
    <w:p>
      <w:pPr>
        <w:shd w:val="clear" w:color="auto" w:fill="FFFFFF"/>
        <w:spacing w:line="360" w:lineRule="auto"/>
        <w:jc w:val="left"/>
        <w:textAlignment w:val="center"/>
      </w:pP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五、古代诗歌阅读</w:t>
      </w:r>
    </w:p>
    <w:p>
      <w:pPr>
        <w:shd w:val="clear" w:color="auto" w:fill="FFFFFF"/>
        <w:spacing w:line="360" w:lineRule="auto"/>
        <w:ind w:firstLine="420"/>
        <w:jc w:val="left"/>
        <w:textAlignment w:val="center"/>
      </w:pPr>
      <w:r>
        <w:t>阅读下面这首宋诗，完成下面小题。</w:t>
      </w:r>
    </w:p>
    <w:p>
      <w:pPr>
        <w:shd w:val="clear" w:color="auto" w:fill="FFFFFF"/>
        <w:spacing w:line="360" w:lineRule="auto"/>
        <w:jc w:val="center"/>
        <w:textAlignment w:val="center"/>
      </w:pPr>
      <w:r>
        <w:rPr>
          <w:rFonts w:ascii="楷体" w:hAnsi="楷体" w:eastAsia="楷体" w:cs="楷体"/>
          <w:b/>
        </w:rPr>
        <w:t>金陵怀古四首（其一）</w:t>
      </w:r>
    </w:p>
    <w:p>
      <w:pPr>
        <w:shd w:val="clear" w:color="auto" w:fill="FFFFFF"/>
        <w:spacing w:line="360" w:lineRule="auto"/>
        <w:jc w:val="center"/>
        <w:textAlignment w:val="center"/>
      </w:pPr>
      <w:r>
        <w:rPr>
          <w:rFonts w:ascii="楷体" w:hAnsi="楷体" w:eastAsia="楷体" w:cs="楷体"/>
        </w:rPr>
        <w:t>王安石</w:t>
      </w:r>
    </w:p>
    <w:p>
      <w:pPr>
        <w:shd w:val="clear" w:color="auto" w:fill="FFFFFF"/>
        <w:spacing w:line="360" w:lineRule="auto"/>
        <w:jc w:val="center"/>
        <w:textAlignment w:val="center"/>
      </w:pPr>
      <w:r>
        <w:rPr>
          <w:rFonts w:ascii="楷体" w:hAnsi="楷体" w:eastAsia="楷体" w:cs="楷体"/>
        </w:rPr>
        <w:t>霸祖孤身取二江</w:t>
      </w:r>
      <w:r>
        <w:rPr>
          <w:rFonts w:ascii="楷体" w:hAnsi="楷体" w:eastAsia="楷体" w:cs="楷体"/>
          <w:vertAlign w:val="superscript"/>
        </w:rPr>
        <w:t>①</w:t>
      </w:r>
      <w:r>
        <w:rPr>
          <w:rFonts w:ascii="楷体" w:hAnsi="楷体" w:eastAsia="楷体" w:cs="楷体"/>
        </w:rPr>
        <w:t>，子孙多以百城降。</w:t>
      </w:r>
    </w:p>
    <w:p>
      <w:pPr>
        <w:shd w:val="clear" w:color="auto" w:fill="FFFFFF"/>
        <w:spacing w:line="360" w:lineRule="auto"/>
        <w:jc w:val="center"/>
        <w:textAlignment w:val="center"/>
      </w:pPr>
      <w:r>
        <w:rPr>
          <w:rFonts w:ascii="楷体" w:hAnsi="楷体" w:eastAsia="楷体" w:cs="楷体"/>
        </w:rPr>
        <w:t>豪华尽出成功后，逸乐安知与祸双？</w:t>
      </w:r>
    </w:p>
    <w:p>
      <w:pPr>
        <w:shd w:val="clear" w:color="auto" w:fill="FFFFFF"/>
        <w:spacing w:line="360" w:lineRule="auto"/>
        <w:jc w:val="center"/>
        <w:textAlignment w:val="center"/>
      </w:pPr>
      <w:r>
        <w:rPr>
          <w:rFonts w:ascii="楷体" w:hAnsi="楷体" w:eastAsia="楷体" w:cs="楷体"/>
        </w:rPr>
        <w:t>东府</w:t>
      </w:r>
      <w:r>
        <w:rPr>
          <w:rFonts w:ascii="楷体" w:hAnsi="楷体" w:eastAsia="楷体" w:cs="楷体"/>
          <w:vertAlign w:val="superscript"/>
        </w:rPr>
        <w:t>②</w:t>
      </w:r>
      <w:r>
        <w:rPr>
          <w:rFonts w:ascii="楷体" w:hAnsi="楷体" w:eastAsia="楷体" w:cs="楷体"/>
        </w:rPr>
        <w:t>旧基留佛刹，后庭余唱落船窗。</w:t>
      </w:r>
    </w:p>
    <w:p>
      <w:pPr>
        <w:shd w:val="clear" w:color="auto" w:fill="FFFFFF"/>
        <w:spacing w:line="360" w:lineRule="auto"/>
        <w:jc w:val="center"/>
        <w:textAlignment w:val="center"/>
      </w:pPr>
      <w:r>
        <w:rPr>
          <w:rFonts w:ascii="楷体" w:hAnsi="楷体" w:eastAsia="楷体" w:cs="楷体"/>
        </w:rPr>
        <w:t>黍离麦秀</w:t>
      </w:r>
      <w:r>
        <w:rPr>
          <w:rFonts w:ascii="楷体" w:hAnsi="楷体" w:eastAsia="楷体" w:cs="楷体"/>
          <w:vertAlign w:val="superscript"/>
        </w:rPr>
        <w:t>③</w:t>
      </w:r>
      <w:r>
        <w:rPr>
          <w:rFonts w:ascii="楷体" w:hAnsi="楷体" w:eastAsia="楷体" w:cs="楷体"/>
        </w:rPr>
        <w:t>从来事，且置兴亡近酒缸。</w:t>
      </w:r>
    </w:p>
    <w:p>
      <w:pPr>
        <w:shd w:val="clear" w:color="auto" w:fill="FFFFFF"/>
        <w:spacing w:line="360" w:lineRule="auto"/>
        <w:ind w:firstLine="420"/>
        <w:jc w:val="left"/>
        <w:textAlignment w:val="center"/>
      </w:pPr>
      <w:r>
        <w:rPr>
          <w:rFonts w:ascii="楷体" w:hAnsi="楷体" w:eastAsia="楷体" w:cs="楷体"/>
        </w:rPr>
        <w:t>【注】①霸祖：指在金陵开创基业，取得霸权的历朝开国君主。二江：宋代江南东路和江南西路的简称，也是建都金陵诸国的主要统辖区域。②东府：东晋会稽王司马道子的府第所在，他倾天下，宠信小人，又亲近僧尼、崇尚佛教而耗费过多，令士民不堪命。③黍离：《诗经》篇名，东周大夫行经西周故都，见宗庙宫室尽为禾黍，因眷怀故国而作。麦秀：即《麦秀歌》，为殷朝旧路过故都。因悯伤故国而作。</w:t>
      </w:r>
    </w:p>
    <w:p>
      <w:pPr>
        <w:shd w:val="clear" w:color="auto" w:fill="FFFFFF"/>
        <w:spacing w:line="360" w:lineRule="auto"/>
        <w:jc w:val="left"/>
        <w:textAlignment w:val="center"/>
      </w:pPr>
      <w:r>
        <w:t>12．下列对这首诗的理解和赏析，不正确的一项是（</w:t>
      </w:r>
      <w:r>
        <w:rPr>
          <w:rFonts w:eastAsia="Times New Roman"/>
          <w:kern w:val="0"/>
          <w:sz w:val="24"/>
          <w:szCs w:val="24"/>
        </w:rPr>
        <w:t>   </w:t>
      </w:r>
      <w:r>
        <w:t>）</w:t>
      </w:r>
    </w:p>
    <w:p>
      <w:pPr>
        <w:shd w:val="clear" w:color="auto" w:fill="FFFFFF"/>
        <w:spacing w:line="360" w:lineRule="auto"/>
        <w:ind w:left="380"/>
        <w:jc w:val="left"/>
        <w:textAlignment w:val="center"/>
      </w:pPr>
      <w:r>
        <w:t>A．首联通过“霸祖”“子孙”、“孤“与”多“、“二”与“百”、“取”与“降”等对比，引发读者思考。</w:t>
      </w:r>
    </w:p>
    <w:p>
      <w:pPr>
        <w:shd w:val="clear" w:color="auto" w:fill="FFFFFF"/>
        <w:spacing w:line="360" w:lineRule="auto"/>
        <w:ind w:left="380"/>
        <w:jc w:val="left"/>
        <w:textAlignment w:val="center"/>
      </w:pPr>
      <w:r>
        <w:t>B．颔联承上启下，“成功”对应首句中“取”字，“祸”对应第二句中“降”字，而“逸乐”引出了下文。</w:t>
      </w:r>
    </w:p>
    <w:p>
      <w:pPr>
        <w:shd w:val="clear" w:color="auto" w:fill="FFFFFF"/>
        <w:spacing w:line="360" w:lineRule="auto"/>
        <w:ind w:left="380"/>
        <w:jc w:val="left"/>
        <w:textAlignment w:val="center"/>
      </w:pPr>
      <w:r>
        <w:t>C．尾联写自古以来人们对朝代的兴亡更替无能为力，诗人选择酒来冲淡这种无力感，显示出豁达与洒脱。</w:t>
      </w:r>
    </w:p>
    <w:p>
      <w:pPr>
        <w:shd w:val="clear" w:color="auto" w:fill="FFFFFF"/>
        <w:spacing w:line="360" w:lineRule="auto"/>
        <w:ind w:left="380"/>
        <w:jc w:val="left"/>
        <w:textAlignment w:val="center"/>
      </w:pPr>
      <w:r>
        <w:t>D．诗人多处运用典故借以表达心中难言之意，增强诗歌韵味和情感的丰富性，却没有产生文采硬涩之感。</w:t>
      </w:r>
    </w:p>
    <w:p>
      <w:pPr>
        <w:shd w:val="clear" w:color="auto" w:fill="FFFFFF"/>
        <w:spacing w:line="360" w:lineRule="auto"/>
        <w:jc w:val="left"/>
        <w:textAlignment w:val="center"/>
      </w:pPr>
      <w:r>
        <w:t>13．《谏太宗十思疏》中谈到创业与守成的关系时说“昔取之而有余，今守之而不足”，这首诗也谈到了这个道理，请结合相关内容简要分析。</w:t>
      </w:r>
    </w:p>
    <w:p>
      <w:pPr>
        <w:shd w:val="clear" w:color="auto" w:fill="FFFFFF"/>
        <w:spacing w:line="360" w:lineRule="auto"/>
        <w:jc w:val="left"/>
        <w:textAlignment w:val="center"/>
      </w:pP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六、选择类</w:t>
      </w:r>
    </w:p>
    <w:p>
      <w:pPr>
        <w:shd w:val="clear" w:color="auto" w:fill="FFFFFF"/>
        <w:spacing w:line="360" w:lineRule="auto"/>
        <w:jc w:val="left"/>
        <w:textAlignment w:val="center"/>
      </w:pPr>
      <w:r>
        <w:t>14．下列对《谏太宗十思疏》中文化知识及相关内容的解说，不正确的一项是（</w:t>
      </w:r>
      <w:r>
        <w:rPr>
          <w:rFonts w:eastAsia="Times New Roman"/>
          <w:kern w:val="0"/>
          <w:sz w:val="24"/>
          <w:szCs w:val="24"/>
        </w:rPr>
        <w:t>   </w:t>
      </w:r>
      <w:r>
        <w:t>）</w:t>
      </w:r>
    </w:p>
    <w:p>
      <w:pPr>
        <w:shd w:val="clear" w:color="auto" w:fill="FFFFFF"/>
        <w:spacing w:line="360" w:lineRule="auto"/>
        <w:ind w:left="380"/>
        <w:jc w:val="left"/>
        <w:textAlignment w:val="center"/>
      </w:pPr>
      <w:r>
        <w:t>A．魏征，字玄成，唐代文学家、政治家、思想家。曾任谏议大夫，封郑国公，世称魏郑公。以敢于直谏著称，史以“诤臣”称之。</w:t>
      </w:r>
    </w:p>
    <w:p>
      <w:pPr>
        <w:shd w:val="clear" w:color="auto" w:fill="FFFFFF"/>
        <w:spacing w:line="360" w:lineRule="auto"/>
        <w:ind w:left="380"/>
        <w:jc w:val="left"/>
        <w:textAlignment w:val="center"/>
      </w:pPr>
      <w:r>
        <w:t>B．唐太宗即李世民，太宗是李世民死后的庙号。庙号常用“祖”或“宗”，如汉高祖、唐玄宗等。</w:t>
      </w:r>
    </w:p>
    <w:p>
      <w:pPr>
        <w:shd w:val="clear" w:color="auto" w:fill="FFFFFF"/>
        <w:spacing w:line="360" w:lineRule="auto"/>
        <w:ind w:left="380"/>
        <w:jc w:val="left"/>
        <w:textAlignment w:val="center"/>
      </w:pPr>
      <w:r>
        <w:t>C．垂拱，垂衣拱手，古时比喻统治者在治理天下时，什么事情都不愿做，多用作贬斥帝王庸碌无为。</w:t>
      </w:r>
    </w:p>
    <w:p>
      <w:pPr>
        <w:shd w:val="clear" w:color="auto" w:fill="FFFFFF"/>
        <w:spacing w:line="360" w:lineRule="auto"/>
        <w:ind w:left="380"/>
        <w:jc w:val="left"/>
        <w:textAlignment w:val="center"/>
      </w:pPr>
      <w:r>
        <w:t>D．豫游，出游，游乐。帝王秋天出巡为“豫”，春天出巡为“游”。</w:t>
      </w:r>
    </w:p>
    <w:p>
      <w:pPr>
        <w:shd w:val="clear" w:color="auto" w:fill="FFFFFF"/>
        <w:spacing w:line="360" w:lineRule="auto"/>
        <w:jc w:val="left"/>
        <w:textAlignment w:val="center"/>
      </w:pPr>
      <w:r>
        <w:t>15．下列划线词的解释，不正确的一项（</w:t>
      </w:r>
      <w:r>
        <w:rPr>
          <w:rFonts w:eastAsia="Times New Roman"/>
          <w:kern w:val="0"/>
          <w:sz w:val="24"/>
          <w:szCs w:val="24"/>
        </w:rPr>
        <w:t>   </w:t>
      </w:r>
      <w:r>
        <w:t>）</w:t>
      </w:r>
    </w:p>
    <w:p>
      <w:pPr>
        <w:shd w:val="clear" w:color="auto" w:fill="FFFFFF"/>
        <w:tabs>
          <w:tab w:val="left" w:pos="4156"/>
        </w:tabs>
        <w:spacing w:line="360" w:lineRule="auto"/>
        <w:ind w:left="380"/>
        <w:jc w:val="left"/>
        <w:textAlignment w:val="center"/>
      </w:pPr>
      <w:r>
        <w:t>A．永保无疆之</w:t>
      </w:r>
      <w:r>
        <w:rPr>
          <w:u w:val="single"/>
        </w:rPr>
        <w:t>休</w:t>
      </w:r>
      <w:r>
        <w:rPr>
          <w:rFonts w:eastAsia="Times New Roman"/>
          <w:kern w:val="0"/>
          <w:sz w:val="24"/>
          <w:szCs w:val="24"/>
        </w:rPr>
        <w:t>    </w:t>
      </w:r>
      <w:r>
        <w:t>休：喜庆，福禄</w:t>
      </w:r>
      <w:r>
        <w:tab/>
      </w:r>
      <w:r>
        <w:t>B．夫在</w:t>
      </w:r>
      <w:r>
        <w:rPr>
          <w:u w:val="single"/>
        </w:rPr>
        <w:t>殷</w:t>
      </w:r>
      <w:r>
        <w:t>忧</w:t>
      </w:r>
      <w:r>
        <w:rPr>
          <w:rFonts w:eastAsia="Times New Roman"/>
          <w:kern w:val="0"/>
          <w:sz w:val="24"/>
          <w:szCs w:val="24"/>
        </w:rPr>
        <w:t>     </w:t>
      </w:r>
      <w:r>
        <w:t>殷：深</w:t>
      </w:r>
    </w:p>
    <w:p>
      <w:pPr>
        <w:shd w:val="clear" w:color="auto" w:fill="FFFFFF"/>
        <w:tabs>
          <w:tab w:val="left" w:pos="4156"/>
        </w:tabs>
        <w:spacing w:line="360" w:lineRule="auto"/>
        <w:ind w:left="380"/>
        <w:jc w:val="left"/>
        <w:textAlignment w:val="center"/>
      </w:pPr>
      <w:r>
        <w:t>C．</w:t>
      </w:r>
      <w:r>
        <w:rPr>
          <w:u w:val="single"/>
        </w:rPr>
        <w:t>董</w:t>
      </w:r>
      <w:r>
        <w:t>之以言行</w:t>
      </w:r>
      <w:r>
        <w:rPr>
          <w:rFonts w:eastAsia="Times New Roman"/>
          <w:kern w:val="0"/>
          <w:sz w:val="24"/>
          <w:szCs w:val="24"/>
        </w:rPr>
        <w:t>      </w:t>
      </w:r>
      <w:r>
        <w:t>董：督察</w:t>
      </w:r>
      <w:r>
        <w:tab/>
      </w:r>
      <w:r>
        <w:t>D．</w:t>
      </w:r>
      <w:r>
        <w:rPr>
          <w:u w:val="single"/>
        </w:rPr>
        <w:t>简</w:t>
      </w:r>
      <w:r>
        <w:t>能而任之</w:t>
      </w:r>
      <w:r>
        <w:rPr>
          <w:rFonts w:eastAsia="Times New Roman"/>
          <w:kern w:val="0"/>
          <w:sz w:val="24"/>
          <w:szCs w:val="24"/>
        </w:rPr>
        <w:t>   </w:t>
      </w:r>
      <w:r>
        <w:t>简：简单，简练</w:t>
      </w:r>
    </w:p>
    <w:p>
      <w:pPr>
        <w:shd w:val="clear" w:color="auto" w:fill="FFFFFF"/>
        <w:spacing w:line="360" w:lineRule="auto"/>
        <w:jc w:val="left"/>
        <w:textAlignment w:val="center"/>
      </w:pPr>
      <w:r>
        <w:t>16．下列各项加点词词类活用归类正确的一项是（</w:t>
      </w:r>
      <w:r>
        <w:rPr>
          <w:rFonts w:eastAsia="Times New Roman"/>
          <w:kern w:val="0"/>
          <w:sz w:val="24"/>
          <w:szCs w:val="24"/>
        </w:rPr>
        <w:t>   </w:t>
      </w:r>
      <w:r>
        <w:t>）</w:t>
      </w:r>
    </w:p>
    <w:p>
      <w:pPr>
        <w:shd w:val="clear" w:color="auto" w:fill="FFFFFF"/>
        <w:spacing w:line="360" w:lineRule="auto"/>
        <w:jc w:val="left"/>
        <w:textAlignment w:val="center"/>
      </w:pPr>
      <w:r>
        <w:t>①沛公</w:t>
      </w:r>
      <w:r>
        <w:rPr>
          <w:em w:val="dot"/>
        </w:rPr>
        <w:t>军</w:t>
      </w:r>
      <w:r>
        <w:t>霸上 ②良庖</w:t>
      </w:r>
      <w:r>
        <w:rPr>
          <w:em w:val="dot"/>
        </w:rPr>
        <w:t>岁</w:t>
      </w:r>
      <w:r>
        <w:t>更刀</w:t>
      </w:r>
    </w:p>
    <w:p>
      <w:pPr>
        <w:shd w:val="clear" w:color="auto" w:fill="FFFFFF"/>
        <w:spacing w:line="360" w:lineRule="auto"/>
        <w:jc w:val="left"/>
        <w:textAlignment w:val="center"/>
      </w:pPr>
      <w:r>
        <w:t>③邻之</w:t>
      </w:r>
      <w:r>
        <w:rPr>
          <w:em w:val="dot"/>
        </w:rPr>
        <w:t>厚</w:t>
      </w:r>
      <w:r>
        <w:t>，君之薄也 ④</w:t>
      </w:r>
      <w:r>
        <w:rPr>
          <w:em w:val="dot"/>
        </w:rPr>
        <w:t>老</w:t>
      </w:r>
      <w:r>
        <w:t>吾老，以及人之老</w:t>
      </w:r>
    </w:p>
    <w:p>
      <w:pPr>
        <w:shd w:val="clear" w:color="auto" w:fill="FFFFFF"/>
        <w:spacing w:line="360" w:lineRule="auto"/>
        <w:jc w:val="left"/>
        <w:textAlignment w:val="center"/>
        <w:rPr>
          <w:em w:val="dot"/>
        </w:rPr>
      </w:pPr>
      <w:r>
        <w:t>⑤项伯杀人，臣</w:t>
      </w:r>
      <w:r>
        <w:rPr>
          <w:em w:val="dot"/>
        </w:rPr>
        <w:t>活</w:t>
      </w:r>
      <w:r>
        <w:t>之 ⑥曾皙</w:t>
      </w:r>
      <w:r>
        <w:rPr>
          <w:em w:val="dot"/>
        </w:rPr>
        <w:t>后</w:t>
      </w:r>
    </w:p>
    <w:p>
      <w:pPr>
        <w:shd w:val="clear" w:color="auto" w:fill="FFFFFF"/>
        <w:spacing w:line="360" w:lineRule="auto"/>
        <w:jc w:val="left"/>
        <w:textAlignment w:val="center"/>
      </w:pPr>
      <w:r>
        <w:t>⑦</w:t>
      </w:r>
      <w:r>
        <w:rPr>
          <w:em w:val="dot"/>
        </w:rPr>
        <w:t>貌</w:t>
      </w:r>
      <w:r>
        <w:t>恭而不心服 ⑧烛之武</w:t>
      </w:r>
      <w:r>
        <w:rPr>
          <w:em w:val="dot"/>
        </w:rPr>
        <w:t>退</w:t>
      </w:r>
      <w:r>
        <w:t>秦师</w:t>
      </w:r>
    </w:p>
    <w:p>
      <w:pPr>
        <w:shd w:val="clear" w:color="auto" w:fill="FFFFFF"/>
        <w:tabs>
          <w:tab w:val="left" w:pos="4156"/>
        </w:tabs>
        <w:spacing w:line="360" w:lineRule="auto"/>
        <w:ind w:left="380"/>
        <w:jc w:val="left"/>
        <w:textAlignment w:val="center"/>
      </w:pPr>
      <w:r>
        <w:t>A．①⑦/③⑥/②⑤/④⑧</w:t>
      </w:r>
      <w:r>
        <w:tab/>
      </w:r>
      <w:r>
        <w:t>B．①⑥/②⑦/③④/⑤⑧</w:t>
      </w:r>
    </w:p>
    <w:p>
      <w:pPr>
        <w:shd w:val="clear" w:color="auto" w:fill="FFFFFF"/>
        <w:tabs>
          <w:tab w:val="left" w:pos="4156"/>
        </w:tabs>
        <w:spacing w:line="360" w:lineRule="auto"/>
        <w:ind w:left="380"/>
        <w:jc w:val="left"/>
        <w:textAlignment w:val="center"/>
      </w:pPr>
      <w:r>
        <w:t>C．①⑥/②⑦/③⑧/④⑤</w:t>
      </w:r>
      <w:r>
        <w:tab/>
      </w:r>
      <w:r>
        <w:t>D．①⑦/②⑤/③④/⑥⑧</w:t>
      </w: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七、小阅读-课外</w:t>
      </w:r>
    </w:p>
    <w:p>
      <w:pPr>
        <w:shd w:val="clear" w:color="auto" w:fill="FFFFFF"/>
        <w:spacing w:line="360" w:lineRule="auto"/>
        <w:jc w:val="left"/>
        <w:textAlignment w:val="center"/>
      </w:pPr>
      <w:r>
        <w:t>17．阅读下面的语段，回答问题。</w:t>
      </w:r>
    </w:p>
    <w:p>
      <w:pPr>
        <w:shd w:val="clear" w:color="auto" w:fill="FFFFFF"/>
        <w:spacing w:line="360" w:lineRule="auto"/>
        <w:ind w:firstLine="420"/>
        <w:jc w:val="left"/>
        <w:textAlignment w:val="center"/>
      </w:pPr>
      <w:r>
        <w:rPr>
          <w:rFonts w:ascii="楷体" w:hAnsi="楷体" w:eastAsia="楷体" w:cs="楷体"/>
        </w:rPr>
        <w:t>及高祖时，中国初定，尉他平南越，因王之。高祖使陆贾赐尉他印为南越王。陆生至，尉他魋结箕倨见陆生。陆生因进说他曰：“足下中国人，亲戚昆弟坟墓在真定。今足下反天性，弃冠带，欲以区区之越与天子抗衡为敌国，祸且及身矣。且夫秦失其政，项羽自立为西楚霸王，诸侯皆属，可谓至强。然汉王起巴蜀，五年之间，海内平定，此非人力，天之所建也。天子闻君王王南越，遣臣授君王印，剖符通使。君王宜郊迎，北面称臣。乃欲以新造未集之越，屈强于此。汉诚闻之，使一偏将将十万众临越，则越杀王降汉，如反覆手耳。”于是尉他乃蹶然起坐，谢陆生曰：“居蛮夷中久，殊失礼义。越中无足与语，至生来，令我日闻所不闻。”赐陆生橐中装直千金。陆生卒拜尉他为南越王，令称臣奉汉约。</w:t>
      </w:r>
    </w:p>
    <w:p>
      <w:pPr>
        <w:shd w:val="clear" w:color="auto" w:fill="FFFFFF"/>
        <w:spacing w:line="360" w:lineRule="auto"/>
        <w:jc w:val="left"/>
        <w:textAlignment w:val="center"/>
      </w:pPr>
      <w:r>
        <w:t>简要概括陆贾是如何成功游说尉他的。</w:t>
      </w:r>
    </w:p>
    <w:p>
      <w:pPr>
        <w:shd w:val="clear" w:color="auto" w:fill="FFFFFF"/>
        <w:spacing w:line="360" w:lineRule="auto"/>
        <w:jc w:val="left"/>
        <w:textAlignment w:val="center"/>
        <w:sectPr>
          <w:pgSz w:w="11907" w:h="16839"/>
          <w:pgMar w:top="900" w:right="1997" w:bottom="900" w:left="1997" w:header="500" w:footer="500" w:gutter="0"/>
          <w:cols w:space="425" w:num="1" w:sep="1"/>
          <w:docGrid w:type="lines" w:linePitch="312" w:charSpace="0"/>
        </w:sectPr>
      </w:pPr>
    </w:p>
    <w:p>
      <w:pPr>
        <w:jc w:val="center"/>
        <w:textAlignment w:val="center"/>
        <w:rPr>
          <w:rFonts w:ascii="宋体" w:hAnsi="宋体" w:cs="宋体"/>
          <w:b/>
        </w:rPr>
      </w:pPr>
      <w:r>
        <w:rPr>
          <w:rFonts w:ascii="宋体" w:hAnsi="宋体" w:cs="宋体"/>
          <w:b/>
        </w:rPr>
        <w:t>参考答案：</w:t>
      </w:r>
    </w:p>
    <w:p>
      <w:pPr>
        <w:shd w:val="clear" w:color="auto" w:fill="FFFFFF"/>
        <w:spacing w:line="360" w:lineRule="auto"/>
        <w:jc w:val="left"/>
        <w:textAlignment w:val="center"/>
      </w:pPr>
      <w:r>
        <w:t>1．D</w:t>
      </w:r>
    </w:p>
    <w:p>
      <w:pPr>
        <w:shd w:val="clear" w:color="auto" w:fill="FFFFFF"/>
        <w:spacing w:line="360" w:lineRule="auto"/>
        <w:jc w:val="left"/>
        <w:textAlignment w:val="center"/>
      </w:pPr>
      <w:r>
        <w:t>2．C</w:t>
      </w:r>
    </w:p>
    <w:p>
      <w:pPr>
        <w:shd w:val="clear" w:color="auto" w:fill="FFFFFF"/>
        <w:spacing w:line="360" w:lineRule="auto"/>
        <w:jc w:val="left"/>
        <w:textAlignment w:val="center"/>
      </w:pPr>
      <w:r>
        <w:t>3．     简能而任之     择善而从之     河海不择细流     故能就其深     士不可以不弘毅     任重而道远</w:t>
      </w:r>
    </w:p>
    <w:p>
      <w:pPr>
        <w:shd w:val="clear" w:color="auto" w:fill="FFFFFF"/>
        <w:spacing w:line="360" w:lineRule="auto"/>
        <w:jc w:val="left"/>
        <w:textAlignment w:val="center"/>
      </w:pPr>
      <w:r>
        <w:t>4．B    5．C    6．C</w:t>
      </w:r>
    </w:p>
    <w:p>
      <w:pPr>
        <w:shd w:val="clear" w:color="auto" w:fill="FFFFFF"/>
        <w:spacing w:line="360" w:lineRule="auto"/>
        <w:jc w:val="left"/>
        <w:textAlignment w:val="center"/>
      </w:pPr>
    </w:p>
    <w:p>
      <w:pPr>
        <w:shd w:val="clear" w:color="auto" w:fill="FFFFFF"/>
        <w:spacing w:line="360" w:lineRule="auto"/>
        <w:jc w:val="left"/>
        <w:textAlignment w:val="center"/>
      </w:pPr>
      <w:r>
        <w:t>7．EKR    8．B    9．C    10．（1）今天却抛弃老百姓来帮助敌国，拒绝客卿使之去成就其他国家的霸业。</w:t>
      </w:r>
    </w:p>
    <w:p>
      <w:pPr>
        <w:shd w:val="clear" w:color="auto" w:fill="FFFFFF"/>
        <w:spacing w:line="360" w:lineRule="auto"/>
        <w:jc w:val="left"/>
        <w:textAlignment w:val="center"/>
      </w:pPr>
      <w:r>
        <w:t>（2）想到帝位高而险，就要谦虚谨慎，加强自身的道德修养；害怕骄傲自满就想到江海居于百川之下（而能容纳百川）。    11．①将大臣上书言事的奏章贴在寝宫的墙壁上，进出时观看。②接受魏征“不点中男”的建议。③赞同魏征以诚信为治国之道的进言。</w:t>
      </w:r>
      <w:r>
        <w:rPr>
          <w:rFonts w:eastAsia="Times New Roman"/>
          <w:kern w:val="0"/>
          <w:sz w:val="24"/>
          <w:szCs w:val="24"/>
        </w:rPr>
        <w:t>     </w:t>
      </w:r>
    </w:p>
    <w:p>
      <w:pPr>
        <w:shd w:val="clear" w:color="auto" w:fill="FFFFFF"/>
        <w:spacing w:line="360" w:lineRule="auto"/>
        <w:jc w:val="left"/>
        <w:textAlignment w:val="center"/>
      </w:pPr>
    </w:p>
    <w:p>
      <w:pPr>
        <w:shd w:val="clear" w:color="auto" w:fill="FFFFFF"/>
        <w:spacing w:line="360" w:lineRule="auto"/>
        <w:jc w:val="left"/>
        <w:textAlignment w:val="center"/>
      </w:pPr>
      <w:r>
        <w:t>12．C    13．①第一句写凡是取得二江建都金陵的开国之君都是白手起家，“孤身”二字体现了取得天下的艰难；</w:t>
      </w:r>
    </w:p>
    <w:p>
      <w:pPr>
        <w:shd w:val="clear" w:color="auto" w:fill="FFFFFF"/>
        <w:spacing w:line="360" w:lineRule="auto"/>
        <w:jc w:val="left"/>
        <w:textAlignment w:val="center"/>
      </w:pPr>
      <w:r>
        <w:t>②第二句写子孙往往轻易断送开国之君艰难获得的政权；第五句运用司马道子的典故写作为主政大臣宠信小人、崇尚佛教而令士民不堪命，这并非守成的根本；第六句运用陈后主的典故，写作为守成之君奢靡逸乐，最终亡国。</w:t>
      </w:r>
    </w:p>
    <w:p>
      <w:pPr>
        <w:shd w:val="clear" w:color="auto" w:fill="FFFFFF"/>
        <w:spacing w:line="360" w:lineRule="auto"/>
        <w:jc w:val="left"/>
        <w:textAlignment w:val="center"/>
      </w:pPr>
    </w:p>
    <w:p>
      <w:pPr>
        <w:shd w:val="clear" w:color="auto" w:fill="FFFFFF"/>
        <w:spacing w:line="360" w:lineRule="auto"/>
        <w:jc w:val="left"/>
        <w:textAlignment w:val="center"/>
      </w:pPr>
      <w:r>
        <w:t>14．C</w:t>
      </w:r>
    </w:p>
    <w:p>
      <w:pPr>
        <w:shd w:val="clear" w:color="auto" w:fill="FFFFFF"/>
        <w:spacing w:line="360" w:lineRule="auto"/>
        <w:jc w:val="left"/>
        <w:textAlignment w:val="center"/>
      </w:pPr>
      <w:r>
        <w:t>15．D</w:t>
      </w:r>
    </w:p>
    <w:p>
      <w:pPr>
        <w:shd w:val="clear" w:color="auto" w:fill="FFFFFF"/>
        <w:spacing w:line="360" w:lineRule="auto"/>
        <w:jc w:val="left"/>
        <w:textAlignment w:val="center"/>
      </w:pPr>
      <w:r>
        <w:t>16．B</w:t>
      </w:r>
    </w:p>
    <w:p>
      <w:pPr>
        <w:shd w:val="clear" w:color="auto" w:fill="FFFFFF"/>
        <w:spacing w:line="360" w:lineRule="auto"/>
        <w:jc w:val="left"/>
        <w:textAlignment w:val="center"/>
      </w:pPr>
      <w:r>
        <w:t>17．动之以情：忘本，背叛中原出身。晓之以义：不讲礼仪，不尊天子。恩威并用（陈述利害）：授王印，立信、通使；认清形势，不能祸及自身。</w:t>
      </w:r>
    </w:p>
    <w:p>
      <w:pPr>
        <w:shd w:val="clear" w:color="auto" w:fill="FFFFFF"/>
        <w:spacing w:line="360" w:lineRule="auto"/>
        <w:jc w:val="left"/>
        <w:textAlignment w:val="center"/>
      </w:pPr>
    </w:p>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 w:name="KSO_WPS_MARK_KEY" w:val="8d7682f4-992d-4f7b-bddb-c1bf9d7905ed"/>
  </w:docVars>
  <w:rsids>
    <w:rsidRoot w:val="00C806B0"/>
    <w:rsid w:val="000232A6"/>
    <w:rsid w:val="00043B54"/>
    <w:rsid w:val="00065CD2"/>
    <w:rsid w:val="000A052A"/>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757E8"/>
    <w:rsid w:val="00BC4F14"/>
    <w:rsid w:val="00BC62FB"/>
    <w:rsid w:val="00BF535F"/>
    <w:rsid w:val="00BF6D8C"/>
    <w:rsid w:val="00C02FC6"/>
    <w:rsid w:val="00C45F66"/>
    <w:rsid w:val="00C806B0"/>
    <w:rsid w:val="00E476EE"/>
    <w:rsid w:val="00EF035E"/>
    <w:rsid w:val="00FA429B"/>
    <w:rsid w:val="7AB04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D2FC1-67E3-4180-9419-A5F3F4576B89}">
  <ds:schemaRefs/>
</ds:datastoreItem>
</file>

<file path=docProps/app.xml><?xml version="1.0" encoding="utf-8"?>
<Properties xmlns="http://schemas.openxmlformats.org/officeDocument/2006/extended-properties" xmlns:vt="http://schemas.openxmlformats.org/officeDocument/2006/docPropsVTypes">
  <Template>Normal</Template>
  <Pages>7</Pages>
  <Words>5075</Words>
  <Characters>5138</Characters>
  <Lines>38</Lines>
  <Paragraphs>10</Paragraphs>
  <TotalTime>0</TotalTime>
  <ScaleCrop>false</ScaleCrop>
  <LinksUpToDate>false</LinksUpToDate>
  <CharactersWithSpaces>5363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2023-12-25T04:35:00Z</dcterms:created>
  <dcterms:modified xsi:type="dcterms:W3CDTF">2024-03-24T09:03:57Z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89B923C54D774B37B0C1929D43BEC8D4</vt:lpwstr>
  </property>
</Properties>
</file>