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3373" w:firstLineChars="120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b/>
          <w:bCs/>
          <w:color w:val="FF0000"/>
          <w:kern w:val="0"/>
          <w:sz w:val="28"/>
          <w:szCs w:val="28"/>
          <w:lang w:val="en-US" w:eastAsia="zh-CN"/>
        </w:rPr>
        <w:drawing>
          <wp:anchor distT="0" distB="0" distL="114300" distR="114300" simplePos="0" relativeHeight="251659264" behindDoc="0" locked="0" layoutInCell="1" allowOverlap="1">
            <wp:simplePos x="0" y="0"/>
            <wp:positionH relativeFrom="page">
              <wp:posOffset>11404600</wp:posOffset>
            </wp:positionH>
            <wp:positionV relativeFrom="topMargin">
              <wp:posOffset>11684000</wp:posOffset>
            </wp:positionV>
            <wp:extent cx="266700" cy="3810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266700" cy="381000"/>
                    </a:xfrm>
                    <a:prstGeom prst="rect">
                      <a:avLst/>
                    </a:prstGeom>
                  </pic:spPr>
                </pic:pic>
              </a:graphicData>
            </a:graphic>
          </wp:anchor>
        </w:drawing>
      </w:r>
      <w:r>
        <w:rPr>
          <w:rFonts w:hint="eastAsia" w:ascii="宋体" w:hAnsi="宋体" w:eastAsia="宋体" w:cs="宋体"/>
          <w:b/>
          <w:bCs/>
          <w:color w:val="FF0000"/>
          <w:kern w:val="0"/>
          <w:sz w:val="28"/>
          <w:szCs w:val="28"/>
          <w:lang w:val="en-US" w:eastAsia="zh-CN"/>
        </w:rPr>
        <w:t xml:space="preserve"> 历史人物：</w:t>
      </w:r>
      <w:r>
        <w:rPr>
          <w:rFonts w:hint="eastAsia" w:ascii="宋体" w:hAnsi="宋体" w:cs="宋体"/>
          <w:b/>
          <w:bCs/>
          <w:color w:val="FF0000"/>
          <w:sz w:val="28"/>
          <w:szCs w:val="28"/>
          <w:lang w:val="en-US" w:eastAsia="zh-CN"/>
        </w:rPr>
        <w:t>孔子学琴</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阅读下面的材料，根据要求写作。</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楷体" w:hAnsi="楷体" w:eastAsia="楷体" w:cs="楷体"/>
          <w:color w:val="000000"/>
          <w:kern w:val="0"/>
          <w:sz w:val="21"/>
          <w:szCs w:val="21"/>
        </w:rPr>
        <w:t>孔子向师襄学琴，十天没有学习新曲。师襄询问，他说：“我只熟悉了乐曲的形式，还没有掌握演奏技巧。”掌握演奏技巧后，他说“还没有领会曲子的志趣和意境”；领会志趣和意境后，他又说“还没有了解作者的为人”。最后，孔子说：“通过曲子，我了解作者了，那人体型颀长，眼光明亮，思想深邃，像个统治四方诸侯的王者。如果不是周文王，谁能创作这样的乐曲呢？”师襄听了，起身下拜，说：“这支曲子，正是《文王操》哇。”</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孔子学琴，颇有启示意义。请结合材料写一篇文章，体现你的感悟与思考。</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要求：选准角度，确定立意，明确文体，自拟标题；不要套作，不得抄袭；不得泄露个人信息；不少于800字。</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审题立意</w:t>
      </w:r>
      <w:r>
        <w:rPr>
          <w:rFonts w:hint="eastAsia" w:ascii="宋体" w:hAnsi="宋体" w:cs="宋体"/>
          <w:color w:val="000000"/>
          <w:kern w:val="0"/>
          <w:sz w:val="21"/>
          <w:szCs w:val="21"/>
          <w:lang w:eastAsia="zh-CN"/>
        </w:rPr>
        <w:t>】</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本题为历史故事类作文“孔子学琴”，故事的主人公是“孔子”，主要事情是“学琴”。我们要通过“孔子学琴”，来品味其中蕴含的人生哲理。</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2" w:firstLineChars="200"/>
        <w:jc w:val="left"/>
        <w:textAlignment w:val="auto"/>
        <w:rPr>
          <w:rFonts w:hint="default"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阅读材料，品味立意：</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第一层：未掌握技巧，不学新曲。</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师襄</w:t>
      </w:r>
      <w:r>
        <w:rPr>
          <w:rFonts w:hint="eastAsia" w:ascii="宋体" w:hAnsi="宋体" w:cs="宋体"/>
          <w:color w:val="000000"/>
          <w:kern w:val="0"/>
          <w:sz w:val="21"/>
          <w:szCs w:val="21"/>
          <w:lang w:val="en-US" w:eastAsia="zh-CN"/>
        </w:rPr>
        <w:t>认为孔子已经会弹乐曲了，</w:t>
      </w:r>
      <w:r>
        <w:rPr>
          <w:rFonts w:hint="eastAsia" w:ascii="宋体" w:hAnsi="宋体" w:eastAsia="宋体" w:cs="宋体"/>
          <w:color w:val="000000"/>
          <w:kern w:val="0"/>
          <w:sz w:val="21"/>
          <w:szCs w:val="21"/>
        </w:rPr>
        <w:t>可以学些新曲了。</w:t>
      </w:r>
      <w:r>
        <w:rPr>
          <w:rFonts w:hint="eastAsia" w:ascii="宋体" w:hAnsi="宋体" w:cs="宋体"/>
          <w:color w:val="000000"/>
          <w:kern w:val="0"/>
          <w:sz w:val="21"/>
          <w:szCs w:val="21"/>
          <w:lang w:val="en-US" w:eastAsia="zh-CN"/>
        </w:rPr>
        <w:t>但孔子认为，只会弹</w:t>
      </w:r>
      <w:r>
        <w:rPr>
          <w:rFonts w:hint="eastAsia" w:ascii="宋体" w:hAnsi="宋体" w:eastAsia="宋体" w:cs="宋体"/>
          <w:color w:val="000000"/>
          <w:kern w:val="0"/>
          <w:sz w:val="21"/>
          <w:szCs w:val="21"/>
        </w:rPr>
        <w:t>此乐曲，但还没有熟练地掌握弹琴的要领。</w:t>
      </w:r>
      <w:r>
        <w:rPr>
          <w:rFonts w:hint="eastAsia" w:ascii="宋体" w:hAnsi="宋体" w:cs="宋体"/>
          <w:color w:val="000000"/>
          <w:kern w:val="0"/>
          <w:sz w:val="21"/>
          <w:szCs w:val="21"/>
          <w:lang w:val="en-US" w:eastAsia="zh-CN"/>
        </w:rPr>
        <w:t>由悉了乐曲的形式到掌握演奏的技巧还有一段路程，这段路程需要耐心的领悟、勤奋的练习、不断的琢磨、反复的咀嚼，在一段一段学习体会中，在千遍万遍的磨练中，达到技艺的纯熟，并掌握乐曲的内在韵致，把握乐感。</w:t>
      </w:r>
      <w:r>
        <w:rPr>
          <w:rFonts w:hint="eastAsia" w:ascii="宋体" w:hAnsi="宋体" w:cs="宋体"/>
          <w:b/>
          <w:bCs/>
          <w:color w:val="000000"/>
          <w:kern w:val="0"/>
          <w:sz w:val="21"/>
          <w:szCs w:val="21"/>
          <w:lang w:val="en-US" w:eastAsia="zh-CN"/>
        </w:rPr>
        <w:t>这体现出了孔子学琴步步为营，扎扎实实的学习之风。</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b/>
          <w:bCs/>
          <w:color w:val="000000"/>
          <w:kern w:val="0"/>
          <w:sz w:val="21"/>
          <w:szCs w:val="21"/>
          <w:lang w:val="en-US" w:eastAsia="zh-CN"/>
        </w:rPr>
        <w:t>第二层：没有领会曲子的志趣和意境，不学新曲。</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这里的“志趣”指的是志向与情趣，即乐曲的内涵和弹乐曲之人的情感；这里的“意境”指的是文艺作品中描绘的生活图景与所表现的思想情感融为一体而形成的艺术境界。完全将乐曲融化在心，彻底理解音乐的内涵与意境，得心应手，自然从心中流淌出来，而不再拘囿于技艺的雕琢；通过反复咀嚼，找到音乐本身的韵致、乐感、完全消化，融入音乐的境界，这个过程却是唯知音者知。孔子的善学可谓其知音之深。可见，孔子作为文王、周公等上古文化人文传统的继承者，其志意、心性与古圣贤一脉相承，心心相通。</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伯牙鼓琴，锺子期听之。方鼓琴而志在太山（此为志趣），锺子期曰：“善哉乎鼓琴！巍巍乎若太山。”（此为意境）少选之间而志在流水（此为志趣），钟子期又曰：“善哉乎鼓琴！汤汤乎若流水。”（此为意境）</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志趣和意境是弹琴之人和听琴之人在志趣上相投，在情感上相通。是掌握琴技之后的进一步发展与提升。</w:t>
      </w:r>
      <w:r>
        <w:rPr>
          <w:rFonts w:hint="eastAsia" w:ascii="宋体" w:hAnsi="宋体" w:cs="宋体"/>
          <w:b/>
          <w:bCs/>
          <w:color w:val="000000"/>
          <w:kern w:val="0"/>
          <w:sz w:val="21"/>
          <w:szCs w:val="21"/>
          <w:lang w:val="en-US" w:eastAsia="zh-CN"/>
        </w:rPr>
        <w:t>这体现出了孔子学琴有条不紊，循序渐进的学习之风。</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楷体" w:cs="宋体"/>
          <w:color w:val="000000"/>
          <w:kern w:val="0"/>
          <w:sz w:val="21"/>
          <w:szCs w:val="21"/>
          <w:lang w:val="en-US" w:eastAsia="zh-CN"/>
        </w:rPr>
      </w:pPr>
      <w:r>
        <w:rPr>
          <w:rFonts w:hint="eastAsia" w:ascii="宋体" w:hAnsi="宋体" w:cs="宋体"/>
          <w:b/>
          <w:bCs/>
          <w:color w:val="000000"/>
          <w:kern w:val="0"/>
          <w:sz w:val="21"/>
          <w:szCs w:val="21"/>
          <w:lang w:val="en-US" w:eastAsia="zh-CN"/>
        </w:rPr>
        <w:t>第三层：</w:t>
      </w:r>
      <w:r>
        <w:rPr>
          <w:rFonts w:hint="eastAsia" w:ascii="宋体" w:hAnsi="宋体" w:eastAsia="宋体" w:cs="宋体"/>
          <w:b/>
          <w:bCs/>
          <w:color w:val="000000"/>
          <w:kern w:val="0"/>
          <w:sz w:val="21"/>
          <w:szCs w:val="21"/>
        </w:rPr>
        <w:t>没有了解作者的为人</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lang w:val="en-US" w:eastAsia="zh-CN"/>
        </w:rPr>
        <w:t>不学新曲。</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bCs/>
          <w:color w:val="000000"/>
          <w:kern w:val="0"/>
          <w:sz w:val="21"/>
          <w:szCs w:val="21"/>
          <w:lang w:val="en-US" w:eastAsia="zh-CN"/>
        </w:rPr>
      </w:pPr>
      <w:r>
        <w:rPr>
          <w:rFonts w:hint="eastAsia" w:ascii="宋体" w:hAnsi="宋体" w:cs="宋体"/>
          <w:color w:val="000000"/>
          <w:kern w:val="0"/>
          <w:sz w:val="21"/>
          <w:szCs w:val="21"/>
          <w:lang w:val="en-US" w:eastAsia="zh-CN"/>
        </w:rPr>
        <w:t>这就是孔子的“听曲识人”。即通过听曲，可以得到乐曲作者是一个怎样的人。不同性格、不同思想的人所弹之曲的风格也不尽相同，在“听曲千遍”“识人无数”的情况下，我们才能深刻了解作曲之人。</w:t>
      </w:r>
      <w:r>
        <w:rPr>
          <w:rFonts w:hint="eastAsia" w:ascii="宋体" w:hAnsi="宋体" w:cs="宋体"/>
          <w:b/>
          <w:bCs/>
          <w:color w:val="000000"/>
          <w:kern w:val="0"/>
          <w:sz w:val="21"/>
          <w:szCs w:val="21"/>
          <w:lang w:val="en-US" w:eastAsia="zh-CN"/>
        </w:rPr>
        <w:t>孔子所追求的不只是弹乐曲，更要懂乐曲，识乐曲背后的作者。</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孔子最终通过乐曲，识出了作曲之人——周文王，这首曲子就是《文王操》。</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color w:val="000000"/>
          <w:kern w:val="0"/>
          <w:sz w:val="21"/>
          <w:szCs w:val="21"/>
          <w:lang w:val="en-US" w:eastAsia="zh-CN"/>
        </w:rPr>
      </w:pPr>
      <w:r>
        <w:rPr>
          <w:rFonts w:hint="eastAsia" w:ascii="宋体" w:hAnsi="宋体" w:cs="宋体"/>
          <w:color w:val="000000"/>
          <w:kern w:val="0"/>
          <w:sz w:val="21"/>
          <w:szCs w:val="21"/>
          <w:lang w:val="en-US" w:eastAsia="zh-CN"/>
        </w:rPr>
        <w:t>通过三层素材，我们</w:t>
      </w:r>
      <w:r>
        <w:rPr>
          <w:rFonts w:hint="eastAsia" w:ascii="宋体" w:hAnsi="宋体" w:cs="宋体"/>
          <w:b/>
          <w:bCs/>
          <w:color w:val="000000"/>
          <w:kern w:val="0"/>
          <w:sz w:val="21"/>
          <w:szCs w:val="21"/>
          <w:lang w:val="en-US" w:eastAsia="zh-CN"/>
        </w:rPr>
        <w:t>首先看到了要做就要做到最好。</w:t>
      </w:r>
      <w:r>
        <w:rPr>
          <w:rFonts w:hint="eastAsia" w:ascii="宋体" w:hAnsi="宋体" w:cs="宋体"/>
          <w:b w:val="0"/>
          <w:bCs w:val="0"/>
          <w:color w:val="000000"/>
          <w:kern w:val="0"/>
          <w:sz w:val="21"/>
          <w:szCs w:val="21"/>
          <w:lang w:val="en-US" w:eastAsia="zh-CN"/>
        </w:rPr>
        <w:t>就孔子本人而言，他是一个非常善于学习的人，他对所学习的琴曲进行了深入的研究，所以，才能看到他人难以悟到的东西。对于学生而言，学习要有一个崇高的目标，并且要围绕目标主动研究、不懈奋斗；对于老师而言，需要放手，让学生自己去研究，那样，学生才有后深刻的体会，才会有无尚的成就感。所以，我们不仅要有专心一致、刻苦钻研的学习态度，更要有锲而不舍的求学精神。</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color w:val="000000"/>
          <w:kern w:val="0"/>
          <w:sz w:val="21"/>
          <w:szCs w:val="21"/>
          <w:lang w:val="en-US" w:eastAsia="zh-CN"/>
        </w:rPr>
      </w:pPr>
      <w:r>
        <w:rPr>
          <w:rFonts w:hint="eastAsia" w:ascii="宋体" w:hAnsi="宋体" w:cs="宋体"/>
          <w:color w:val="000000"/>
          <w:kern w:val="0"/>
          <w:sz w:val="21"/>
          <w:szCs w:val="21"/>
          <w:lang w:val="en-US" w:eastAsia="zh-CN"/>
        </w:rPr>
        <w:t>我们</w:t>
      </w:r>
      <w:r>
        <w:rPr>
          <w:rFonts w:hint="eastAsia" w:ascii="宋体" w:hAnsi="宋体" w:cs="宋体"/>
          <w:b/>
          <w:bCs/>
          <w:color w:val="000000"/>
          <w:kern w:val="0"/>
          <w:sz w:val="21"/>
          <w:szCs w:val="21"/>
          <w:lang w:val="en-US" w:eastAsia="zh-CN"/>
        </w:rPr>
        <w:t>其次看到了任何学习都要遵循循序渐进，由浅入深，登堂入室的规律。</w:t>
      </w:r>
      <w:r>
        <w:rPr>
          <w:rFonts w:hint="eastAsia" w:ascii="宋体" w:hAnsi="宋体" w:cs="宋体"/>
          <w:b w:val="0"/>
          <w:bCs w:val="0"/>
          <w:color w:val="000000"/>
          <w:kern w:val="0"/>
          <w:sz w:val="21"/>
          <w:szCs w:val="21"/>
          <w:lang w:val="en-US" w:eastAsia="zh-CN"/>
        </w:rPr>
        <w:t>无论做什么，我们都不可盲目冒进，急功近利，而应该顺着应有的程序进行，踏踏实实，稳扎稳打，一步一个脚印。</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kern w:val="0"/>
          <w:sz w:val="21"/>
          <w:szCs w:val="21"/>
        </w:rPr>
      </w:pPr>
      <w:r>
        <w:rPr>
          <w:rFonts w:hint="eastAsia" w:ascii="宋体" w:hAnsi="宋体" w:cs="宋体"/>
          <w:b/>
          <w:bCs/>
          <w:color w:val="000000"/>
          <w:kern w:val="0"/>
          <w:sz w:val="21"/>
          <w:szCs w:val="21"/>
          <w:lang w:val="en-US" w:eastAsia="zh-CN"/>
        </w:rPr>
        <w:t>典型</w:t>
      </w:r>
      <w:r>
        <w:rPr>
          <w:rFonts w:hint="eastAsia" w:ascii="宋体" w:hAnsi="宋体" w:eastAsia="宋体" w:cs="宋体"/>
          <w:b/>
          <w:bCs/>
          <w:color w:val="000000"/>
          <w:kern w:val="0"/>
          <w:sz w:val="21"/>
          <w:szCs w:val="21"/>
        </w:rPr>
        <w:t>立意：</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1.学习不止，力争最好</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2.做，就要做到最好。</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3.用心专一，收获无限。</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4.急于求成，功亏一篑。</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放手，让学生自己探究</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循序渐进，扎扎实实</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7.</w:t>
      </w:r>
      <w:r>
        <w:rPr>
          <w:rFonts w:hint="eastAsia" w:ascii="宋体" w:hAnsi="宋体" w:eastAsia="宋体" w:cs="宋体"/>
          <w:color w:val="000000"/>
          <w:kern w:val="0"/>
          <w:sz w:val="21"/>
          <w:szCs w:val="21"/>
        </w:rPr>
        <w:t>专一探求，领悟真谛</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范文1</w:t>
      </w:r>
      <w:r>
        <w:rPr>
          <w:rFonts w:hint="eastAsia" w:ascii="宋体" w:hAnsi="宋体" w:cs="宋体"/>
          <w:color w:val="000000"/>
          <w:kern w:val="0"/>
          <w:sz w:val="21"/>
          <w:szCs w:val="21"/>
          <w:lang w:eastAsia="zh-CN"/>
        </w:rPr>
        <w:t>】</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3373" w:firstLineChars="1600"/>
        <w:jc w:val="left"/>
        <w:textAlignment w:val="auto"/>
        <w:rPr>
          <w:rFonts w:hint="eastAsia" w:ascii="宋体" w:hAnsi="宋体" w:eastAsia="宋体" w:cs="宋体"/>
          <w:color w:val="000000"/>
          <w:kern w:val="0"/>
          <w:sz w:val="21"/>
          <w:szCs w:val="21"/>
        </w:rPr>
      </w:pPr>
      <w:r>
        <w:rPr>
          <w:rFonts w:hint="eastAsia" w:ascii="宋体" w:hAnsi="宋体" w:eastAsia="宋体" w:cs="宋体"/>
          <w:b/>
          <w:bCs/>
          <w:color w:val="0000FF"/>
          <w:kern w:val="0"/>
          <w:sz w:val="21"/>
          <w:szCs w:val="21"/>
        </w:rPr>
        <w:t>学习不止</w:t>
      </w:r>
      <w:r>
        <w:rPr>
          <w:rFonts w:hint="eastAsia" w:ascii="宋体" w:hAnsi="宋体" w:cs="宋体"/>
          <w:b/>
          <w:bCs/>
          <w:color w:val="0000FF"/>
          <w:kern w:val="0"/>
          <w:sz w:val="21"/>
          <w:szCs w:val="21"/>
          <w:lang w:val="en-US" w:eastAsia="zh-CN"/>
        </w:rPr>
        <w:t xml:space="preserve">   </w:t>
      </w:r>
      <w:r>
        <w:rPr>
          <w:rFonts w:hint="eastAsia" w:ascii="宋体" w:hAnsi="宋体" w:eastAsia="宋体" w:cs="宋体"/>
          <w:b/>
          <w:bCs/>
          <w:color w:val="0000FF"/>
          <w:kern w:val="0"/>
          <w:sz w:val="21"/>
          <w:szCs w:val="21"/>
        </w:rPr>
        <w:t>力争最好</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 xml:space="preserve">                                   李一心</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孔子学琴体现了他的学习智慧，由浅入深，讲求规律，艰苦卓绝，追求坚持，用心专一，坚守志向，只为学习一首琴曲。其实任何学习也是如此，我们人类一直在学习的道路上前行，需始终秉持学习不止的信念，成就最好的自己。</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FF"/>
          <w:kern w:val="0"/>
          <w:sz w:val="21"/>
          <w:szCs w:val="21"/>
        </w:rPr>
      </w:pPr>
      <w:r>
        <w:rPr>
          <w:rFonts w:hint="eastAsia" w:ascii="宋体" w:hAnsi="宋体" w:eastAsia="宋体" w:cs="宋体"/>
          <w:b/>
          <w:bCs/>
          <w:color w:val="0000FF"/>
          <w:kern w:val="0"/>
          <w:sz w:val="21"/>
          <w:szCs w:val="21"/>
        </w:rPr>
        <w:t>以由浅入深，循序渐进为法宝，探求学习规律，力争最好。</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凡事都有规律。朱熹读书</w:t>
      </w:r>
      <w:r>
        <w:rPr>
          <w:rFonts w:hint="eastAsia" w:ascii="宋体" w:hAnsi="宋体" w:cs="宋体"/>
          <w:color w:val="000000"/>
          <w:kern w:val="0"/>
          <w:sz w:val="21"/>
          <w:szCs w:val="21"/>
          <w:lang w:val="en-US" w:eastAsia="zh-CN"/>
        </w:rPr>
        <w:t>有</w:t>
      </w:r>
      <w:r>
        <w:rPr>
          <w:rFonts w:hint="eastAsia" w:ascii="宋体" w:hAnsi="宋体" w:eastAsia="宋体" w:cs="宋体"/>
          <w:color w:val="000000"/>
          <w:kern w:val="0"/>
          <w:sz w:val="21"/>
          <w:szCs w:val="21"/>
        </w:rPr>
        <w:t>法</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他强调“循序而渐进”，认为读书要扎扎实实，由浅入深，循序渐进，有时还要频频回顾，以暂进的退步求得扎实的学问；卡梅隆导演在《阿凡达》的创作过程中坚持一步一个脚印，从构思到起草乃至技术投入都是一一按程序完成，十二年后，他带着《阿凡达》重磅出击，引爆全场；苏轼讲述的南方人每天住在水边，经常探索尝试，慢慢掌握游泳与潜水的规律。他们循序渐进，讲求规律，并一步一个脚印由浅入深，在学习上力争最好。</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FF"/>
          <w:kern w:val="0"/>
          <w:sz w:val="21"/>
          <w:szCs w:val="21"/>
        </w:rPr>
      </w:pPr>
      <w:r>
        <w:rPr>
          <w:rFonts w:hint="eastAsia" w:ascii="宋体" w:hAnsi="宋体" w:eastAsia="宋体" w:cs="宋体"/>
          <w:b/>
          <w:bCs/>
          <w:color w:val="0000FF"/>
          <w:kern w:val="0"/>
          <w:sz w:val="21"/>
          <w:szCs w:val="21"/>
        </w:rPr>
        <w:t>以艰苦卓绝，坚持不懈为剑，破除学习障碍，力争最好。</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人生若无懵懵之事，必无赫赫之功。钱七虎不满足于地下工程建设薄弱，长期研究防护及地下工程，奋斗一甲子，铸盾六十年，守国护民功在社稷；邓小兰不满足于山里孩子的音乐知识缺乏，十九年往返于北京</w:t>
      </w:r>
      <w:r>
        <w:rPr>
          <w:rFonts w:hint="eastAsia" w:ascii="宋体" w:hAnsi="宋体" w:cs="宋体"/>
          <w:color w:val="000000"/>
          <w:kern w:val="0"/>
          <w:sz w:val="21"/>
          <w:szCs w:val="21"/>
          <w:lang w:val="en-US" w:eastAsia="zh-CN"/>
        </w:rPr>
        <w:t>城与</w:t>
      </w:r>
      <w:r>
        <w:rPr>
          <w:rFonts w:hint="eastAsia" w:ascii="宋体" w:hAnsi="宋体" w:eastAsia="宋体" w:cs="宋体"/>
          <w:color w:val="000000"/>
          <w:kern w:val="0"/>
          <w:sz w:val="21"/>
          <w:szCs w:val="21"/>
        </w:rPr>
        <w:t>马兰村，让山里的孩子感受音乐之美，谱写出生命的山花烂漫，杨柳依依；徐梦桃不满足于止步赛场，带着遗憾退出比赛生涯，终不畏艰险与伤痛，刻苦训练，最终梦圆赛场</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桃之夭夭，灼灼其华，他们不满现状，艰苦卓绝，坚持不懈。因此，唯有秉持艰苦卓绝，坚持不懈之剑，方能破夜色之深，在学习上力争最好。</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FF"/>
          <w:kern w:val="0"/>
          <w:sz w:val="21"/>
          <w:szCs w:val="21"/>
        </w:rPr>
      </w:pPr>
      <w:r>
        <w:rPr>
          <w:rFonts w:hint="eastAsia" w:ascii="宋体" w:hAnsi="宋体" w:eastAsia="宋体" w:cs="宋体"/>
          <w:b/>
          <w:bCs/>
          <w:color w:val="0000FF"/>
          <w:kern w:val="0"/>
          <w:sz w:val="21"/>
          <w:szCs w:val="21"/>
        </w:rPr>
        <w:t>以立志高远，用心专一为帆，历经学习风雨，力争最好。</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周恩来先生说：“加紧学习，抓住中心，宁精勿杂,宁专勿多。”学习需要专一，只有耐得住性子，才能经得住风雨的洗礼。明代李时珍发现以前药物书中有很多错误，立志要编写一部药物书籍。历经艰辛，走千山万水，一心探求，</w:t>
      </w:r>
      <w:r>
        <w:rPr>
          <w:rFonts w:hint="eastAsia" w:ascii="宋体" w:hAnsi="宋体" w:cs="宋体"/>
          <w:color w:val="000000"/>
          <w:kern w:val="0"/>
          <w:sz w:val="21"/>
          <w:szCs w:val="21"/>
          <w:lang w:val="en-US" w:eastAsia="zh-CN"/>
        </w:rPr>
        <w:t>终</w:t>
      </w:r>
      <w:r>
        <w:rPr>
          <w:rFonts w:hint="eastAsia" w:ascii="宋体" w:hAnsi="宋体" w:eastAsia="宋体" w:cs="宋体"/>
          <w:color w:val="000000"/>
          <w:kern w:val="0"/>
          <w:sz w:val="21"/>
          <w:szCs w:val="21"/>
        </w:rPr>
        <w:t>写出医学巨著《本草纲目》；地理学家徐霞客年轻时便立下“探奇于名山大川”的宏愿，后来多次遇险，几乎丧命，但他没有放弃，</w:t>
      </w:r>
      <w:r>
        <w:rPr>
          <w:rFonts w:hint="eastAsia" w:ascii="宋体" w:hAnsi="宋体" w:cs="宋体"/>
          <w:color w:val="000000"/>
          <w:kern w:val="0"/>
          <w:sz w:val="21"/>
          <w:szCs w:val="21"/>
          <w:lang w:val="en-US" w:eastAsia="zh-CN"/>
        </w:rPr>
        <w:t>依然</w:t>
      </w:r>
      <w:r>
        <w:rPr>
          <w:rFonts w:hint="eastAsia" w:ascii="宋体" w:hAnsi="宋体" w:eastAsia="宋体" w:cs="宋体"/>
          <w:color w:val="000000"/>
          <w:kern w:val="0"/>
          <w:sz w:val="21"/>
          <w:szCs w:val="21"/>
        </w:rPr>
        <w:t>专注于探索大好河山</w:t>
      </w:r>
      <w:r>
        <w:rPr>
          <w:rFonts w:hint="eastAsia" w:ascii="宋体" w:hAnsi="宋体" w:cs="宋体"/>
          <w:color w:val="000000"/>
          <w:kern w:val="0"/>
          <w:sz w:val="21"/>
          <w:szCs w:val="21"/>
          <w:lang w:eastAsia="zh-CN"/>
        </w:rPr>
        <w:t>，经30年考察撰成了60万字地理名著《徐霞客游记》，被称为“千古奇人”</w:t>
      </w:r>
      <w:r>
        <w:rPr>
          <w:rFonts w:hint="eastAsia" w:ascii="宋体" w:hAnsi="宋体" w:eastAsia="宋体" w:cs="宋体"/>
          <w:color w:val="000000"/>
          <w:kern w:val="0"/>
          <w:sz w:val="21"/>
          <w:szCs w:val="21"/>
        </w:rPr>
        <w:t>；瑞典化学家诺贝尔为减轻工人挖土时的繁重劳动，决心发明炸药。他潜心研究，心无杂念，最终以惊人的毅力和忘我的崇高精神发明了炸药。他们的成功源于立志与专注，从而摒弃了内心的急躁，专注于向前走，力争最好。</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学习路漫漫，</w:t>
      </w:r>
      <w:r>
        <w:rPr>
          <w:rFonts w:hint="eastAsia" w:ascii="宋体" w:hAnsi="宋体" w:cs="宋体"/>
          <w:color w:val="000000"/>
          <w:kern w:val="0"/>
          <w:sz w:val="21"/>
          <w:szCs w:val="21"/>
          <w:lang w:val="en-US" w:eastAsia="zh-CN"/>
        </w:rPr>
        <w:t>志于不断求索。</w:t>
      </w:r>
      <w:r>
        <w:rPr>
          <w:rFonts w:hint="eastAsia" w:ascii="宋体" w:hAnsi="宋体" w:eastAsia="宋体" w:cs="宋体"/>
          <w:color w:val="000000"/>
          <w:kern w:val="0"/>
          <w:sz w:val="21"/>
          <w:szCs w:val="21"/>
        </w:rPr>
        <w:t>我们永远不知道自己会在路上遇到怎样的变化，只愿你我在行进之时如孔子学琴那般循序渐进，坚持不懈，用心专一，成就最好的自己！</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范文2</w:t>
      </w:r>
      <w:r>
        <w:rPr>
          <w:rFonts w:hint="eastAsia" w:ascii="宋体" w:hAnsi="宋体" w:cs="宋体"/>
          <w:color w:val="000000"/>
          <w:kern w:val="0"/>
          <w:sz w:val="21"/>
          <w:szCs w:val="21"/>
          <w:lang w:eastAsia="zh-CN"/>
        </w:rPr>
        <w:t>】</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b/>
          <w:bCs/>
          <w:color w:val="0000FF"/>
          <w:kern w:val="0"/>
          <w:sz w:val="21"/>
          <w:szCs w:val="21"/>
        </w:rPr>
        <w:t>专一探求</w:t>
      </w:r>
      <w:r>
        <w:rPr>
          <w:rFonts w:hint="eastAsia" w:ascii="宋体" w:hAnsi="宋体" w:cs="宋体"/>
          <w:b/>
          <w:bCs/>
          <w:color w:val="0000FF"/>
          <w:kern w:val="0"/>
          <w:sz w:val="21"/>
          <w:szCs w:val="21"/>
          <w:lang w:val="en-US" w:eastAsia="zh-CN"/>
        </w:rPr>
        <w:t xml:space="preserve">    </w:t>
      </w:r>
      <w:r>
        <w:rPr>
          <w:rFonts w:hint="eastAsia" w:ascii="宋体" w:hAnsi="宋体" w:eastAsia="宋体" w:cs="宋体"/>
          <w:b/>
          <w:bCs/>
          <w:color w:val="0000FF"/>
          <w:kern w:val="0"/>
          <w:sz w:val="21"/>
          <w:szCs w:val="21"/>
        </w:rPr>
        <w:t>领悟真谛</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 xml:space="preserve">                             李金谊</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孔子学琴艺</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用心悟，用情品，一连几十天专一的探求，竟然感知到作曲者是文王。这启示我们，对待学问艺术，要以专一之力，深入研究；并用心品悟，探求情志，领悟真谛。</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FF"/>
          <w:kern w:val="0"/>
          <w:sz w:val="21"/>
          <w:szCs w:val="21"/>
        </w:rPr>
      </w:pPr>
      <w:r>
        <w:rPr>
          <w:rFonts w:hint="eastAsia" w:ascii="宋体" w:hAnsi="宋体" w:eastAsia="宋体" w:cs="宋体"/>
          <w:b/>
          <w:bCs/>
          <w:color w:val="0000FF"/>
          <w:kern w:val="0"/>
          <w:sz w:val="21"/>
          <w:szCs w:val="21"/>
        </w:rPr>
        <w:t>做事专注，用心专一，方识真曲，取真经。</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曾国藩说：“凡行一事，必当锲而不舍、首尾不懈，不可见异思迁。”诚哉斯言！我见孔子专一而识曲</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司马相如专一而攻词赋；顾方舟一生只做一件事研制“糖丸”；“西瓜霜大王”邹节明毕生致力于西瓜霜的研究与推广；王曙群专精细作，把螺钉“拧进太空”；马宏达专一的刮腻子，取得世界金牌……做事专注，用心专一，研究深入，方可识得真曲，取得真经。</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FF"/>
          <w:kern w:val="0"/>
          <w:sz w:val="21"/>
          <w:szCs w:val="21"/>
        </w:rPr>
      </w:pPr>
      <w:r>
        <w:rPr>
          <w:rFonts w:hint="eastAsia" w:ascii="宋体" w:hAnsi="宋体" w:eastAsia="宋体" w:cs="宋体"/>
          <w:b/>
          <w:bCs/>
          <w:color w:val="0000FF"/>
          <w:kern w:val="0"/>
          <w:sz w:val="21"/>
          <w:szCs w:val="21"/>
        </w:rPr>
        <w:t>用心品悟，探求情志，方透真理，悟真谛。</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夫缀文者情动而辞发，观文者披文以入情”，除了专研深究的态度，还要用心品悟，探求情志，才能领悟真谛。习得技法只能流于浅层，感受情志、悟透真理才能登堂入室，达到高深造诣。一书一曲，一歌一章，跨过空间、时间的重重阻隔触动心弦，这艺术之美、人情之美，使人丰富头脑的褶皱，增加心理的层次。昔时伯牙弹奏，钟子期赏得了他曲中的韵律和心中的思绪，留下高山流水的千古佳话；今人唐圭璋一吟苏轼的《江城子·记梦》双泪涌流，他专于业，深于情，想到自己的妻子，体会了东坡的长歌当哭中的深深思念。孔子弹其曲，想见其为人，几百年后，司马迁对孔子也是“读其文，想见其为人”，人类伟大的心灵精神正是在“披文入情、想见其为人”中代代相传。</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FF"/>
          <w:kern w:val="0"/>
          <w:sz w:val="21"/>
          <w:szCs w:val="21"/>
        </w:rPr>
      </w:pPr>
      <w:r>
        <w:rPr>
          <w:rFonts w:hint="eastAsia" w:ascii="宋体" w:hAnsi="宋体" w:eastAsia="宋体" w:cs="宋体"/>
          <w:b/>
          <w:bCs/>
          <w:color w:val="0000FF"/>
          <w:kern w:val="0"/>
          <w:sz w:val="21"/>
          <w:szCs w:val="21"/>
        </w:rPr>
        <w:t>投以真情，动以真心，方获艺术与品味之力。</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学艺术是人类情感的结晶，对待他们不仅要探究作者的情志，想象作者的为人，投以真情，动以真心，聆听远方的呼吸，寻找心灵的知音，岂不美哉？细细用心品味，才知道鲁迅先生悲观后的积极、犀利后的温柔；才知道梵高忧郁后的奔放、扭曲后的热烈；才知道老子淡漠后的愤怒、无为后的无奈。于是，通过真情，我们走进了作者，体会了他们的心灵，这对读者来说是莫大的收获和触动，这才是艺术与品位的力量。</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pPr>
      <w:r>
        <w:rPr>
          <w:rFonts w:hint="eastAsia" w:ascii="宋体" w:hAnsi="宋体" w:eastAsia="宋体" w:cs="宋体"/>
          <w:color w:val="000000"/>
          <w:kern w:val="0"/>
          <w:sz w:val="21"/>
          <w:szCs w:val="21"/>
        </w:rPr>
        <w:t>用真情品味艺术，远赴艺术惊鸿宴，一睹人间盛世颜；用求知之心与专一之力行事，终可不乏源头活水，终可一剑破万法。</w:t>
      </w:r>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2NzRiZWQ1OTg0ZjFmYWFjYzQ5OGMxZDlhNDEyODkifQ=="/>
    <w:docVar w:name="KSO_WPS_MARK_KEY" w:val="ec08d587-56a0-41b9-af88-bfe3a1f3e009"/>
  </w:docVars>
  <w:rsids>
    <w:rsidRoot w:val="00363227"/>
    <w:rsid w:val="0001360E"/>
    <w:rsid w:val="00041561"/>
    <w:rsid w:val="00051F46"/>
    <w:rsid w:val="000D38AA"/>
    <w:rsid w:val="000D7007"/>
    <w:rsid w:val="000E4A0D"/>
    <w:rsid w:val="00146953"/>
    <w:rsid w:val="001A598E"/>
    <w:rsid w:val="0027067E"/>
    <w:rsid w:val="002771D2"/>
    <w:rsid w:val="002E56FE"/>
    <w:rsid w:val="00363227"/>
    <w:rsid w:val="003F1D2B"/>
    <w:rsid w:val="0040402F"/>
    <w:rsid w:val="004151FC"/>
    <w:rsid w:val="0047331D"/>
    <w:rsid w:val="00486104"/>
    <w:rsid w:val="0056487D"/>
    <w:rsid w:val="006E406D"/>
    <w:rsid w:val="00775536"/>
    <w:rsid w:val="007A4194"/>
    <w:rsid w:val="0085328A"/>
    <w:rsid w:val="009035F2"/>
    <w:rsid w:val="00913910"/>
    <w:rsid w:val="00B205AE"/>
    <w:rsid w:val="00BF2518"/>
    <w:rsid w:val="00BF4AD7"/>
    <w:rsid w:val="00C02FC6"/>
    <w:rsid w:val="00C2613D"/>
    <w:rsid w:val="00DD0D58"/>
    <w:rsid w:val="00E8727B"/>
    <w:rsid w:val="00FB568B"/>
    <w:rsid w:val="3FB57514"/>
    <w:rsid w:val="55D07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3384</Words>
  <Characters>3396</Characters>
  <Lines>0</Lines>
  <Paragraphs>0</Paragraphs>
  <TotalTime>0</TotalTime>
  <ScaleCrop>false</ScaleCrop>
  <LinksUpToDate>false</LinksUpToDate>
  <CharactersWithSpaces>3491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YZZX</cp:lastModifiedBy>
  <dcterms:modified xsi:type="dcterms:W3CDTF">2024-02-21T06:35:12Z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608F40BA7DD34602BD0B598FEDD6E042</vt:lpwstr>
  </property>
</Properties>
</file>