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E4C5E" w14:textId="77777777" w:rsidR="00E93B68" w:rsidRDefault="00000000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60A535C" wp14:editId="652CC636">
            <wp:simplePos x="0" y="0"/>
            <wp:positionH relativeFrom="page">
              <wp:posOffset>12065000</wp:posOffset>
            </wp:positionH>
            <wp:positionV relativeFrom="topMargin">
              <wp:posOffset>12052300</wp:posOffset>
            </wp:positionV>
            <wp:extent cx="317500" cy="3810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</w:rPr>
        <w:t>《声声慢》教学设计</w:t>
      </w:r>
    </w:p>
    <w:p w14:paraId="49349700" w14:textId="77777777" w:rsidR="00E93B68" w:rsidRDefault="00000000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教学目标：</w:t>
      </w:r>
    </w:p>
    <w:p w14:paraId="0191C793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了解李清照的生平及其创作风格，积累相关文化常识。</w:t>
      </w:r>
    </w:p>
    <w:p w14:paraId="50A20D72" w14:textId="77777777" w:rsidR="00E93B68" w:rsidRDefault="00000000">
      <w:pPr>
        <w:spacing w:line="440" w:lineRule="exact"/>
        <w:rPr>
          <w:rFonts w:eastAsia="宋体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在反复诵读中感受李清照的愁情，吟咏出愁韵，感受中华优秀传统文化的魅力。</w:t>
      </w:r>
    </w:p>
    <w:p w14:paraId="73EAAD59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解读词中意象，感受词的意境美</w:t>
      </w:r>
      <w:r>
        <w:rPr>
          <w:rFonts w:hint="eastAsia"/>
          <w:szCs w:val="21"/>
        </w:rPr>
        <w:t>，体悟愁情</w:t>
      </w:r>
      <w:r>
        <w:rPr>
          <w:szCs w:val="21"/>
        </w:rPr>
        <w:t>。</w:t>
      </w:r>
    </w:p>
    <w:p w14:paraId="0D0919F5" w14:textId="77777777" w:rsidR="00E93B68" w:rsidRDefault="00000000">
      <w:pPr>
        <w:spacing w:line="440" w:lineRule="exact"/>
        <w:jc w:val="left"/>
      </w:pPr>
      <w:r>
        <w:rPr>
          <w:szCs w:val="21"/>
        </w:rPr>
        <w:t>4</w:t>
      </w:r>
      <w:r>
        <w:rPr>
          <w:rFonts w:hint="eastAsia"/>
          <w:szCs w:val="21"/>
        </w:rPr>
        <w:t>.</w:t>
      </w:r>
      <w:r>
        <w:rPr>
          <w:szCs w:val="21"/>
        </w:rPr>
        <w:t>体会李清照国破家亡、饱经离乱的哀愁，感悟李清照坚韧、孤高的灵魂。</w:t>
      </w:r>
    </w:p>
    <w:p w14:paraId="313591C3" w14:textId="77777777" w:rsidR="00E93B68" w:rsidRDefault="00000000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教学重难点：</w:t>
      </w:r>
    </w:p>
    <w:p w14:paraId="6F25C3CC" w14:textId="77777777" w:rsidR="00E93B68" w:rsidRDefault="00000000">
      <w:pPr>
        <w:numPr>
          <w:ilvl w:val="0"/>
          <w:numId w:val="1"/>
        </w:numPr>
        <w:spacing w:line="440" w:lineRule="exact"/>
        <w:rPr>
          <w:szCs w:val="21"/>
        </w:rPr>
      </w:pPr>
      <w:r>
        <w:rPr>
          <w:rFonts w:hint="eastAsia"/>
          <w:szCs w:val="21"/>
        </w:rPr>
        <w:t>深入研读诗歌，抓住意象，体悟愁情。</w:t>
      </w:r>
    </w:p>
    <w:p w14:paraId="16D560C6" w14:textId="77777777" w:rsidR="00E93B68" w:rsidRDefault="00000000">
      <w:pPr>
        <w:numPr>
          <w:ilvl w:val="0"/>
          <w:numId w:val="1"/>
        </w:numPr>
        <w:spacing w:line="440" w:lineRule="exact"/>
        <w:rPr>
          <w:szCs w:val="21"/>
        </w:rPr>
      </w:pPr>
      <w:r>
        <w:rPr>
          <w:rFonts w:hint="eastAsia"/>
          <w:szCs w:val="21"/>
        </w:rPr>
        <w:t>由词及人，进入李清照复杂的精神世界，感悟李清照孤高的灵魂。</w:t>
      </w:r>
    </w:p>
    <w:p w14:paraId="12EE428E" w14:textId="77777777" w:rsidR="00E93B68" w:rsidRDefault="00000000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教学过程：</w:t>
      </w:r>
    </w:p>
    <w:p w14:paraId="597C0505" w14:textId="77777777" w:rsidR="00E93B68" w:rsidRDefault="00000000">
      <w:pPr>
        <w:numPr>
          <w:ilvl w:val="0"/>
          <w:numId w:val="2"/>
        </w:numPr>
        <w:spacing w:line="44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导入</w:t>
      </w:r>
    </w:p>
    <w:p w14:paraId="05D97CF1" w14:textId="77777777" w:rsidR="00E93B68" w:rsidRDefault="00000000">
      <w:pPr>
        <w:spacing w:line="44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她是旷古绝今的第一才女；她是感时伤世的易安居士；她是清丽的婉约派代表；她著有清新隽爽的《漱玉词》；她就是乱世美神——李清照。明代杨慎曾言“宋人中填词，李易安亦称冠绝，《声声慢》一词最为婉妙”。今天我们一起来走进《声声慢》。</w:t>
      </w:r>
    </w:p>
    <w:p w14:paraId="039AE127" w14:textId="77777777" w:rsidR="00E93B68" w:rsidRDefault="00000000">
      <w:pPr>
        <w:numPr>
          <w:ilvl w:val="0"/>
          <w:numId w:val="2"/>
        </w:numPr>
        <w:spacing w:line="44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解题</w:t>
      </w:r>
    </w:p>
    <w:p w14:paraId="67BC401A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声声慢，词牌名，最早见于北宋晁补之笔下。</w:t>
      </w:r>
    </w:p>
    <w:p w14:paraId="3BF4025B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慢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>就是慢词，其名称从“慢曲子”而来，指依慢曲所填写的调长拍缓的词。</w:t>
      </w:r>
    </w:p>
    <w:p w14:paraId="1B0B3FE4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此调风格缓慢哽咽，如泣如诉，多写愁苦忧思题材。</w:t>
      </w:r>
    </w:p>
    <w:p w14:paraId="199ED7B6" w14:textId="77777777" w:rsidR="00E93B68" w:rsidRDefault="00000000">
      <w:pPr>
        <w:numPr>
          <w:ilvl w:val="0"/>
          <w:numId w:val="2"/>
        </w:numPr>
        <w:spacing w:line="44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初读感悟</w:t>
      </w:r>
    </w:p>
    <w:p w14:paraId="7DC61856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朗诵提示：</w:t>
      </w:r>
    </w:p>
    <w:p w14:paraId="33A0966D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szCs w:val="21"/>
        </w:rPr>
        <w:t>用低沉舒缓的语调和语气吟读</w:t>
      </w:r>
      <w:r>
        <w:rPr>
          <w:rFonts w:hint="eastAsia"/>
          <w:szCs w:val="21"/>
        </w:rPr>
        <w:t>；</w:t>
      </w:r>
    </w:p>
    <w:p w14:paraId="32B79EC0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突出词句中的重音</w:t>
      </w:r>
      <w:r>
        <w:rPr>
          <w:rFonts w:hint="eastAsia"/>
          <w:szCs w:val="21"/>
        </w:rPr>
        <w:t>；</w:t>
      </w:r>
    </w:p>
    <w:p w14:paraId="49520CB5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3.</w:t>
      </w:r>
      <w:r>
        <w:rPr>
          <w:szCs w:val="21"/>
        </w:rPr>
        <w:t>读出惨淡的意境、凄清的氛围</w:t>
      </w:r>
      <w:r>
        <w:rPr>
          <w:rFonts w:hint="eastAsia"/>
          <w:szCs w:val="21"/>
        </w:rPr>
        <w:t>。</w:t>
      </w:r>
    </w:p>
    <w:p w14:paraId="6BBE573D" w14:textId="77777777" w:rsidR="00E93B68" w:rsidRDefault="00000000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任务一：吟诗诵词情渐开</w:t>
      </w:r>
    </w:p>
    <w:p w14:paraId="0025B70D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自由诵读，体会情感，有感情朗读展示。</w:t>
      </w:r>
    </w:p>
    <w:p w14:paraId="41EC12D0" w14:textId="77777777" w:rsidR="00E93B68" w:rsidRDefault="00000000">
      <w:pPr>
        <w:numPr>
          <w:ilvl w:val="0"/>
          <w:numId w:val="3"/>
        </w:numPr>
        <w:spacing w:line="440" w:lineRule="exact"/>
        <w:rPr>
          <w:szCs w:val="21"/>
        </w:rPr>
      </w:pPr>
      <w:r>
        <w:rPr>
          <w:rFonts w:hint="eastAsia"/>
          <w:szCs w:val="21"/>
        </w:rPr>
        <w:t>学生体会情感，尝试朗读。</w:t>
      </w:r>
    </w:p>
    <w:p w14:paraId="189A8C09" w14:textId="77777777" w:rsidR="00E93B68" w:rsidRDefault="00000000">
      <w:pPr>
        <w:numPr>
          <w:ilvl w:val="0"/>
          <w:numId w:val="3"/>
        </w:numPr>
        <w:spacing w:line="440" w:lineRule="exact"/>
        <w:rPr>
          <w:szCs w:val="21"/>
        </w:rPr>
      </w:pPr>
      <w:r>
        <w:rPr>
          <w:rFonts w:hint="eastAsia"/>
          <w:szCs w:val="21"/>
        </w:rPr>
        <w:t>教师范读（配乐古琴朗诵）。</w:t>
      </w:r>
    </w:p>
    <w:p w14:paraId="7BFAE84B" w14:textId="77777777" w:rsidR="00E93B68" w:rsidRDefault="00000000">
      <w:pPr>
        <w:numPr>
          <w:ilvl w:val="0"/>
          <w:numId w:val="3"/>
        </w:numPr>
        <w:spacing w:line="440" w:lineRule="exact"/>
        <w:rPr>
          <w:szCs w:val="21"/>
        </w:rPr>
      </w:pPr>
      <w:r>
        <w:rPr>
          <w:rFonts w:hint="eastAsia"/>
          <w:szCs w:val="21"/>
        </w:rPr>
        <w:t>学生再读。</w:t>
      </w:r>
    </w:p>
    <w:p w14:paraId="63AE79D5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问：朗读作品，你认为词中哪一个字最能表现词人情感？</w:t>
      </w:r>
    </w:p>
    <w:p w14:paraId="3784D27F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明确：愁。</w:t>
      </w:r>
    </w:p>
    <w:p w14:paraId="7D8C1E1C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问：围绕“愁”，选用了哪些意象？</w:t>
      </w:r>
    </w:p>
    <w:p w14:paraId="036C1F6C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明确：淡酒、急风、过雁、黄花、梧桐、细雨。</w:t>
      </w:r>
    </w:p>
    <w:p w14:paraId="65FE2077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问：请同学们试着给每幅画面拟个名字。</w:t>
      </w:r>
    </w:p>
    <w:p w14:paraId="613051D7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lastRenderedPageBreak/>
        <w:t>明确：淡酒急风图、秋雁南飞图、黄花憔悴图、雨打梧桐图。</w:t>
      </w:r>
    </w:p>
    <w:p w14:paraId="15C0926E" w14:textId="77777777" w:rsidR="00E93B68" w:rsidRDefault="00000000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四、诗歌研读</w:t>
      </w:r>
    </w:p>
    <w:p w14:paraId="17BE39F7" w14:textId="77777777" w:rsidR="00E93B68" w:rsidRDefault="00000000">
      <w:pPr>
        <w:spacing w:line="440" w:lineRule="exact"/>
        <w:rPr>
          <w:b/>
          <w:bCs/>
          <w:sz w:val="24"/>
        </w:rPr>
      </w:pPr>
      <w:r>
        <w:rPr>
          <w:b/>
          <w:bCs/>
          <w:sz w:val="24"/>
        </w:rPr>
        <w:t>任务二：赏画解语境自来</w:t>
      </w:r>
    </w:p>
    <w:p w14:paraId="77C26E73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小组讨论交流，分析词中意象是如何传达愁情的？</w:t>
      </w:r>
      <w:r>
        <w:rPr>
          <w:rFonts w:hint="eastAsia"/>
          <w:szCs w:val="21"/>
        </w:rPr>
        <w:t>（每组同学负责一幅图画，并派代表发言）</w:t>
      </w:r>
    </w:p>
    <w:p w14:paraId="79143B0B" w14:textId="77777777" w:rsidR="00E93B68" w:rsidRDefault="00000000">
      <w:pPr>
        <w:spacing w:line="44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淡酒急风图</w:t>
      </w:r>
    </w:p>
    <w:p w14:paraId="182A0C36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问：为何说是“淡酒”？</w:t>
      </w:r>
    </w:p>
    <w:p w14:paraId="202326CC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明确：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酒力压不住心愁，自然也就觉得酒味淡，这是一种主观感受。一个“淡”字表明了作者晚年是何等凄凉惨淡。</w:t>
      </w:r>
    </w:p>
    <w:p w14:paraId="7F9415E8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风急天高猿啸哀，渚清沙百鸟飞回。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——</w:t>
      </w:r>
      <w:r>
        <w:rPr>
          <w:szCs w:val="21"/>
        </w:rPr>
        <w:t>杜甫《登高》</w:t>
      </w:r>
    </w:p>
    <w:p w14:paraId="6F194F27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古道西风瘦马，夕阳西下，断肠人在天涯。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——</w:t>
      </w:r>
      <w:r>
        <w:rPr>
          <w:szCs w:val="21"/>
        </w:rPr>
        <w:t>马致远《天净沙</w:t>
      </w:r>
      <w:r>
        <w:rPr>
          <w:szCs w:val="21"/>
        </w:rPr>
        <w:t>·</w:t>
      </w:r>
      <w:r>
        <w:rPr>
          <w:szCs w:val="21"/>
        </w:rPr>
        <w:t>秋思》</w:t>
      </w:r>
    </w:p>
    <w:p w14:paraId="38FE7E55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八月秋高风怒号，卷我屋上三重茅。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——</w:t>
      </w:r>
      <w:r>
        <w:rPr>
          <w:szCs w:val="21"/>
        </w:rPr>
        <w:t>杜甫《茅屋为秋风所破歌》</w:t>
      </w:r>
    </w:p>
    <w:p w14:paraId="164163C4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总结：秋风渲染愁情</w:t>
      </w:r>
    </w:p>
    <w:p w14:paraId="659D045B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问：为何用“急”字？</w:t>
      </w:r>
    </w:p>
    <w:p w14:paraId="53BD1310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明确：一个“急”字给人以迅猛、寒冷之感，风之急可见身之冷、心之凄，渲染愁情。</w:t>
      </w:r>
    </w:p>
    <w:p w14:paraId="17913E42" w14:textId="77777777" w:rsidR="00E93B68" w:rsidRDefault="00000000">
      <w:pPr>
        <w:spacing w:line="44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秋雁南飞图</w:t>
      </w:r>
    </w:p>
    <w:p w14:paraId="3A0E1D9A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塞下秋来风景异，衡阳雁去无留意。</w:t>
      </w:r>
      <w:r>
        <w:rPr>
          <w:szCs w:val="21"/>
        </w:rPr>
        <w:t xml:space="preserve"> ——</w:t>
      </w:r>
      <w:r>
        <w:rPr>
          <w:szCs w:val="21"/>
        </w:rPr>
        <w:t>范仲淹《渔家傲</w:t>
      </w:r>
      <w:r>
        <w:rPr>
          <w:szCs w:val="21"/>
        </w:rPr>
        <w:t>·</w:t>
      </w:r>
      <w:r>
        <w:rPr>
          <w:szCs w:val="21"/>
        </w:rPr>
        <w:t>秋思》</w:t>
      </w:r>
    </w:p>
    <w:p w14:paraId="4A927C8E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云中谁寄锦书来？雁字回时，月满西楼。</w:t>
      </w:r>
      <w:r>
        <w:rPr>
          <w:szCs w:val="21"/>
        </w:rPr>
        <w:t xml:space="preserve"> ——</w:t>
      </w:r>
      <w:r>
        <w:rPr>
          <w:szCs w:val="21"/>
        </w:rPr>
        <w:t>李清照《一剪梅》</w:t>
      </w:r>
    </w:p>
    <w:p w14:paraId="70C124BB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总结：过雁象征离愁。有音信之盼、离愁别恨、思乡念亲之意。</w:t>
      </w:r>
    </w:p>
    <w:p w14:paraId="3CAB0F46" w14:textId="77777777" w:rsidR="00E93B68" w:rsidRDefault="00000000">
      <w:pPr>
        <w:spacing w:line="44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黄花憔悴图</w:t>
      </w:r>
    </w:p>
    <w:p w14:paraId="0975B54B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莫道不销魂，帘卷西风，人比黄花瘦。</w:t>
      </w:r>
      <w:r>
        <w:rPr>
          <w:szCs w:val="21"/>
        </w:rPr>
        <w:t>——</w:t>
      </w:r>
      <w:r>
        <w:rPr>
          <w:szCs w:val="21"/>
        </w:rPr>
        <w:t>李清照《醉花阴》</w:t>
      </w:r>
    </w:p>
    <w:p w14:paraId="03B8AEF4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总结：黄花是孤独愁情的寄托。</w:t>
      </w:r>
    </w:p>
    <w:p w14:paraId="5F1C7CAA" w14:textId="77777777" w:rsidR="00E93B68" w:rsidRDefault="00000000">
      <w:pPr>
        <w:spacing w:line="44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雨打梧桐图</w:t>
      </w:r>
    </w:p>
    <w:p w14:paraId="62E75E2C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无言独上西楼，月如钩，寂寞梧桐深院锁清秋。</w:t>
      </w:r>
      <w:r>
        <w:rPr>
          <w:szCs w:val="21"/>
        </w:rPr>
        <w:t>——</w:t>
      </w:r>
      <w:r>
        <w:rPr>
          <w:szCs w:val="21"/>
        </w:rPr>
        <w:t>李煜《相见欢》</w:t>
      </w:r>
    </w:p>
    <w:p w14:paraId="6114A4B6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春风桃李花开日，秋雨梧桐叶落时。</w:t>
      </w:r>
      <w:r>
        <w:rPr>
          <w:szCs w:val="21"/>
        </w:rPr>
        <w:t>——</w:t>
      </w:r>
      <w:r>
        <w:rPr>
          <w:szCs w:val="21"/>
        </w:rPr>
        <w:t>白居易《长恨歌》</w:t>
      </w:r>
    </w:p>
    <w:p w14:paraId="6FFFB514" w14:textId="77777777" w:rsidR="00E93B68" w:rsidRDefault="00000000">
      <w:pPr>
        <w:spacing w:line="440" w:lineRule="exact"/>
        <w:rPr>
          <w:szCs w:val="21"/>
        </w:rPr>
      </w:pPr>
      <w:r>
        <w:rPr>
          <w:szCs w:val="21"/>
        </w:rPr>
        <w:t>梧桐树，三更雨，不道离情正苦。</w:t>
      </w:r>
      <w:r>
        <w:rPr>
          <w:szCs w:val="21"/>
        </w:rPr>
        <w:t>——</w:t>
      </w:r>
      <w:r>
        <w:rPr>
          <w:szCs w:val="21"/>
        </w:rPr>
        <w:t>温庭筠《更漏子》</w:t>
      </w:r>
    </w:p>
    <w:p w14:paraId="3FD2ADBC" w14:textId="77777777" w:rsidR="00E93B68" w:rsidRDefault="00000000">
      <w:pPr>
        <w:spacing w:line="440" w:lineRule="exact"/>
        <w:rPr>
          <w:szCs w:val="21"/>
        </w:rPr>
      </w:pPr>
      <w:r>
        <w:rPr>
          <w:rFonts w:hint="eastAsia"/>
          <w:szCs w:val="21"/>
        </w:rPr>
        <w:t>总结：梧桐是悲凉、孤寂、凄苦的象征。细雨是愁思（丝）的象征。</w:t>
      </w:r>
    </w:p>
    <w:p w14:paraId="105FEDAD" w14:textId="77777777" w:rsidR="00E93B68" w:rsidRDefault="00000000">
      <w:pPr>
        <w:spacing w:line="440" w:lineRule="exact"/>
      </w:pPr>
      <w:r>
        <w:rPr>
          <w:rFonts w:hint="eastAsia"/>
        </w:rPr>
        <w:t>问：李清照为何如此忧愁？</w:t>
      </w:r>
    </w:p>
    <w:p w14:paraId="4B2DBA4C" w14:textId="77777777" w:rsidR="00E93B68" w:rsidRDefault="00000000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任务三：寻人探旧心自明</w:t>
      </w:r>
    </w:p>
    <w:p w14:paraId="3450D525" w14:textId="77777777" w:rsidR="00E93B68" w:rsidRDefault="00000000">
      <w:pPr>
        <w:spacing w:line="440" w:lineRule="exact"/>
      </w:pPr>
      <w:r>
        <w:rPr>
          <w:rFonts w:hint="eastAsia"/>
        </w:rPr>
        <w:t>阅读导学案“预习案”部分，小组交流，寻找李清照“愁”的原因。（创作背景、人生经历）</w:t>
      </w:r>
    </w:p>
    <w:p w14:paraId="1C0DB69F" w14:textId="77777777" w:rsidR="00E93B68" w:rsidRDefault="00000000">
      <w:pPr>
        <w:spacing w:line="440" w:lineRule="exact"/>
      </w:pPr>
      <w:r>
        <w:rPr>
          <w:rFonts w:hint="eastAsia"/>
        </w:rPr>
        <w:t>总结：亡国之恨、故国之思、沦落之苦、丧父之痛、孀居之悲、染病之郁。</w:t>
      </w:r>
    </w:p>
    <w:p w14:paraId="5523C4DB" w14:textId="77777777" w:rsidR="00E93B68" w:rsidRDefault="00000000">
      <w:pPr>
        <w:spacing w:line="44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五、课堂结语：</w:t>
      </w:r>
    </w:p>
    <w:p w14:paraId="5843F041" w14:textId="77777777" w:rsidR="00E93B68" w:rsidRDefault="00000000">
      <w:pPr>
        <w:spacing w:line="440" w:lineRule="exact"/>
      </w:pPr>
      <w:r>
        <w:t>一代词人有旧居，半生漂泊憾何如。</w:t>
      </w:r>
    </w:p>
    <w:p w14:paraId="4164E0A1" w14:textId="07B36ED3" w:rsidR="00E93B68" w:rsidRDefault="00000000">
      <w:pPr>
        <w:spacing w:line="440" w:lineRule="exact"/>
      </w:pPr>
      <w:r>
        <w:t>冷清今日成轰烈，传诵千古是著书。</w:t>
      </w:r>
    </w:p>
    <w:sectPr w:rsidR="00E93B68">
      <w:headerReference w:type="default" r:id="rId8"/>
      <w:footerReference w:type="default" r:id="rId9"/>
      <w:pgSz w:w="11906" w:h="16838"/>
      <w:pgMar w:top="1043" w:right="1406" w:bottom="1043" w:left="140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1EC5" w14:textId="77777777" w:rsidR="00C455E0" w:rsidRDefault="00C455E0">
      <w:r>
        <w:separator/>
      </w:r>
    </w:p>
  </w:endnote>
  <w:endnote w:type="continuationSeparator" w:id="0">
    <w:p w14:paraId="0CF88B49" w14:textId="77777777" w:rsidR="00C455E0" w:rsidRDefault="00C4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4EAB" w14:textId="68C8399E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347BD8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7728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86703D">
      <w:rPr>
        <w:noProof/>
        <w:color w:val="FFFFFF"/>
        <w:sz w:val="2"/>
        <w:szCs w:val="2"/>
      </w:rPr>
      <w:drawing>
        <wp:anchor distT="0" distB="0" distL="114300" distR="114300" simplePos="0" relativeHeight="251657728" behindDoc="0" locked="0" layoutInCell="1" allowOverlap="1" wp14:anchorId="0E2B31C2" wp14:editId="261AAF6A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8631E" w14:textId="77777777" w:rsidR="00C455E0" w:rsidRDefault="00C455E0">
      <w:r>
        <w:separator/>
      </w:r>
    </w:p>
  </w:footnote>
  <w:footnote w:type="continuationSeparator" w:id="0">
    <w:p w14:paraId="4825A266" w14:textId="77777777" w:rsidR="00C455E0" w:rsidRDefault="00C4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8904B" w14:textId="2D583742" w:rsidR="004151FC" w:rsidRDefault="0086703D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602F6AD3" wp14:editId="3135EC5A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205FFDA"/>
    <w:multiLevelType w:val="singleLevel"/>
    <w:tmpl w:val="D205FFD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FFC38D5"/>
    <w:multiLevelType w:val="singleLevel"/>
    <w:tmpl w:val="3FFC38D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58903C11"/>
    <w:multiLevelType w:val="singleLevel"/>
    <w:tmpl w:val="58903C1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094430640">
    <w:abstractNumId w:val="2"/>
  </w:num>
  <w:num w:numId="2" w16cid:durableId="572786250">
    <w:abstractNumId w:val="1"/>
  </w:num>
  <w:num w:numId="3" w16cid:durableId="756903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NkMzMyNGVmYmQyN2FhZDg4YzEzMmQzZTViNmI3NmUifQ=="/>
  </w:docVars>
  <w:rsids>
    <w:rsidRoot w:val="5F5E408C"/>
    <w:rsid w:val="001A1269"/>
    <w:rsid w:val="004151FC"/>
    <w:rsid w:val="0086703D"/>
    <w:rsid w:val="00B12C5B"/>
    <w:rsid w:val="00C02FC6"/>
    <w:rsid w:val="00C455E0"/>
    <w:rsid w:val="00E93B68"/>
    <w:rsid w:val="294E26A7"/>
    <w:rsid w:val="298C62C1"/>
    <w:rsid w:val="2A794333"/>
    <w:rsid w:val="2D2D6D36"/>
    <w:rsid w:val="5F5E408C"/>
    <w:rsid w:val="7CF0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/>
    <o:shapelayout v:ext="edit">
      <o:idmap v:ext="edit" data="2"/>
    </o:shapelayout>
  </w:shapeDefaults>
  <w:decimalSymbol w:val="."/>
  <w:listSeparator w:val=","/>
  <w14:docId w14:val="3F3F45FA"/>
  <w15:docId w15:val="{511A15B1-98EF-4A6F-B4C7-31887953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墨汐</dc:creator>
  <cp:lastModifiedBy>钰 杨</cp:lastModifiedBy>
  <cp:revision>4</cp:revision>
  <cp:lastPrinted>2023-11-20T12:33:00Z</cp:lastPrinted>
  <dcterms:created xsi:type="dcterms:W3CDTF">2023-11-28T15:45:00Z</dcterms:created>
  <dcterms:modified xsi:type="dcterms:W3CDTF">2023-11-28T15:45:00Z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