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lang w:val="en-US" w:eastAsia="zh-CN"/>
        </w:rPr>
        <w:drawing>
          <wp:anchor distT="0" distB="0" distL="114300" distR="114300" simplePos="0" relativeHeight="251659264" behindDoc="0" locked="0" layoutInCell="1" allowOverlap="1">
            <wp:simplePos x="0" y="0"/>
            <wp:positionH relativeFrom="page">
              <wp:posOffset>10223500</wp:posOffset>
            </wp:positionH>
            <wp:positionV relativeFrom="topMargin">
              <wp:posOffset>11887200</wp:posOffset>
            </wp:positionV>
            <wp:extent cx="254000" cy="279400"/>
            <wp:effectExtent l="0" t="0" r="12700" b="635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6"/>
                    <a:stretch>
                      <a:fillRect/>
                    </a:stretch>
                  </pic:blipFill>
                  <pic:spPr>
                    <a:xfrm>
                      <a:off x="0" y="0"/>
                      <a:ext cx="254000" cy="279400"/>
                    </a:xfrm>
                    <a:prstGeom prst="rect">
                      <a:avLst/>
                    </a:prstGeom>
                  </pic:spPr>
                </pic:pic>
              </a:graphicData>
            </a:graphic>
          </wp:anchor>
        </w:drawing>
      </w:r>
      <w:r>
        <w:rPr>
          <w:rFonts w:hint="eastAsia"/>
          <w:lang w:val="en-US" w:eastAsia="zh-CN"/>
        </w:rPr>
        <w:t>短歌行</w:t>
      </w:r>
    </w:p>
    <w:p>
      <w:pPr>
        <w:jc w:val="left"/>
        <w:rPr>
          <w:rFonts w:hint="eastAsia"/>
          <w:lang w:val="en-US" w:eastAsia="zh-CN"/>
        </w:rPr>
      </w:pPr>
      <w:r>
        <w:rPr>
          <w:rFonts w:hint="eastAsia"/>
          <w:lang w:val="en-US" w:eastAsia="zh-CN"/>
        </w:rPr>
        <w:t>一、教学目标</w:t>
      </w:r>
    </w:p>
    <w:p>
      <w:pPr>
        <w:jc w:val="left"/>
        <w:rPr>
          <w:rFonts w:hint="eastAsia"/>
          <w:lang w:val="en-US" w:eastAsia="zh-CN"/>
        </w:rPr>
      </w:pPr>
      <w:r>
        <w:rPr>
          <w:rFonts w:hint="eastAsia"/>
          <w:lang w:val="en-US" w:eastAsia="zh-CN"/>
        </w:rPr>
        <w:t>1.了解诗歌的语言特点，如比喻、用典等修辞手法，并能运用这些手法进行诗歌创作。</w:t>
      </w:r>
    </w:p>
    <w:p>
      <w:pPr>
        <w:jc w:val="left"/>
        <w:rPr>
          <w:rFonts w:hint="eastAsia"/>
          <w:lang w:val="en-US" w:eastAsia="zh-CN"/>
        </w:rPr>
      </w:pPr>
      <w:r>
        <w:rPr>
          <w:rFonts w:hint="eastAsia"/>
          <w:lang w:val="en-US" w:eastAsia="zh-CN"/>
        </w:rPr>
        <w:t>2.通过分析诗歌结构、意义等，培养诗歌鉴赏能力。</w:t>
      </w:r>
    </w:p>
    <w:p>
      <w:pPr>
        <w:jc w:val="left"/>
        <w:rPr>
          <w:rFonts w:hint="eastAsia"/>
          <w:lang w:val="en-US" w:eastAsia="zh-CN"/>
        </w:rPr>
      </w:pPr>
      <w:r>
        <w:rPr>
          <w:rFonts w:hint="eastAsia"/>
          <w:lang w:val="en-US" w:eastAsia="zh-CN"/>
        </w:rPr>
        <w:t>3.体会作者的审美情趣，培养审美意识和创造能力。</w:t>
      </w:r>
    </w:p>
    <w:p>
      <w:pPr>
        <w:jc w:val="left"/>
        <w:rPr>
          <w:rFonts w:hint="eastAsia"/>
          <w:lang w:val="en-US" w:eastAsia="zh-CN"/>
        </w:rPr>
      </w:pPr>
      <w:r>
        <w:rPr>
          <w:rFonts w:hint="eastAsia"/>
          <w:lang w:val="en-US" w:eastAsia="zh-CN"/>
        </w:rPr>
        <w:t>4.了解当时的政治、文化背景，理解作者的政治思想，传承古代优秀的文化。</w:t>
      </w:r>
    </w:p>
    <w:p>
      <w:pPr>
        <w:jc w:val="left"/>
        <w:rPr>
          <w:rFonts w:hint="eastAsia"/>
          <w:lang w:val="en-US" w:eastAsia="zh-CN"/>
        </w:rPr>
      </w:pPr>
      <w:r>
        <w:rPr>
          <w:rFonts w:hint="eastAsia"/>
          <w:lang w:val="en-US" w:eastAsia="zh-CN"/>
        </w:rPr>
        <w:t>二、教学重点</w:t>
      </w:r>
    </w:p>
    <w:p>
      <w:pPr>
        <w:jc w:val="left"/>
        <w:rPr>
          <w:rFonts w:hint="eastAsia"/>
          <w:lang w:val="en-US" w:eastAsia="zh-CN"/>
        </w:rPr>
      </w:pPr>
      <w:r>
        <w:rPr>
          <w:rFonts w:hint="eastAsia"/>
          <w:lang w:val="en-US" w:eastAsia="zh-CN"/>
        </w:rPr>
        <w:t>了解诗歌的语言特点，如比喻、用典等修辞手法</w:t>
      </w:r>
    </w:p>
    <w:p>
      <w:pPr>
        <w:numPr>
          <w:ilvl w:val="0"/>
          <w:numId w:val="1"/>
        </w:numPr>
        <w:jc w:val="left"/>
        <w:rPr>
          <w:rFonts w:hint="eastAsia"/>
          <w:lang w:val="en-US" w:eastAsia="zh-CN"/>
        </w:rPr>
      </w:pPr>
      <w:r>
        <w:rPr>
          <w:rFonts w:hint="eastAsia"/>
          <w:lang w:val="en-US" w:eastAsia="zh-CN"/>
        </w:rPr>
        <w:t>教学难点</w:t>
      </w:r>
    </w:p>
    <w:p>
      <w:pPr>
        <w:jc w:val="left"/>
        <w:rPr>
          <w:rFonts w:hint="eastAsia"/>
          <w:lang w:val="en-US" w:eastAsia="zh-CN"/>
        </w:rPr>
      </w:pPr>
      <w:r>
        <w:rPr>
          <w:rFonts w:hint="eastAsia"/>
          <w:lang w:val="en-US" w:eastAsia="zh-CN"/>
        </w:rPr>
        <w:t>了解当时的政治、文化背景，理解作者的政治思想</w:t>
      </w:r>
    </w:p>
    <w:p>
      <w:pPr>
        <w:jc w:val="left"/>
        <w:rPr>
          <w:rFonts w:hint="eastAsia"/>
          <w:lang w:val="en-US" w:eastAsia="zh-CN"/>
        </w:rPr>
      </w:pPr>
      <w:r>
        <w:rPr>
          <w:rFonts w:hint="eastAsia"/>
          <w:lang w:val="en-US" w:eastAsia="zh-CN"/>
        </w:rPr>
        <w:t>四、教学过程</w:t>
      </w:r>
    </w:p>
    <w:p>
      <w:pPr>
        <w:jc w:val="left"/>
        <w:rPr>
          <w:rFonts w:hint="eastAsia"/>
          <w:lang w:val="en-US" w:eastAsia="zh-CN"/>
        </w:rPr>
      </w:pPr>
      <w:r>
        <w:rPr>
          <w:rFonts w:hint="eastAsia"/>
          <w:lang w:val="en-US" w:eastAsia="zh-CN"/>
        </w:rPr>
        <w:t>（一）导入新课</w:t>
      </w:r>
    </w:p>
    <w:p>
      <w:pPr>
        <w:jc w:val="left"/>
        <w:rPr>
          <w:rFonts w:hint="eastAsia"/>
          <w:lang w:val="en-US" w:eastAsia="zh-CN"/>
        </w:rPr>
      </w:pPr>
      <w:r>
        <w:rPr>
          <w:rFonts w:hint="eastAsia"/>
          <w:lang w:val="en-US" w:eastAsia="zh-CN"/>
        </w:rPr>
        <w:t>今天开始我们要正式进入第三单元的学习，本单元的人文主题是“生命的诗意”，在这个单元中，我们将要跟随不同时代不同风格的诗人一起，感受他们诗作中蕴藏的跌宕起伏的心绪。</w:t>
      </w:r>
    </w:p>
    <w:p>
      <w:pPr>
        <w:jc w:val="left"/>
        <w:rPr>
          <w:rFonts w:hint="default"/>
          <w:lang w:val="en-US" w:eastAsia="zh-CN"/>
        </w:rPr>
      </w:pPr>
      <w:r>
        <w:rPr>
          <w:rFonts w:hint="eastAsia"/>
          <w:lang w:val="en-US" w:eastAsia="zh-CN"/>
        </w:rPr>
        <w:t>请同学们把书翻到第七课——《短歌行》。</w:t>
      </w:r>
    </w:p>
    <w:p>
      <w:pPr>
        <w:numPr>
          <w:ilvl w:val="0"/>
          <w:numId w:val="2"/>
        </w:numPr>
        <w:jc w:val="left"/>
        <w:rPr>
          <w:rFonts w:hint="eastAsia"/>
          <w:lang w:val="en-US" w:eastAsia="zh-CN"/>
        </w:rPr>
      </w:pPr>
      <w:r>
        <w:rPr>
          <w:rFonts w:hint="eastAsia"/>
          <w:lang w:val="en-US" w:eastAsia="zh-CN"/>
        </w:rPr>
        <w:t>整体感知</w:t>
      </w:r>
    </w:p>
    <w:p>
      <w:pPr>
        <w:numPr>
          <w:ilvl w:val="0"/>
          <w:numId w:val="3"/>
        </w:numPr>
        <w:jc w:val="left"/>
        <w:rPr>
          <w:rFonts w:hint="eastAsia"/>
          <w:lang w:val="en-US" w:eastAsia="zh-CN"/>
        </w:rPr>
      </w:pPr>
      <w:r>
        <w:rPr>
          <w:rFonts w:hint="eastAsia"/>
          <w:lang w:val="en-US" w:eastAsia="zh-CN"/>
        </w:rPr>
        <w:t>【知识回顾】在正式进入诗歌单元的学习之前，我们来一起回顾中国诗歌的发展历程：</w:t>
      </w:r>
    </w:p>
    <w:p>
      <w:pPr>
        <w:numPr>
          <w:ilvl w:val="0"/>
          <w:numId w:val="0"/>
        </w:numPr>
        <w:jc w:val="left"/>
      </w:pPr>
      <w:r>
        <w:rPr>
          <w:sz w:val="21"/>
        </w:rPr>
        <mc:AlternateContent>
          <mc:Choice Requires="wps">
            <w:drawing>
              <wp:anchor distT="0" distB="0" distL="114300" distR="114300" simplePos="0" relativeHeight="251661312" behindDoc="0" locked="0" layoutInCell="1" allowOverlap="1">
                <wp:simplePos x="0" y="0"/>
                <wp:positionH relativeFrom="column">
                  <wp:posOffset>3229610</wp:posOffset>
                </wp:positionH>
                <wp:positionV relativeFrom="paragraph">
                  <wp:posOffset>103505</wp:posOffset>
                </wp:positionV>
                <wp:extent cx="3430270" cy="1106170"/>
                <wp:effectExtent l="4445" t="4445" r="13335" b="13335"/>
                <wp:wrapNone/>
                <wp:docPr id="6" name="文本框 6"/>
                <wp:cNvGraphicFramePr/>
                <a:graphic xmlns:a="http://schemas.openxmlformats.org/drawingml/2006/main">
                  <a:graphicData uri="http://schemas.microsoft.com/office/word/2010/wordprocessingShape">
                    <wps:wsp>
                      <wps:cNvSpPr txBox="1"/>
                      <wps:spPr>
                        <a:xfrm>
                          <a:off x="3935730" y="4104005"/>
                          <a:ext cx="3430270" cy="1106170"/>
                        </a:xfrm>
                        <a:prstGeom prst="rect">
                          <a:avLst/>
                        </a:prstGeom>
                        <a:solidFill>
                          <a:schemeClr val="lt1"/>
                        </a:solidFill>
                        <a:ln w="6350">
                          <a:solidFill>
                            <a:prstClr val="black"/>
                          </a:solidFill>
                          <a:prstDash val="sysDash"/>
                        </a:ln>
                      </wps:spPr>
                      <wps:style>
                        <a:lnRef idx="0">
                          <a:schemeClr val="accent1"/>
                        </a:lnRef>
                        <a:fillRef idx="0">
                          <a:schemeClr val="accent1"/>
                        </a:fillRef>
                        <a:effectRef idx="0">
                          <a:schemeClr val="accent1"/>
                        </a:effectRef>
                        <a:fontRef idx="minor">
                          <a:schemeClr val="dk1"/>
                        </a:fontRef>
                      </wps:style>
                      <wps:txbx>
                        <w:txbxContent>
                          <w:p>
                            <w:pPr>
                              <w:numPr>
                                <w:ilvl w:val="0"/>
                                <w:numId w:val="0"/>
                              </w:numPr>
                              <w:ind w:firstLine="420" w:firstLineChars="200"/>
                              <w:jc w:val="left"/>
                              <w:rPr>
                                <w:rFonts w:hint="eastAsia"/>
                                <w:lang w:val="en-US" w:eastAsia="zh-CN"/>
                              </w:rPr>
                            </w:pPr>
                            <w:r>
                              <w:rPr>
                                <w:rFonts w:hint="eastAsia"/>
                                <w:lang w:val="en-US" w:eastAsia="zh-CN"/>
                              </w:rPr>
                              <w:t>古体诗是与近体诗相对而言的诗体。古体诗体格比较自由，不拘对仗、平仄。押韵较宽，一般都是隔句押韵，韵脚可平可仄，亦可换韵。篇幅长短不限。句子可以整齐划一为四言、五言、六言、七言，也可杂用长短句，随意变化。</w:t>
                            </w:r>
                          </w:p>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o:spt="202" type="#_x0000_t202" style="position:absolute;left:0pt;margin-left:254.3pt;margin-top:8.15pt;height:87.1pt;width:270.1pt;z-index:251661312;mso-width-relative:page;mso-height-relative:page;" fillcolor="#FFFFFF [3201]" filled="t" stroked="t" coordsize="21600,21600" o:gfxdata="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vifLz2gAAAAsBAAAPAAAAAAAAAAEAIAAAACIAAABkcnMvZG93bnJldi54bWxQSwECFAAU&#10;AAAACACHTuJAJULcHWECAADFBAAADgAAAAAAAAABACAAAAApAQAAZHJzL2Uyb0RvYy54bWxQSwUG&#10;AAAAAAYABgBZAQAA/AUAAAAA&#10;">
                <v:fill on="t" focussize="0,0"/>
                <v:stroke weight="0.5pt" color="#000000 [3204]" joinstyle="round" dashstyle="3 1"/>
                <v:imagedata o:title=""/>
                <o:lock v:ext="edit" aspectratio="f"/>
                <v:textbox>
                  <w:txbxContent>
                    <w:p>
                      <w:pPr>
                        <w:numPr>
                          <w:ilvl w:val="0"/>
                          <w:numId w:val="0"/>
                        </w:numPr>
                        <w:ind w:firstLine="420" w:firstLineChars="200"/>
                        <w:jc w:val="left"/>
                        <w:rPr>
                          <w:rFonts w:hint="eastAsia"/>
                          <w:lang w:val="en-US" w:eastAsia="zh-CN"/>
                        </w:rPr>
                      </w:pPr>
                      <w:r>
                        <w:rPr>
                          <w:rFonts w:hint="eastAsia"/>
                          <w:lang w:val="en-US" w:eastAsia="zh-CN"/>
                        </w:rPr>
                        <w:t>古体诗是与近体诗相对而言的诗体。古体诗体格比较自由，不拘对仗、平仄。押韵较宽，一般都是隔句押韵，韵脚可平可仄，亦可换韵。篇幅长短不限。句子可以整齐划一为四言、五言、六言、七言，也可杂用长短句，随意变化。</w:t>
                      </w:r>
                    </w:p>
                    <w:p/>
                  </w:txbxContent>
                </v:textbox>
              </v:shape>
            </w:pict>
          </mc:Fallback>
        </mc:AlternateContent>
      </w:r>
      <w:r>
        <w:drawing>
          <wp:inline distT="0" distB="0" distL="114300" distR="114300">
            <wp:extent cx="2964815" cy="1266190"/>
            <wp:effectExtent l="0" t="0" r="698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rcRect l="4855" t="6753"/>
                    <a:stretch>
                      <a:fillRect/>
                    </a:stretch>
                  </pic:blipFill>
                  <pic:spPr>
                    <a:xfrm>
                      <a:off x="0" y="0"/>
                      <a:ext cx="2964815" cy="1266190"/>
                    </a:xfrm>
                    <a:prstGeom prst="rect">
                      <a:avLst/>
                    </a:prstGeom>
                    <a:noFill/>
                    <a:ln>
                      <a:noFill/>
                    </a:ln>
                  </pic:spPr>
                </pic:pic>
              </a:graphicData>
            </a:graphic>
          </wp:inline>
        </w:drawing>
      </w:r>
    </w:p>
    <w:p>
      <w:pPr>
        <w:numPr>
          <w:ilvl w:val="0"/>
          <w:numId w:val="0"/>
        </w:numPr>
        <w:ind w:firstLine="420" w:firstLineChars="200"/>
        <w:jc w:val="left"/>
        <w:rPr>
          <w:rFonts w:hint="default"/>
          <w:lang w:val="en-US" w:eastAsia="zh-CN"/>
        </w:rPr>
      </w:pPr>
      <w:r>
        <w:rPr>
          <w:rFonts w:hint="eastAsia"/>
          <w:lang w:val="en-US" w:eastAsia="zh-CN"/>
        </w:rPr>
        <w:t>古体诗即为唐以前的不受格律约束的体格较自由的诗歌，从西周初年至春秋中叶的《诗经》，到涵盖了战国屈原及汉代刘向等人辞赋的《离骚》，再之后便是汉乐府民歌，在汉之后，还有一个时代——魏晋南北朝。同学们对它有什么了解？</w:t>
      </w:r>
    </w:p>
    <w:p>
      <w:pPr>
        <w:numPr>
          <w:ilvl w:val="0"/>
          <w:numId w:val="3"/>
        </w:numPr>
        <w:jc w:val="left"/>
        <w:rPr>
          <w:rFonts w:hint="default"/>
          <w:lang w:val="en-US" w:eastAsia="zh-CN"/>
        </w:rPr>
      </w:pPr>
      <w:r>
        <w:rPr>
          <w:rFonts w:hint="eastAsia"/>
          <w:lang w:val="en-US" w:eastAsia="zh-CN"/>
        </w:rPr>
        <w:t>【播放视频】一分钟简介魏晋南北朝</w:t>
      </w:r>
    </w:p>
    <w:p>
      <w:pPr>
        <w:numPr>
          <w:ilvl w:val="0"/>
          <w:numId w:val="0"/>
        </w:numPr>
        <w:ind w:firstLine="420" w:firstLineChars="200"/>
        <w:jc w:val="left"/>
        <w:rPr>
          <w:rFonts w:hint="eastAsia"/>
          <w:lang w:val="en-US" w:eastAsia="zh-CN"/>
        </w:rPr>
      </w:pPr>
      <w:r>
        <w:rPr>
          <w:rFonts w:hint="eastAsia"/>
          <w:lang w:val="en-US" w:eastAsia="zh-CN"/>
        </w:rPr>
        <w:t>如果说用一个词概括那个年代，就是“混乱”，那么这种混乱又有何而起呢？</w:t>
      </w:r>
    </w:p>
    <w:p>
      <w:pPr>
        <w:numPr>
          <w:ilvl w:val="0"/>
          <w:numId w:val="0"/>
        </w:numPr>
        <w:ind w:firstLine="420" w:firstLineChars="200"/>
        <w:jc w:val="left"/>
        <w:rPr>
          <w:rFonts w:hint="eastAsia"/>
          <w:lang w:val="en-US" w:eastAsia="zh-CN"/>
        </w:rPr>
      </w:pPr>
      <w:r>
        <w:rPr>
          <w:rFonts w:hint="eastAsia"/>
          <w:lang w:val="en-US" w:eastAsia="zh-CN"/>
        </w:rPr>
        <w:t>其原因之一就“门阀士族”，这就要从汉末三国等时期开始追溯，当时政权变换、动荡，地方豪强大族蚕食皇室权力，在战乱中士族兼并土地，屯兵（民）自保，在数代之后，便形成了世袭的士族门阀阶层。</w:t>
      </w:r>
    </w:p>
    <w:p>
      <w:pPr>
        <w:numPr>
          <w:ilvl w:val="0"/>
          <w:numId w:val="0"/>
        </w:numPr>
        <w:ind w:firstLine="420" w:firstLineChars="200"/>
        <w:jc w:val="left"/>
        <w:rPr>
          <w:rFonts w:hint="eastAsia"/>
          <w:lang w:val="en-US" w:eastAsia="zh-CN"/>
        </w:rPr>
      </w:pPr>
      <w:r>
        <w:rPr>
          <w:rFonts w:hint="eastAsia"/>
          <w:lang w:val="en-US" w:eastAsia="zh-CN"/>
        </w:rPr>
        <w:t>西晋开国皇帝司马炎为维持皇权（门阀特权），大封亲族，但权力不可均分，家族势力必定内讧，宗王之间争权夺利，由此导致“八王之乱”，且当时西晋汉族与异族数量比由西汉时的33:1降至3.4:1，从人口比可看军力比，少数民族不在势弱，以匈奴、鲜卑、羯、羌、氐五个胡人大部落为代表，趁西晋八王之乱，国力衰弱之际，陆续建立数个非汉族政权，是为“五胡乱华”。皇权动荡，因此与门阀士族谋求合作，最后建立东晋，“王、庾、桓、谢”四大家族把持朝政。</w:t>
      </w:r>
    </w:p>
    <w:p>
      <w:pPr>
        <w:numPr>
          <w:ilvl w:val="0"/>
          <w:numId w:val="0"/>
        </w:numPr>
        <w:ind w:firstLine="420" w:firstLineChars="200"/>
        <w:jc w:val="left"/>
        <w:rPr>
          <w:rFonts w:hint="eastAsia"/>
          <w:lang w:val="en-US" w:eastAsia="zh-CN"/>
        </w:rPr>
      </w:pPr>
      <w:r>
        <w:rPr>
          <w:rFonts w:hint="eastAsia"/>
          <w:lang w:val="en-US" w:eastAsia="zh-CN"/>
        </w:rPr>
        <w:t>士族们拥有任官特权，在当时“九品中正制”的选官制度下，依据父系家谱来判定官员品阶，甚至发展出“谱学”，由此，“上品无寒门，下品无势族”。门阀士族不但垄断政治资源，还垄断了优秀的教育资源，形成了文化垄断。东晋名士王羲之、王献之；谢安、谢玄、谢灵运、谢道韫都是“旧时王谢”的士族子弟。同时门阀世家为了保证自己的阶层圈子，实行“内婚制”使阶级固化，因此高门出身的祝英台与寒门学子梁山伯的爱情便只有死亡才能成就。</w:t>
      </w:r>
    </w:p>
    <w:p>
      <w:pPr>
        <w:numPr>
          <w:ilvl w:val="0"/>
          <w:numId w:val="0"/>
        </w:numPr>
        <w:ind w:firstLine="420" w:firstLineChars="200"/>
        <w:jc w:val="left"/>
        <w:rPr>
          <w:rFonts w:hint="default"/>
          <w:lang w:val="en-US" w:eastAsia="zh-CN"/>
        </w:rPr>
      </w:pPr>
      <w:r>
        <w:rPr>
          <w:rFonts w:hint="eastAsia"/>
          <w:lang w:val="en-US" w:eastAsia="zh-CN"/>
        </w:rPr>
        <w:t>寒门是指落魄贵族与地主阶级，东晋著名诗人陶渊明就是寒门庶族的代表，他被“不为五斗米折腰”的磋磨，看到了“世与我而相违”的官场黑暗，在这时，他无疑面临着一场人生的抉择，是积极进取去博一个看不到尽头的明天，还是辞官逃避为求一种独善其身的归隐。</w:t>
      </w:r>
    </w:p>
    <w:p>
      <w:pPr>
        <w:numPr>
          <w:ilvl w:val="0"/>
          <w:numId w:val="3"/>
        </w:numPr>
        <w:jc w:val="left"/>
        <w:rPr>
          <w:rFonts w:hint="default"/>
          <w:lang w:val="en-US" w:eastAsia="zh-CN"/>
        </w:rPr>
      </w:pPr>
      <w:r>
        <w:rPr>
          <w:rFonts w:hint="eastAsia"/>
          <w:lang w:val="en-US" w:eastAsia="zh-CN"/>
        </w:rPr>
        <w:t>【解读诗题】 短歌行</w:t>
      </w:r>
    </w:p>
    <w:p>
      <w:pPr>
        <w:numPr>
          <w:ilvl w:val="0"/>
          <w:numId w:val="0"/>
        </w:numPr>
        <w:ind w:firstLine="420" w:firstLineChars="200"/>
        <w:jc w:val="left"/>
        <w:rPr>
          <w:rFonts w:hint="eastAsia"/>
          <w:lang w:val="en-US" w:eastAsia="zh-CN"/>
        </w:rPr>
      </w:pPr>
      <w:r>
        <w:rPr>
          <w:rFonts w:hint="eastAsia"/>
          <w:lang w:val="en-US" w:eastAsia="zh-CN"/>
        </w:rPr>
        <w:t>（1）“短歌行”是汉乐府曲调名。本诗用的是汉乐府的旧题，即运用乐府旧曲来补作新词。</w:t>
      </w:r>
    </w:p>
    <w:p>
      <w:pPr>
        <w:numPr>
          <w:ilvl w:val="0"/>
          <w:numId w:val="0"/>
        </w:numPr>
        <w:ind w:firstLine="420" w:firstLineChars="200"/>
        <w:jc w:val="left"/>
        <w:rPr>
          <w:rFonts w:hint="default"/>
          <w:lang w:val="en-US" w:eastAsia="zh-CN"/>
        </w:rPr>
      </w:pPr>
      <w:r>
        <w:rPr>
          <w:rFonts w:hint="default"/>
          <w:lang w:val="en-US" w:eastAsia="zh-CN"/>
        </w:rPr>
        <w:t>乐府：本是汉武帝时掌管音乐的官署名称，后变成诗体的名称。汉、魏、南北朝乐府官署采集和创作的乐歌，简称为乐府。</w:t>
      </w:r>
    </w:p>
    <w:p>
      <w:pPr>
        <w:numPr>
          <w:ilvl w:val="0"/>
          <w:numId w:val="0"/>
        </w:numPr>
        <w:ind w:firstLine="420" w:firstLineChars="200"/>
        <w:jc w:val="left"/>
        <w:rPr>
          <w:rFonts w:hint="default"/>
          <w:lang w:val="en-US" w:eastAsia="zh-CN"/>
        </w:rPr>
      </w:pPr>
      <w:r>
        <w:rPr>
          <w:rFonts w:hint="default"/>
          <w:lang w:val="en-US" w:eastAsia="zh-CN"/>
        </w:rPr>
        <w:t>乐府有“长歌”“短歌”之分。《乐府题解》认为，长歌、短歌是指</w:t>
      </w:r>
      <w:r>
        <w:rPr>
          <w:rFonts w:hint="default"/>
          <w:b/>
          <w:bCs/>
          <w:lang w:val="en-US" w:eastAsia="zh-CN"/>
        </w:rPr>
        <w:t>歌词音节的长短</w:t>
      </w:r>
      <w:r>
        <w:rPr>
          <w:rFonts w:hint="default"/>
          <w:lang w:val="en-US" w:eastAsia="zh-CN"/>
        </w:rPr>
        <w:t>而言。一般说，长歌比较奔放热烈，而短歌的节奏比较短促，低吟短唱，适于抒发内心的忧愁和苦闷。</w:t>
      </w:r>
    </w:p>
    <w:p>
      <w:pPr>
        <w:numPr>
          <w:ilvl w:val="0"/>
          <w:numId w:val="0"/>
        </w:numPr>
        <w:ind w:firstLine="420" w:firstLineChars="200"/>
        <w:jc w:val="left"/>
        <w:rPr>
          <w:rFonts w:hint="default"/>
          <w:lang w:val="en-US" w:eastAsia="zh-CN"/>
        </w:rPr>
      </w:pPr>
      <w:r>
        <w:rPr>
          <w:rFonts w:hint="eastAsia"/>
          <w:lang w:val="en-US" w:eastAsia="zh-CN"/>
        </w:rPr>
        <w:t>（2）</w:t>
      </w:r>
      <w:r>
        <w:rPr>
          <w:rFonts w:hint="default"/>
          <w:lang w:val="en-US" w:eastAsia="zh-CN"/>
        </w:rPr>
        <w:t>乐府诗</w:t>
      </w:r>
      <w:r>
        <w:rPr>
          <w:rFonts w:hint="eastAsia"/>
          <w:lang w:val="en-US" w:eastAsia="zh-CN"/>
        </w:rPr>
        <w:t>名称：</w:t>
      </w:r>
      <w:r>
        <w:rPr>
          <w:rFonts w:hint="default"/>
          <w:lang w:val="en-US" w:eastAsia="zh-CN"/>
        </w:rPr>
        <w:t>歌：《垓下歌》《白雪歌》《登幽州台歌》《陇上歌》</w:t>
      </w:r>
      <w:r>
        <w:rPr>
          <w:rFonts w:hint="eastAsia"/>
          <w:lang w:val="en-US" w:eastAsia="zh-CN"/>
        </w:rPr>
        <w:t>；</w:t>
      </w:r>
      <w:r>
        <w:rPr>
          <w:rFonts w:hint="default"/>
          <w:lang w:val="en-US" w:eastAsia="zh-CN"/>
        </w:rPr>
        <w:t>行：《兵车行》《丽人行》《东门行》《十五从军行》</w:t>
      </w:r>
      <w:r>
        <w:rPr>
          <w:rFonts w:hint="eastAsia"/>
          <w:lang w:val="en-US" w:eastAsia="zh-CN"/>
        </w:rPr>
        <w:t>；</w:t>
      </w:r>
      <w:r>
        <w:rPr>
          <w:rFonts w:hint="default"/>
          <w:lang w:val="en-US" w:eastAsia="zh-CN"/>
        </w:rPr>
        <w:t>吟：《秦中吟》《白头吟》</w:t>
      </w:r>
      <w:r>
        <w:rPr>
          <w:rFonts w:hint="eastAsia"/>
          <w:lang w:val="en-US" w:eastAsia="zh-CN"/>
        </w:rPr>
        <w:t>；</w:t>
      </w:r>
      <w:r>
        <w:rPr>
          <w:rFonts w:hint="default"/>
          <w:lang w:val="en-US" w:eastAsia="zh-CN"/>
        </w:rPr>
        <w:t>引：《李凭箜篌引》《新轩乐府引》</w:t>
      </w:r>
      <w:r>
        <w:rPr>
          <w:rFonts w:hint="eastAsia"/>
          <w:lang w:val="en-US" w:eastAsia="zh-CN"/>
        </w:rPr>
        <w:t>；</w:t>
      </w:r>
      <w:r>
        <w:rPr>
          <w:rFonts w:hint="default"/>
          <w:lang w:val="en-US" w:eastAsia="zh-CN"/>
        </w:rPr>
        <w:t>曲：《西洲曲》《秋风曲》《渭城曲》</w:t>
      </w:r>
      <w:r>
        <w:rPr>
          <w:rFonts w:hint="eastAsia"/>
          <w:lang w:val="en-US" w:eastAsia="zh-CN"/>
        </w:rPr>
        <w:t>；</w:t>
      </w:r>
      <w:r>
        <w:rPr>
          <w:rFonts w:hint="default"/>
          <w:lang w:val="en-US" w:eastAsia="zh-CN"/>
        </w:rPr>
        <w:t>此外还有“谣”“辞”等</w:t>
      </w:r>
      <w:r>
        <w:rPr>
          <w:rFonts w:hint="eastAsia"/>
          <w:lang w:val="en-US" w:eastAsia="zh-CN"/>
        </w:rPr>
        <w:t>。</w:t>
      </w:r>
    </w:p>
    <w:p>
      <w:pPr>
        <w:numPr>
          <w:ilvl w:val="0"/>
          <w:numId w:val="3"/>
        </w:numPr>
        <w:jc w:val="left"/>
        <w:rPr>
          <w:rFonts w:hint="default"/>
          <w:lang w:val="en-US" w:eastAsia="zh-CN"/>
        </w:rPr>
      </w:pPr>
      <w:r>
        <w:rPr>
          <w:rFonts w:hint="eastAsia"/>
          <w:lang w:val="en-US" w:eastAsia="zh-CN"/>
        </w:rPr>
        <w:t>【了解作者】曹操</w:t>
      </w:r>
    </w:p>
    <w:p>
      <w:pPr>
        <w:numPr>
          <w:ilvl w:val="0"/>
          <w:numId w:val="0"/>
        </w:numPr>
        <w:ind w:firstLine="420" w:firstLineChars="200"/>
        <w:jc w:val="left"/>
        <w:rPr>
          <w:rFonts w:hint="default"/>
          <w:lang w:val="en-US" w:eastAsia="zh-CN"/>
        </w:rPr>
      </w:pPr>
      <w:r>
        <w:rPr>
          <w:rFonts w:hint="eastAsia"/>
          <w:lang w:val="en-US" w:eastAsia="zh-CN"/>
        </w:rPr>
        <w:t>（1）</w:t>
      </w:r>
      <w:r>
        <w:rPr>
          <w:rFonts w:hint="default"/>
          <w:lang w:val="en-US" w:eastAsia="zh-CN"/>
        </w:rPr>
        <w:t>曹操（155~220），字孟德，小名阿瞒，沛国谯郡（今安徽毫县）人，东汉末年的政治家、军事家、文学家。他“外定武功，内兴文学”：统一中国北方；他知人善察，唯才是举；也是建安文学的开创者和组织者。</w:t>
      </w:r>
    </w:p>
    <w:p>
      <w:pPr>
        <w:numPr>
          <w:ilvl w:val="0"/>
          <w:numId w:val="0"/>
        </w:numPr>
        <w:ind w:firstLine="420" w:firstLineChars="200"/>
        <w:jc w:val="left"/>
        <w:rPr>
          <w:rFonts w:hint="eastAsia"/>
          <w:lang w:val="en-US" w:eastAsia="zh-CN"/>
        </w:rPr>
      </w:pPr>
      <w:r>
        <w:rPr>
          <w:rFonts w:hint="eastAsia"/>
          <w:lang w:val="en-US" w:eastAsia="zh-CN"/>
        </w:rPr>
        <w:t>（2）</w:t>
      </w:r>
      <w:r>
        <w:rPr>
          <w:rFonts w:hint="default"/>
          <w:lang w:val="en-US" w:eastAsia="zh-CN"/>
        </w:rPr>
        <w:t>曹操诗歌现存20余首，大致分为两类：①反映当时社会动乱，军阀混战给人民带来的灾难。如《蒿里行》：</w:t>
      </w:r>
      <w:r>
        <w:rPr>
          <w:rFonts w:hint="eastAsia"/>
          <w:lang w:val="en-US" w:eastAsia="zh-CN"/>
        </w:rPr>
        <w:t>“</w:t>
      </w:r>
      <w:r>
        <w:rPr>
          <w:rFonts w:hint="default"/>
          <w:lang w:val="en-US" w:eastAsia="zh-CN"/>
        </w:rPr>
        <w:t>白骨露于野，千里无鸡鸣。</w:t>
      </w:r>
      <w:r>
        <w:rPr>
          <w:rFonts w:hint="eastAsia"/>
          <w:lang w:val="en-US" w:eastAsia="zh-CN"/>
        </w:rPr>
        <w:t>”</w:t>
      </w:r>
      <w:r>
        <w:rPr>
          <w:rFonts w:hint="default"/>
          <w:lang w:val="en-US" w:eastAsia="zh-CN"/>
        </w:rPr>
        <w:t>②抒发个人的政治理想和抱负。</w:t>
      </w:r>
      <w:r>
        <w:rPr>
          <w:rFonts w:hint="eastAsia"/>
          <w:lang w:val="en-US" w:eastAsia="zh-CN"/>
        </w:rPr>
        <w:t>如《龟虽寿》：“老骥伏枥，志在千里；烈士暮年，壮心不已。”</w:t>
      </w:r>
    </w:p>
    <w:p>
      <w:pPr>
        <w:numPr>
          <w:ilvl w:val="0"/>
          <w:numId w:val="0"/>
        </w:numPr>
        <w:ind w:firstLine="420" w:firstLineChars="200"/>
        <w:jc w:val="left"/>
        <w:rPr>
          <w:rFonts w:hint="eastAsia"/>
          <w:lang w:val="en-US" w:eastAsia="zh-CN"/>
        </w:rPr>
      </w:pPr>
      <w:r>
        <w:rPr>
          <w:rFonts w:hint="eastAsia"/>
          <w:lang w:val="en-US" w:eastAsia="zh-CN"/>
        </w:rPr>
        <w:t>（3）建安文学指汉末建安至魏初的文学，以诗歌成就最高。代表作家：“三曹”（曹操、曹丕、曹植）“建安七子”（孔融、陈琳、王粲、徐干、阮瑀、应玚、刘祯）和蔡琰。</w:t>
      </w:r>
    </w:p>
    <w:p>
      <w:pPr>
        <w:numPr>
          <w:ilvl w:val="0"/>
          <w:numId w:val="0"/>
        </w:numPr>
        <w:ind w:firstLine="420" w:firstLineChars="200"/>
        <w:jc w:val="left"/>
        <w:rPr>
          <w:rFonts w:hint="eastAsia"/>
          <w:lang w:val="en-US" w:eastAsia="zh-CN"/>
        </w:rPr>
      </w:pPr>
      <w:r>
        <w:rPr>
          <w:rFonts w:hint="eastAsia"/>
          <w:lang w:val="en-US" w:eastAsia="zh-CN"/>
        </w:rPr>
        <w:t xml:space="preserve"> 他们的诗歌继承了汉乐府民歌的现实主义传统，普遍采用五言形式，以风骨遒劲著称。内容或反映社会的动乱，或抒发国家统一及个人建功立业的抱负，具有“雄健深沉”“慷慨悲凉”的独特风格。后人将这种鲜明的特色称作“建安风骨”。</w:t>
      </w:r>
    </w:p>
    <w:p>
      <w:pPr>
        <w:numPr>
          <w:ilvl w:val="0"/>
          <w:numId w:val="0"/>
        </w:numPr>
        <w:ind w:firstLine="420" w:firstLineChars="200"/>
        <w:jc w:val="left"/>
        <w:rPr>
          <w:rFonts w:hint="default"/>
          <w:lang w:val="en-US" w:eastAsia="zh-CN"/>
        </w:rPr>
      </w:pPr>
      <w:r>
        <w:rPr>
          <w:rFonts w:hint="eastAsia"/>
          <w:lang w:val="en-US" w:eastAsia="zh-CN"/>
        </w:rPr>
        <w:t>“建安风骨”是对建安文学风格的形象概括。</w:t>
      </w:r>
    </w:p>
    <w:p>
      <w:pPr>
        <w:numPr>
          <w:ilvl w:val="0"/>
          <w:numId w:val="3"/>
        </w:numPr>
        <w:jc w:val="left"/>
        <w:rPr>
          <w:rFonts w:hint="eastAsia"/>
          <w:lang w:val="en-US" w:eastAsia="zh-CN"/>
        </w:rPr>
      </w:pPr>
      <w:r>
        <w:rPr>
          <w:rFonts w:hint="eastAsia"/>
          <w:lang w:val="en-US" w:eastAsia="zh-CN"/>
        </w:rPr>
        <w:t>【写作背景】</w:t>
      </w:r>
    </w:p>
    <w:p>
      <w:pPr>
        <w:numPr>
          <w:ilvl w:val="0"/>
          <w:numId w:val="0"/>
        </w:numPr>
        <w:ind w:firstLine="420" w:firstLineChars="200"/>
        <w:jc w:val="left"/>
        <w:rPr>
          <w:rFonts w:hint="eastAsia"/>
          <w:lang w:val="en-US" w:eastAsia="zh-CN"/>
        </w:rPr>
      </w:pPr>
      <w:r>
        <w:rPr>
          <w:rFonts w:hint="eastAsia"/>
          <w:lang w:val="en-US" w:eastAsia="zh-CN"/>
        </w:rPr>
        <w:t>建安十三年（208），曹操“挟天子以令诸侯”，先后击败吕布、袁术等豪强集团， 又在著名的官渡之战一举消灭了强大的袁绍势力，并征服乌桓，统一了北方。</w:t>
      </w:r>
    </w:p>
    <w:p>
      <w:pPr>
        <w:numPr>
          <w:ilvl w:val="0"/>
          <w:numId w:val="0"/>
        </w:numPr>
        <w:ind w:firstLine="420" w:firstLineChars="200"/>
        <w:jc w:val="left"/>
        <w:rPr>
          <w:rFonts w:hint="eastAsia"/>
          <w:lang w:val="en-US" w:eastAsia="zh-CN"/>
        </w:rPr>
      </w:pPr>
      <w:r>
        <w:rPr>
          <w:rFonts w:hint="eastAsia"/>
          <w:lang w:val="en-US" w:eastAsia="zh-CN"/>
        </w:rPr>
        <w:t>建安十三年，面对战乱连年，统一中国的事业仍未完成的社会现实，曹操忧愁幽思，苦闷煎熬。但他并不灰心，仍以统一天下为己任。这年冬天，他亲率八十三万大军，列阵长江，欲一举荡平“孙刘联盟”，统一天下。</w:t>
      </w:r>
    </w:p>
    <w:p>
      <w:pPr>
        <w:numPr>
          <w:ilvl w:val="0"/>
          <w:numId w:val="0"/>
        </w:numPr>
        <w:ind w:firstLine="422" w:firstLineChars="200"/>
        <w:jc w:val="left"/>
        <w:rPr>
          <w:rFonts w:hint="default"/>
          <w:lang w:val="en-US" w:eastAsia="zh-CN"/>
        </w:rPr>
      </w:pPr>
      <w:r>
        <w:rPr>
          <w:rFonts w:hint="eastAsia"/>
          <w:b/>
          <w:bCs/>
          <w:lang w:val="en-US" w:eastAsia="zh-CN"/>
        </w:rPr>
        <w:t>在大战前夕，酒宴众文武，饮至半夜，忽闻鸦声往南飞鸣而去</w:t>
      </w:r>
      <w:r>
        <w:rPr>
          <w:rFonts w:hint="eastAsia"/>
          <w:lang w:val="en-US" w:eastAsia="zh-CN"/>
        </w:rPr>
        <w:t>，54岁的曹操有感此景，吟唱出千古名篇《短歌行》。</w:t>
      </w:r>
    </w:p>
    <w:p>
      <w:pPr>
        <w:numPr>
          <w:ilvl w:val="0"/>
          <w:numId w:val="2"/>
        </w:numPr>
        <w:ind w:left="0" w:leftChars="0" w:firstLine="0" w:firstLineChars="0"/>
        <w:jc w:val="left"/>
        <w:rPr>
          <w:rFonts w:hint="eastAsia"/>
          <w:lang w:val="en-US" w:eastAsia="zh-CN"/>
        </w:rPr>
      </w:pPr>
      <w:r>
        <w:rPr>
          <w:rFonts w:hint="eastAsia"/>
          <w:lang w:val="en-US" w:eastAsia="zh-CN"/>
        </w:rPr>
        <w:t>文本分析</w:t>
      </w:r>
    </w:p>
    <w:p>
      <w:pPr>
        <w:numPr>
          <w:ilvl w:val="0"/>
          <w:numId w:val="0"/>
        </w:numPr>
        <w:ind w:leftChars="0"/>
        <w:jc w:val="left"/>
        <w:rPr>
          <w:rFonts w:hint="eastAsia"/>
          <w:lang w:val="en-US" w:eastAsia="zh-CN"/>
        </w:rPr>
      </w:pPr>
      <w:r>
        <w:rPr>
          <w:rFonts w:hint="eastAsia"/>
          <w:lang w:val="en-US" w:eastAsia="zh-CN"/>
        </w:rPr>
        <w:t>学习活动一：参照注释，圈画重点字词，逐字逐句翻译，理解诗歌意思。</w:t>
      </w:r>
    </w:p>
    <w:p>
      <w:pPr>
        <w:numPr>
          <w:ilvl w:val="0"/>
          <w:numId w:val="0"/>
        </w:numPr>
        <w:ind w:leftChars="0"/>
        <w:jc w:val="left"/>
        <w:rPr>
          <w:rFonts w:hint="default"/>
          <w:lang w:val="en-US" w:eastAsia="zh-CN"/>
        </w:rPr>
      </w:pPr>
      <w:r>
        <w:rPr>
          <w:rFonts w:hint="default"/>
          <w:lang w:val="en-US" w:eastAsia="zh-CN"/>
        </w:rPr>
        <w:t>“对酒</w:t>
      </w:r>
      <w:r>
        <w:rPr>
          <w:rFonts w:hint="default"/>
          <w:b/>
          <w:bCs/>
          <w:lang w:val="en-US" w:eastAsia="zh-CN"/>
        </w:rPr>
        <w:t>当</w:t>
      </w:r>
      <w:r>
        <w:rPr>
          <w:rFonts w:hint="default"/>
          <w:lang w:val="en-US" w:eastAsia="zh-CN"/>
        </w:rPr>
        <w:t>歌，人生</w:t>
      </w:r>
      <w:r>
        <w:rPr>
          <w:rFonts w:hint="default"/>
          <w:b/>
          <w:bCs/>
          <w:lang w:val="en-US" w:eastAsia="zh-CN"/>
        </w:rPr>
        <w:t>几何</w:t>
      </w:r>
      <w:r>
        <w:rPr>
          <w:rFonts w:hint="default"/>
          <w:lang w:val="en-US" w:eastAsia="zh-CN"/>
        </w:rPr>
        <w:t>！譬如朝露，</w:t>
      </w:r>
      <w:r>
        <w:rPr>
          <w:rFonts w:hint="default"/>
          <w:b/>
          <w:bCs/>
          <w:lang w:val="en-US" w:eastAsia="zh-CN"/>
        </w:rPr>
        <w:t>去日苦多</w:t>
      </w:r>
      <w:r>
        <w:rPr>
          <w:rFonts w:hint="default"/>
          <w:lang w:val="en-US" w:eastAsia="zh-CN"/>
        </w:rPr>
        <w:t>。</w:t>
      </w:r>
      <w:r>
        <w:rPr>
          <w:rFonts w:hint="default"/>
          <w:b/>
          <w:bCs/>
          <w:lang w:val="en-US" w:eastAsia="zh-CN"/>
        </w:rPr>
        <w:t>慨当以慷</w:t>
      </w:r>
      <w:r>
        <w:rPr>
          <w:rFonts w:hint="default"/>
          <w:lang w:val="en-US" w:eastAsia="zh-CN"/>
        </w:rPr>
        <w:t>，忧思难忘。</w:t>
      </w:r>
      <w:r>
        <w:rPr>
          <w:rFonts w:hint="default"/>
          <w:b/>
          <w:bCs/>
          <w:lang w:val="en-US" w:eastAsia="zh-CN"/>
        </w:rPr>
        <w:t>何以</w:t>
      </w:r>
      <w:r>
        <w:rPr>
          <w:rFonts w:hint="default"/>
          <w:lang w:val="en-US" w:eastAsia="zh-CN"/>
        </w:rPr>
        <w:t>解忧？唯有</w:t>
      </w:r>
      <w:r>
        <w:rPr>
          <w:rFonts w:hint="default"/>
          <w:b/>
          <w:bCs/>
          <w:lang w:val="en-US" w:eastAsia="zh-CN"/>
        </w:rPr>
        <w:t>杜康</w:t>
      </w:r>
      <w:r>
        <w:rPr>
          <w:rFonts w:hint="default"/>
          <w:lang w:val="en-US" w:eastAsia="zh-CN"/>
        </w:rPr>
        <w:t>。”【注释】当：“对”的意思。几何：多少。去日苦多：可悲的是逝去的日子太多了。慨当以慷：即“慷慨”，情绪激昂。当以，没有实义。何以：以何，用什么（宾前）杜康：相传是最早造酒的人，代指酒。</w:t>
      </w:r>
    </w:p>
    <w:p>
      <w:pPr>
        <w:numPr>
          <w:ilvl w:val="0"/>
          <w:numId w:val="0"/>
        </w:numPr>
        <w:ind w:leftChars="0"/>
        <w:jc w:val="left"/>
        <w:rPr>
          <w:rFonts w:hint="default"/>
          <w:lang w:val="en-US" w:eastAsia="zh-CN"/>
        </w:rPr>
      </w:pPr>
      <w:r>
        <w:rPr>
          <w:rFonts w:hint="default"/>
          <w:lang w:val="en-US" w:eastAsia="zh-CN"/>
        </w:rPr>
        <w:t>【翻译】（我）饮酒听歌，感叹人生没有多少时间！生命如同早上的露水易逝，可悲的是逝去的日子太多了。宴会上的歌声激越不平，心中的忧思令人难忘。用什么东西来解除忧愁？只有美酒（才能让我解脱）。</w:t>
      </w:r>
    </w:p>
    <w:p>
      <w:pPr>
        <w:numPr>
          <w:ilvl w:val="0"/>
          <w:numId w:val="0"/>
        </w:numPr>
        <w:ind w:leftChars="0"/>
        <w:jc w:val="left"/>
        <w:rPr>
          <w:rFonts w:hint="default"/>
          <w:lang w:val="en-US" w:eastAsia="zh-CN"/>
        </w:rPr>
      </w:pPr>
      <w:r>
        <w:rPr>
          <w:rFonts w:hint="eastAsia"/>
          <w:lang w:val="en-US" w:eastAsia="zh-CN"/>
        </w:rPr>
        <w:t>【赏析】</w:t>
      </w:r>
      <w:r>
        <w:rPr>
          <w:rFonts w:hint="default"/>
          <w:lang w:val="en-US" w:eastAsia="zh-CN"/>
        </w:rPr>
        <w:t>作者运用了哪些修辞手法？</w:t>
      </w:r>
    </w:p>
    <w:p>
      <w:pPr>
        <w:numPr>
          <w:ilvl w:val="0"/>
          <w:numId w:val="0"/>
        </w:numPr>
        <w:ind w:leftChars="0"/>
        <w:jc w:val="left"/>
        <w:rPr>
          <w:rFonts w:hint="default"/>
          <w:lang w:val="en-US" w:eastAsia="zh-CN"/>
        </w:rPr>
      </w:pPr>
      <w:r>
        <w:rPr>
          <w:rFonts w:hint="default"/>
          <w:lang w:val="en-US" w:eastAsia="zh-CN"/>
        </w:rPr>
        <w:t>①比喻。</w:t>
      </w:r>
      <w:r>
        <w:rPr>
          <w:rFonts w:hint="eastAsia"/>
          <w:lang w:val="en-US" w:eastAsia="zh-CN"/>
        </w:rPr>
        <w:t>“</w:t>
      </w:r>
      <w:r>
        <w:rPr>
          <w:rFonts w:hint="default"/>
          <w:lang w:val="en-US" w:eastAsia="zh-CN"/>
        </w:rPr>
        <w:t>朝露</w:t>
      </w:r>
      <w:r>
        <w:rPr>
          <w:rFonts w:hint="eastAsia"/>
          <w:lang w:val="en-US" w:eastAsia="zh-CN"/>
        </w:rPr>
        <w:t>”</w:t>
      </w:r>
      <w:r>
        <w:rPr>
          <w:rFonts w:hint="default"/>
          <w:lang w:val="en-US" w:eastAsia="zh-CN"/>
        </w:rPr>
        <w:t>存在的时间短暂，诗人将人生比作</w:t>
      </w:r>
      <w:r>
        <w:rPr>
          <w:rFonts w:hint="eastAsia"/>
          <w:lang w:val="en-US" w:eastAsia="zh-CN"/>
        </w:rPr>
        <w:t>“朝露”</w:t>
      </w:r>
      <w:r>
        <w:rPr>
          <w:rFonts w:hint="default"/>
          <w:lang w:val="en-US" w:eastAsia="zh-CN"/>
        </w:rPr>
        <w:t>，抒发了人生有限、生命易逝的感慨。</w:t>
      </w:r>
    </w:p>
    <w:p>
      <w:pPr>
        <w:numPr>
          <w:ilvl w:val="0"/>
          <w:numId w:val="0"/>
        </w:numPr>
        <w:ind w:leftChars="0"/>
        <w:jc w:val="left"/>
        <w:rPr>
          <w:rFonts w:hint="default"/>
          <w:lang w:val="en-US" w:eastAsia="zh-CN"/>
        </w:rPr>
      </w:pPr>
      <w:r>
        <w:rPr>
          <w:rFonts w:hint="default"/>
          <w:lang w:val="en-US" w:eastAsia="zh-CN"/>
        </w:rPr>
        <w:t>②借代。以造酒的杜康代酒，形象突出。</w:t>
      </w:r>
    </w:p>
    <w:p>
      <w:pPr>
        <w:numPr>
          <w:ilvl w:val="0"/>
          <w:numId w:val="0"/>
        </w:numPr>
        <w:ind w:leftChars="0"/>
        <w:jc w:val="left"/>
        <w:rPr>
          <w:rFonts w:hint="default"/>
          <w:lang w:val="en-US" w:eastAsia="zh-CN"/>
        </w:rPr>
      </w:pPr>
      <w:r>
        <w:rPr>
          <w:rFonts w:hint="default"/>
          <w:lang w:val="en-US" w:eastAsia="zh-CN"/>
        </w:rPr>
        <w:t>③设问</w:t>
      </w:r>
      <w:r>
        <w:rPr>
          <w:rFonts w:hint="eastAsia"/>
          <w:lang w:val="en-US" w:eastAsia="zh-CN"/>
        </w:rPr>
        <w:t>。</w:t>
      </w:r>
      <w:r>
        <w:rPr>
          <w:rFonts w:hint="default"/>
          <w:lang w:val="en-US" w:eastAsia="zh-CN"/>
        </w:rPr>
        <w:t>自问自答，突出心中的苦闷。</w:t>
      </w:r>
    </w:p>
    <w:p>
      <w:pPr>
        <w:numPr>
          <w:ilvl w:val="0"/>
          <w:numId w:val="0"/>
        </w:numPr>
        <w:ind w:leftChars="0"/>
        <w:jc w:val="left"/>
        <w:rPr>
          <w:rFonts w:hint="default"/>
          <w:lang w:val="en-US" w:eastAsia="zh-CN"/>
        </w:rPr>
      </w:pPr>
      <w:r>
        <w:rPr>
          <w:rFonts w:hint="default"/>
          <w:lang w:val="en-US" w:eastAsia="zh-CN"/>
        </w:rPr>
        <w:t>“青青子衿，悠悠我心。但为君故，沉吟至今。呦呦鹿鸣，食野之苹。我有嘉宾，鼓瑟吹笙。”</w:t>
      </w:r>
    </w:p>
    <w:p>
      <w:pPr>
        <w:numPr>
          <w:ilvl w:val="0"/>
          <w:numId w:val="0"/>
        </w:numPr>
        <w:ind w:leftChars="0"/>
        <w:jc w:val="left"/>
        <w:rPr>
          <w:rFonts w:hint="default"/>
          <w:lang w:val="en-US" w:eastAsia="zh-CN"/>
        </w:rPr>
      </w:pPr>
      <w:r>
        <w:rPr>
          <w:rFonts w:hint="default"/>
          <w:lang w:val="en-US" w:eastAsia="zh-CN"/>
        </w:rPr>
        <w:t>【注释】青：黑色。古代青指黑颜色。子：对对方的尊称。衿：衣服的交领。悠悠：长远的样子，形容思虑连绵不断。但：只。沉吟：沉思吟味，这里指思念和倾慕贤人。苹：艾蒿。</w:t>
      </w:r>
    </w:p>
    <w:p>
      <w:pPr>
        <w:numPr>
          <w:ilvl w:val="0"/>
          <w:numId w:val="0"/>
        </w:numPr>
        <w:ind w:leftChars="0"/>
        <w:jc w:val="left"/>
        <w:rPr>
          <w:rFonts w:hint="default"/>
          <w:lang w:val="en-US" w:eastAsia="zh-CN"/>
        </w:rPr>
      </w:pPr>
      <w:r>
        <w:rPr>
          <w:rFonts w:hint="default"/>
          <w:lang w:val="en-US" w:eastAsia="zh-CN"/>
        </w:rPr>
        <w:t>【翻译】年轻的贤才呀，我长久地思念你们。只是因为你们的缘故，我思念倾慕到如今。鹿儿呦呦鸣叫，它们在呼唤同伴采食田野里的艾蒿。如果我有八方好宾朋，我将奏瑟吹笙热烈欢迎。</w:t>
      </w:r>
    </w:p>
    <w:p>
      <w:pPr>
        <w:numPr>
          <w:ilvl w:val="0"/>
          <w:numId w:val="0"/>
        </w:numPr>
        <w:ind w:leftChars="0"/>
        <w:jc w:val="left"/>
        <w:rPr>
          <w:rFonts w:hint="eastAsia"/>
          <w:lang w:val="en-US" w:eastAsia="zh-CN"/>
        </w:rPr>
      </w:pPr>
      <w:r>
        <w:rPr>
          <w:rFonts w:hint="eastAsia"/>
          <w:lang w:val="en-US" w:eastAsia="zh-CN"/>
        </w:rPr>
        <w:t>【赏析】此处运用了什么表现手法？</w:t>
      </w:r>
    </w:p>
    <w:p>
      <w:pPr>
        <w:numPr>
          <w:ilvl w:val="0"/>
          <w:numId w:val="0"/>
        </w:numPr>
        <w:ind w:leftChars="0"/>
        <w:jc w:val="left"/>
        <w:rPr>
          <w:rFonts w:hint="default"/>
          <w:lang w:val="en-US" w:eastAsia="zh-CN"/>
        </w:rPr>
      </w:pPr>
      <w:r>
        <w:rPr>
          <w:rFonts w:hint="eastAsia"/>
          <w:lang w:val="en-US" w:eastAsia="zh-CN"/>
        </w:rPr>
        <w:t>（1）用典：</w:t>
      </w:r>
      <w:r>
        <w:rPr>
          <w:rFonts w:hint="default"/>
          <w:lang w:val="en-US" w:eastAsia="zh-CN"/>
        </w:rPr>
        <w:t>青青子衿，悠悠我心。纵我不往，子宁不嗣音？——《诗经·郑风·子衿》</w:t>
      </w:r>
    </w:p>
    <w:p>
      <w:pPr>
        <w:numPr>
          <w:ilvl w:val="0"/>
          <w:numId w:val="0"/>
        </w:numPr>
        <w:ind w:leftChars="0"/>
        <w:jc w:val="left"/>
        <w:rPr>
          <w:rFonts w:hint="default"/>
          <w:lang w:val="en-US" w:eastAsia="zh-CN"/>
        </w:rPr>
      </w:pPr>
      <w:r>
        <w:rPr>
          <w:rFonts w:hint="default"/>
          <w:lang w:val="en-US" w:eastAsia="zh-CN"/>
        </w:rPr>
        <w:t>这原是一首情诗</w:t>
      </w:r>
      <w:r>
        <w:rPr>
          <w:rFonts w:hint="eastAsia"/>
          <w:lang w:val="en-US" w:eastAsia="zh-CN"/>
        </w:rPr>
        <w:t>，</w:t>
      </w:r>
      <w:r>
        <w:rPr>
          <w:rFonts w:hint="default"/>
          <w:lang w:val="en-US" w:eastAsia="zh-CN"/>
        </w:rPr>
        <w:t>大意</w:t>
      </w:r>
      <w:r>
        <w:rPr>
          <w:rFonts w:hint="eastAsia"/>
          <w:lang w:val="en-US" w:eastAsia="zh-CN"/>
        </w:rPr>
        <w:t>：</w:t>
      </w:r>
      <w:r>
        <w:rPr>
          <w:rFonts w:hint="default"/>
          <w:lang w:val="en-US" w:eastAsia="zh-CN"/>
        </w:rPr>
        <w:t>情人青色的衣衿</w:t>
      </w:r>
      <w:r>
        <w:rPr>
          <w:rFonts w:hint="eastAsia"/>
          <w:lang w:val="en-US" w:eastAsia="zh-CN"/>
        </w:rPr>
        <w:t>，</w:t>
      </w:r>
      <w:r>
        <w:rPr>
          <w:rFonts w:hint="default"/>
          <w:lang w:val="en-US" w:eastAsia="zh-CN"/>
        </w:rPr>
        <w:t>令我情思悠长</w:t>
      </w:r>
      <w:r>
        <w:rPr>
          <w:rFonts w:hint="eastAsia"/>
          <w:lang w:val="en-US" w:eastAsia="zh-CN"/>
        </w:rPr>
        <w:t>。</w:t>
      </w:r>
      <w:r>
        <w:rPr>
          <w:rFonts w:hint="default"/>
          <w:lang w:val="en-US" w:eastAsia="zh-CN"/>
        </w:rPr>
        <w:t>纵然我没有去你那里</w:t>
      </w:r>
      <w:r>
        <w:rPr>
          <w:rFonts w:hint="eastAsia"/>
          <w:lang w:val="en-US" w:eastAsia="zh-CN"/>
        </w:rPr>
        <w:t>，</w:t>
      </w:r>
      <w:r>
        <w:rPr>
          <w:rFonts w:hint="default"/>
          <w:lang w:val="en-US" w:eastAsia="zh-CN"/>
        </w:rPr>
        <w:t>难道你就不能和我保持联系</w:t>
      </w:r>
      <w:r>
        <w:rPr>
          <w:rFonts w:hint="eastAsia"/>
          <w:lang w:val="en-US" w:eastAsia="zh-CN"/>
        </w:rPr>
        <w:t>？</w:t>
      </w:r>
    </w:p>
    <w:p>
      <w:pPr>
        <w:numPr>
          <w:ilvl w:val="0"/>
          <w:numId w:val="0"/>
        </w:numPr>
        <w:ind w:leftChars="0"/>
        <w:jc w:val="left"/>
        <w:rPr>
          <w:rFonts w:hint="default"/>
          <w:lang w:val="en-US" w:eastAsia="zh-CN"/>
        </w:rPr>
      </w:pPr>
      <w:r>
        <w:rPr>
          <w:rFonts w:hint="default"/>
          <w:lang w:val="en-US" w:eastAsia="zh-CN"/>
        </w:rPr>
        <w:t xml:space="preserve">用来比喻渴慕贤才。本意是传达恋爱中的女子对情人的爱怨和期盼的心情，这里诗人化用诗意，比喻热烈的期待贤士的到来，求贤若渴，日夜思慕。 </w:t>
      </w:r>
    </w:p>
    <w:p>
      <w:pPr>
        <w:numPr>
          <w:ilvl w:val="0"/>
          <w:numId w:val="4"/>
        </w:numPr>
        <w:ind w:leftChars="0"/>
        <w:jc w:val="left"/>
        <w:rPr>
          <w:rFonts w:hint="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40005</wp:posOffset>
                </wp:positionV>
                <wp:extent cx="6701155" cy="908050"/>
                <wp:effectExtent l="4445" t="4445" r="19050" b="20955"/>
                <wp:wrapSquare wrapText="bothSides"/>
                <wp:docPr id="3" name="文本框 3"/>
                <wp:cNvGraphicFramePr/>
                <a:graphic xmlns:a="http://schemas.openxmlformats.org/drawingml/2006/main">
                  <a:graphicData uri="http://schemas.microsoft.com/office/word/2010/wordprocessingShape">
                    <wps:wsp>
                      <wps:cNvSpPr txBox="1"/>
                      <wps:spPr>
                        <a:xfrm>
                          <a:off x="1280795" y="4946015"/>
                          <a:ext cx="6701155" cy="9080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numPr>
                                <w:ilvl w:val="0"/>
                                <w:numId w:val="0"/>
                              </w:numPr>
                              <w:ind w:leftChars="0"/>
                              <w:jc w:val="left"/>
                              <w:rPr>
                                <w:rFonts w:hint="eastAsia"/>
                                <w:lang w:val="en-US" w:eastAsia="zh-CN"/>
                              </w:rPr>
                            </w:pPr>
                            <w:r>
                              <w:rPr>
                                <w:rFonts w:hint="eastAsia"/>
                                <w:lang w:val="en-US" w:eastAsia="zh-CN"/>
                              </w:rPr>
                              <w:t>【用典】</w:t>
                            </w:r>
                          </w:p>
                          <w:p>
                            <w:pPr>
                              <w:numPr>
                                <w:ilvl w:val="0"/>
                                <w:numId w:val="0"/>
                              </w:numPr>
                              <w:ind w:leftChars="0"/>
                              <w:jc w:val="left"/>
                              <w:rPr>
                                <w:rFonts w:hint="default"/>
                                <w:lang w:val="en-US" w:eastAsia="zh-CN"/>
                              </w:rPr>
                            </w:pPr>
                            <w:r>
                              <w:rPr>
                                <w:rFonts w:hint="default"/>
                                <w:lang w:val="en-US" w:eastAsia="zh-CN"/>
                              </w:rPr>
                              <w:t>定义：指诗歌中援用前人诗文名句、神话传说、历史故事等典故，使诗歌的意蕴更加丰富、含蓄、深刻。</w:t>
                            </w:r>
                          </w:p>
                          <w:p>
                            <w:pPr>
                              <w:numPr>
                                <w:ilvl w:val="0"/>
                                <w:numId w:val="0"/>
                              </w:numPr>
                              <w:ind w:leftChars="0"/>
                              <w:jc w:val="left"/>
                              <w:rPr>
                                <w:rFonts w:hint="default"/>
                                <w:lang w:val="en-US" w:eastAsia="zh-CN"/>
                              </w:rPr>
                            </w:pPr>
                            <w:r>
                              <w:rPr>
                                <w:rFonts w:hint="default"/>
                                <w:lang w:val="en-US" w:eastAsia="zh-CN"/>
                              </w:rPr>
                              <w:t>作用：①用典使诗词意蕴丰富、简洁含蓄地表现心中所想；②使诗歌富有文采，庄重典雅；③使表达更加生动形象，从而提高作品的表现力和感染力。</w:t>
                            </w:r>
                          </w:p>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o:spt="202" type="#_x0000_t202" style="position:absolute;left:0pt;margin-left:-1.2pt;margin-top:3.15pt;height:71.5pt;width:527.65pt;mso-wrap-distance-bottom:0pt;mso-wrap-distance-left:9pt;mso-wrap-distance-right:9pt;mso-wrap-distance-top:0pt;z-index:251660288;mso-width-relative:page;mso-height-relative:page;" fillcolor="#FFFFFF [3201]" filled="t" stroked="t" coordsize="21600,21600" o:gfxdata="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eTxJq1gAA&#10;AAkBAAAPAAAAAAAAAAEAIAAAACIAAABkcnMvZG93bnJldi54bWxQSwECFAAUAAAACACHTuJADC29&#10;MVkCAACpBAAADgAAAAAAAAABACAAAAAlAQAAZHJzL2Uyb0RvYy54bWxQSwUGAAAAAAYABgBZAQAA&#10;8AUAAAAA&#10;">
                <v:fill on="t" focussize="0,0"/>
                <v:stroke weight="0.5pt" color="#000000 [3204]" joinstyle="round"/>
                <v:imagedata o:title=""/>
                <o:lock v:ext="edit" aspectratio="f"/>
                <v:textbox>
                  <w:txbxContent>
                    <w:p>
                      <w:pPr>
                        <w:numPr>
                          <w:ilvl w:val="0"/>
                          <w:numId w:val="0"/>
                        </w:numPr>
                        <w:ind w:leftChars="0"/>
                        <w:jc w:val="left"/>
                        <w:rPr>
                          <w:rFonts w:hint="eastAsia"/>
                          <w:lang w:val="en-US" w:eastAsia="zh-CN"/>
                        </w:rPr>
                      </w:pPr>
                      <w:r>
                        <w:rPr>
                          <w:rFonts w:hint="eastAsia"/>
                          <w:lang w:val="en-US" w:eastAsia="zh-CN"/>
                        </w:rPr>
                        <w:t>【用典】</w:t>
                      </w:r>
                    </w:p>
                    <w:p>
                      <w:pPr>
                        <w:numPr>
                          <w:ilvl w:val="0"/>
                          <w:numId w:val="0"/>
                        </w:numPr>
                        <w:ind w:leftChars="0"/>
                        <w:jc w:val="left"/>
                        <w:rPr>
                          <w:rFonts w:hint="default"/>
                          <w:lang w:val="en-US" w:eastAsia="zh-CN"/>
                        </w:rPr>
                      </w:pPr>
                      <w:r>
                        <w:rPr>
                          <w:rFonts w:hint="default"/>
                          <w:lang w:val="en-US" w:eastAsia="zh-CN"/>
                        </w:rPr>
                        <w:t>定义：指诗歌中援用前人诗文名句、神话传说、历史故事等典故，使诗歌的意蕴更加丰富、含蓄、深刻。</w:t>
                      </w:r>
                    </w:p>
                    <w:p>
                      <w:pPr>
                        <w:numPr>
                          <w:ilvl w:val="0"/>
                          <w:numId w:val="0"/>
                        </w:numPr>
                        <w:ind w:leftChars="0"/>
                        <w:jc w:val="left"/>
                        <w:rPr>
                          <w:rFonts w:hint="default"/>
                          <w:lang w:val="en-US" w:eastAsia="zh-CN"/>
                        </w:rPr>
                      </w:pPr>
                      <w:r>
                        <w:rPr>
                          <w:rFonts w:hint="default"/>
                          <w:lang w:val="en-US" w:eastAsia="zh-CN"/>
                        </w:rPr>
                        <w:t>作用：①用典使诗词意蕴丰富、简洁含蓄地表现心中所想；②使诗歌富有文采，庄重典雅；③使表达更加生动形象，从而提高作品的表现力和感染力。</w:t>
                      </w:r>
                    </w:p>
                    <w:p/>
                  </w:txbxContent>
                </v:textbox>
                <w10:wrap type="square"/>
              </v:shape>
            </w:pict>
          </mc:Fallback>
        </mc:AlternateContent>
      </w:r>
      <w:r>
        <w:rPr>
          <w:rFonts w:hint="eastAsia"/>
          <w:lang w:val="en-US" w:eastAsia="zh-CN"/>
        </w:rPr>
        <w:t>用典：“呦呦鹿鸣，食野之苹。我有嘉宾，鼓瑟吹笙。”出自《诗经•小雅•鹿鸣》。</w:t>
      </w:r>
    </w:p>
    <w:p>
      <w:pPr>
        <w:numPr>
          <w:ilvl w:val="0"/>
          <w:numId w:val="0"/>
        </w:numPr>
        <w:jc w:val="left"/>
        <w:rPr>
          <w:rFonts w:hint="eastAsia"/>
          <w:lang w:val="en-US" w:eastAsia="zh-CN"/>
        </w:rPr>
      </w:pPr>
      <w:r>
        <w:rPr>
          <w:rFonts w:hint="eastAsia"/>
          <w:lang w:val="en-US" w:eastAsia="zh-CN"/>
        </w:rPr>
        <w:t>《小雅•鹿鸣》表现的是天子宴请群臣的盛况和宾主之间融洽的温情。说明贤才若来投奔于已，必将极尽礼节招待他。表达招纳贤才的热情。</w:t>
      </w:r>
    </w:p>
    <w:p>
      <w:pPr>
        <w:numPr>
          <w:ilvl w:val="0"/>
          <w:numId w:val="0"/>
        </w:numPr>
        <w:jc w:val="left"/>
        <w:rPr>
          <w:rFonts w:hint="default"/>
          <w:lang w:val="en-US" w:eastAsia="zh-CN"/>
        </w:rPr>
      </w:pPr>
      <w:r>
        <w:rPr>
          <w:rFonts w:hint="default"/>
          <w:lang w:val="en-US" w:eastAsia="zh-CN"/>
        </w:rPr>
        <w:t>“明明如月，何时可掇？忧从中来，不可断绝。越陌度阡，枉用相存。契阔谈讌，心念旧恩</w:t>
      </w:r>
      <w:r>
        <w:rPr>
          <w:rFonts w:hint="eastAsia"/>
          <w:lang w:val="en-US" w:eastAsia="zh-CN"/>
        </w:rPr>
        <w:t>。</w:t>
      </w:r>
      <w:r>
        <w:rPr>
          <w:rFonts w:hint="default"/>
          <w:lang w:val="en-US" w:eastAsia="zh-CN"/>
        </w:rPr>
        <w:t>”</w:t>
      </w:r>
    </w:p>
    <w:p>
      <w:pPr>
        <w:numPr>
          <w:ilvl w:val="0"/>
          <w:numId w:val="0"/>
        </w:numPr>
        <w:jc w:val="left"/>
        <w:rPr>
          <w:rFonts w:hint="default"/>
          <w:lang w:val="en-US" w:eastAsia="zh-CN"/>
        </w:rPr>
      </w:pPr>
      <w:r>
        <w:rPr>
          <w:rFonts w:hint="default"/>
          <w:lang w:val="en-US" w:eastAsia="zh-CN"/>
        </w:rPr>
        <w:t>【注释】掇：拾取，摘取。一说同“辍”，停止。中：内心。陌：东西向的田间小路。阡：南北向的田间小路。枉：枉驾。用：以。存：问候，探望。契阔：聚散，这里指久别重逢。讌：同“宴”。</w:t>
      </w:r>
    </w:p>
    <w:p>
      <w:pPr>
        <w:numPr>
          <w:ilvl w:val="0"/>
          <w:numId w:val="0"/>
        </w:numPr>
        <w:jc w:val="left"/>
        <w:rPr>
          <w:rFonts w:hint="default"/>
          <w:lang w:val="en-US" w:eastAsia="zh-CN"/>
        </w:rPr>
      </w:pPr>
      <w:r>
        <w:rPr>
          <w:rFonts w:hint="default"/>
          <w:lang w:val="en-US" w:eastAsia="zh-CN"/>
        </w:rPr>
        <w:t>【翻译】人才光耀如明月，什么时候可以摘取呢？忧伤不觉起于内心，久久难以排遣。客人穿过纵横交错的小路，屈驾来访。久别重逢，欢饮畅谈，重温那往日的恩情。</w:t>
      </w:r>
    </w:p>
    <w:p>
      <w:pPr>
        <w:numPr>
          <w:ilvl w:val="0"/>
          <w:numId w:val="0"/>
        </w:numPr>
        <w:jc w:val="left"/>
        <w:rPr>
          <w:rFonts w:hint="eastAsia"/>
          <w:lang w:val="en-US" w:eastAsia="zh-CN"/>
        </w:rPr>
      </w:pPr>
      <w:r>
        <w:rPr>
          <w:rFonts w:hint="eastAsia"/>
          <w:lang w:val="en-US" w:eastAsia="zh-CN"/>
        </w:rPr>
        <w:t>【赏析】作者运用了什么手法，请分析其表达效果？</w:t>
      </w:r>
    </w:p>
    <w:p>
      <w:pPr>
        <w:numPr>
          <w:ilvl w:val="0"/>
          <w:numId w:val="0"/>
        </w:numPr>
        <w:jc w:val="left"/>
        <w:rPr>
          <w:rFonts w:hint="eastAsia"/>
          <w:lang w:val="en-US" w:eastAsia="zh-CN"/>
        </w:rPr>
      </w:pPr>
      <w:r>
        <w:rPr>
          <w:rFonts w:hint="eastAsia"/>
          <w:lang w:val="en-US" w:eastAsia="zh-CN"/>
        </w:rPr>
        <w:t>比兴。将贤才比为明月，恰如其分地表达渴望贤才来归的心意。而在这还没有实现的情况下，才“忧从中来，不可断绝”。这四句诗仍是写“忧”，从情感上照应第一节。“越陌度阡”四句是想象贤才归已时的欢快场面。</w:t>
      </w:r>
    </w:p>
    <w:p>
      <w:pPr>
        <w:numPr>
          <w:ilvl w:val="0"/>
          <w:numId w:val="0"/>
        </w:numPr>
        <w:jc w:val="left"/>
        <w:rPr>
          <w:rFonts w:hint="default"/>
          <w:lang w:val="en-US" w:eastAsia="zh-CN"/>
        </w:rPr>
      </w:pPr>
      <w:r>
        <w:rPr>
          <w:rFonts w:hint="default"/>
          <w:lang w:val="en-US" w:eastAsia="zh-CN"/>
        </w:rPr>
        <w:t>“月明星稀，乌鹊南飞。绕树三匝，何枝可依？山不厌高，海不厌深。周公吐哺，天下归心。 ”</w:t>
      </w:r>
    </w:p>
    <w:p>
      <w:pPr>
        <w:numPr>
          <w:ilvl w:val="0"/>
          <w:numId w:val="0"/>
        </w:numPr>
        <w:jc w:val="left"/>
        <w:rPr>
          <w:rFonts w:hint="default"/>
          <w:lang w:val="en-US" w:eastAsia="zh-CN"/>
        </w:rPr>
      </w:pPr>
      <w:r>
        <w:rPr>
          <w:rFonts w:hint="default"/>
          <w:lang w:val="en-US" w:eastAsia="zh-CN"/>
        </w:rPr>
        <w:t>【注释】匝：周、圈。厌：满足。吐哺：吐出嘴里的食物。</w:t>
      </w:r>
    </w:p>
    <w:p>
      <w:pPr>
        <w:numPr>
          <w:ilvl w:val="0"/>
          <w:numId w:val="0"/>
        </w:numPr>
        <w:jc w:val="left"/>
        <w:rPr>
          <w:rFonts w:hint="default"/>
          <w:lang w:val="en-US" w:eastAsia="zh-CN"/>
        </w:rPr>
      </w:pPr>
      <w:r>
        <w:rPr>
          <w:rFonts w:hint="default"/>
          <w:lang w:val="en-US" w:eastAsia="zh-CN"/>
        </w:rPr>
        <w:t>【翻译】明月朗朗星稀落，乌鸦向南高飞起。彷徨失意绕树三周，不知可以依靠哪根树枝？高山不会满足自己的高度，大海不会满足自己的深度。我会像周公一样热切殷勤地接待贤才，使天下英才人心归服。</w:t>
      </w:r>
    </w:p>
    <w:p>
      <w:pPr>
        <w:numPr>
          <w:ilvl w:val="0"/>
          <w:numId w:val="0"/>
        </w:numPr>
        <w:jc w:val="left"/>
        <w:rPr>
          <w:rFonts w:hint="eastAsia"/>
          <w:lang w:val="en-US" w:eastAsia="zh-CN"/>
        </w:rPr>
      </w:pPr>
      <w:r>
        <w:rPr>
          <w:rFonts w:hint="eastAsia"/>
          <w:lang w:val="en-US" w:eastAsia="zh-CN"/>
        </w:rPr>
        <w:t>【赏析】“月明星稀，乌鹊南飞”一句本为景物描写，正是这样的景象触动了诗人的愁思。那么，本句有没有更深刻的内涵呢？</w:t>
      </w:r>
    </w:p>
    <w:p>
      <w:pPr>
        <w:numPr>
          <w:ilvl w:val="0"/>
          <w:numId w:val="0"/>
        </w:numPr>
        <w:jc w:val="left"/>
        <w:rPr>
          <w:rFonts w:hint="default"/>
          <w:lang w:val="en-US" w:eastAsia="zh-CN"/>
        </w:rPr>
      </w:pPr>
      <w:r>
        <w:rPr>
          <w:rFonts w:hint="eastAsia"/>
          <w:lang w:val="en-US" w:eastAsia="zh-CN"/>
        </w:rPr>
        <w:t>比兴。</w:t>
      </w:r>
      <w:r>
        <w:rPr>
          <w:rFonts w:hint="default"/>
          <w:lang w:val="en-US" w:eastAsia="zh-CN"/>
        </w:rPr>
        <w:t>以</w:t>
      </w:r>
      <w:r>
        <w:rPr>
          <w:rFonts w:hint="eastAsia"/>
          <w:lang w:val="en-US" w:eastAsia="zh-CN"/>
        </w:rPr>
        <w:t>“</w:t>
      </w:r>
      <w:r>
        <w:rPr>
          <w:rFonts w:hint="default"/>
          <w:lang w:val="en-US" w:eastAsia="zh-CN"/>
        </w:rPr>
        <w:t>乌鹊</w:t>
      </w:r>
      <w:r>
        <w:rPr>
          <w:rFonts w:hint="eastAsia"/>
          <w:lang w:val="en-US" w:eastAsia="zh-CN"/>
        </w:rPr>
        <w:t>”</w:t>
      </w:r>
      <w:r>
        <w:rPr>
          <w:rFonts w:hint="default"/>
          <w:lang w:val="en-US" w:eastAsia="zh-CN"/>
        </w:rPr>
        <w:t>无枝可依比喻在三国鼎立的局面下，有些人才犹豫不决，彷徨不知何去何从。</w:t>
      </w:r>
    </w:p>
    <w:p>
      <w:pPr>
        <w:numPr>
          <w:ilvl w:val="0"/>
          <w:numId w:val="0"/>
        </w:numPr>
        <w:jc w:val="left"/>
        <w:rPr>
          <w:rFonts w:hint="default"/>
          <w:lang w:val="en-US" w:eastAsia="zh-CN"/>
        </w:rPr>
      </w:pPr>
      <w:r>
        <w:rPr>
          <w:rFonts w:hint="default"/>
          <w:lang w:val="en-US" w:eastAsia="zh-CN"/>
        </w:rPr>
        <w:t>求贤若渴：不要三心二意，要善于择枝而栖，天下贤才到我这里来吧，我时刻在恭候着你们！ </w:t>
      </w:r>
    </w:p>
    <w:p>
      <w:pPr>
        <w:numPr>
          <w:ilvl w:val="0"/>
          <w:numId w:val="0"/>
        </w:numPr>
        <w:jc w:val="left"/>
        <w:rPr>
          <w:rFonts w:hint="eastAsia"/>
          <w:lang w:val="en-US" w:eastAsia="zh-CN"/>
        </w:rPr>
      </w:pPr>
      <w:r>
        <w:rPr>
          <w:rFonts w:hint="eastAsia"/>
          <w:lang w:val="en-US" w:eastAsia="zh-CN"/>
        </w:rPr>
        <w:t>用典：“海不辞水，故能成其大；山不辞土，故能成其高；明主不厌人，故能成其众。”</w:t>
      </w:r>
    </w:p>
    <w:p>
      <w:pPr>
        <w:numPr>
          <w:ilvl w:val="0"/>
          <w:numId w:val="0"/>
        </w:numPr>
        <w:jc w:val="left"/>
        <w:rPr>
          <w:rFonts w:hint="eastAsia"/>
          <w:lang w:val="en-US" w:eastAsia="zh-CN"/>
        </w:rPr>
      </w:pPr>
      <w:r>
        <w:rPr>
          <w:rFonts w:hint="eastAsia"/>
          <w:lang w:val="en-US" w:eastAsia="zh-CN"/>
        </w:rPr>
        <w:t>——《管子形解》 希望尽可能多地接纳人才（与前文忧人才不够用照应）</w:t>
      </w:r>
    </w:p>
    <w:p>
      <w:pPr>
        <w:numPr>
          <w:ilvl w:val="0"/>
          <w:numId w:val="0"/>
        </w:numPr>
        <w:jc w:val="left"/>
        <w:rPr>
          <w:rFonts w:hint="default"/>
          <w:lang w:val="en-US" w:eastAsia="zh-CN"/>
        </w:rPr>
      </w:pPr>
      <w:r>
        <w:rPr>
          <w:rFonts w:hint="default"/>
          <w:lang w:val="en-US" w:eastAsia="zh-CN"/>
        </w:rPr>
        <w:t>用典</w:t>
      </w:r>
      <w:r>
        <w:rPr>
          <w:rFonts w:hint="eastAsia"/>
          <w:lang w:val="en-US" w:eastAsia="zh-CN"/>
        </w:rPr>
        <w:t>：《史记·鲁周公世家》有这样的记载：“周公戒伯禽曰：我于天下亦不贱矣，然我一沐三握发，一饭三吐哺。起以待士，忧恐失天下之贤人。”</w:t>
      </w:r>
      <w:r>
        <w:rPr>
          <w:rFonts w:hint="default"/>
          <w:lang w:val="en-US" w:eastAsia="zh-CN"/>
        </w:rPr>
        <w:t>以周公自比，表示自己像周公一样热切殷勤地接待贤才。也委婉地流露出其建功立业的雄心。（志在天下）</w:t>
      </w:r>
    </w:p>
    <w:p>
      <w:pPr>
        <w:numPr>
          <w:ilvl w:val="0"/>
          <w:numId w:val="0"/>
        </w:numPr>
        <w:jc w:val="left"/>
        <w:rPr>
          <w:rFonts w:hint="eastAsia"/>
          <w:lang w:val="en-US" w:eastAsia="zh-CN"/>
        </w:rPr>
      </w:pPr>
      <w:r>
        <w:rPr>
          <w:rFonts w:hint="eastAsia"/>
          <w:lang w:val="en-US" w:eastAsia="zh-CN"/>
        </w:rPr>
        <w:t>学习活动二：寻找诗眼，探究情感。</w:t>
      </w:r>
    </w:p>
    <w:p>
      <w:pPr>
        <w:numPr>
          <w:ilvl w:val="0"/>
          <w:numId w:val="5"/>
        </w:numPr>
        <w:jc w:val="left"/>
        <w:rPr>
          <w:rFonts w:hint="eastAsia"/>
          <w:lang w:val="en-US" w:eastAsia="zh-CN"/>
        </w:rPr>
      </w:pPr>
      <w:r>
        <w:rPr>
          <w:rFonts w:hint="eastAsia"/>
          <w:lang w:val="en-US" w:eastAsia="zh-CN"/>
        </w:rPr>
        <w:t>诗眼“忧”：①诗词句中最精炼传神的某个字。②全篇最精彩和关键性的诗词句子，是一篇诗词的主旨所在。</w:t>
      </w:r>
    </w:p>
    <w:p>
      <w:pPr>
        <w:numPr>
          <w:ilvl w:val="0"/>
          <w:numId w:val="5"/>
        </w:numPr>
        <w:jc w:val="left"/>
        <w:rPr>
          <w:rFonts w:hint="default"/>
          <w:lang w:val="en-US" w:eastAsia="zh-CN"/>
        </w:rPr>
      </w:pPr>
      <w:r>
        <w:rPr>
          <w:rFonts w:hint="eastAsia"/>
          <w:lang w:val="en-US" w:eastAsia="zh-CN"/>
        </w:rPr>
        <w:t>忧从何来？人生苦短之忧；贤才难得之忧；天下未定之忧。</w:t>
      </w:r>
    </w:p>
    <w:p>
      <w:pPr>
        <w:numPr>
          <w:ilvl w:val="0"/>
          <w:numId w:val="0"/>
        </w:numPr>
        <w:jc w:val="left"/>
        <w:rPr>
          <w:rFonts w:hint="eastAsia"/>
          <w:lang w:val="en-US" w:eastAsia="zh-CN"/>
        </w:rPr>
      </w:pPr>
      <w:r>
        <w:rPr>
          <w:rFonts w:hint="eastAsia"/>
          <w:lang w:val="en-US" w:eastAsia="zh-CN"/>
        </w:rPr>
        <w:t>学习活动三：诗人主要采用了哪些手法来抒发种种忧愁？请尝试归纳。</w:t>
      </w:r>
    </w:p>
    <w:p>
      <w:pPr>
        <w:numPr>
          <w:ilvl w:val="0"/>
          <w:numId w:val="0"/>
        </w:numPr>
        <w:jc w:val="left"/>
        <w:sectPr>
          <w:pgSz w:w="11906" w:h="16838"/>
          <w:pgMar w:top="720" w:right="720" w:bottom="720" w:left="720" w:header="851" w:footer="992" w:gutter="0"/>
          <w:cols w:space="425" w:num="1"/>
          <w:docGrid w:type="lines" w:linePitch="312" w:charSpace="0"/>
        </w:sectPr>
      </w:pPr>
    </w:p>
    <w:p>
      <w:pPr>
        <w:numPr>
          <w:ilvl w:val="0"/>
          <w:numId w:val="0"/>
        </w:numPr>
        <w:jc w:val="left"/>
        <w:rPr>
          <w:rFonts w:hint="default"/>
          <w:lang w:val="en-US" w:eastAsia="zh-CN"/>
        </w:rPr>
      </w:pPr>
      <w:r>
        <w:drawing>
          <wp:inline distT="0" distB="0" distL="114300" distR="114300">
            <wp:extent cx="3040380" cy="1544320"/>
            <wp:effectExtent l="0" t="0" r="7620" b="1778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3040380" cy="1544320"/>
                    </a:xfrm>
                    <a:prstGeom prst="rect">
                      <a:avLst/>
                    </a:prstGeom>
                    <a:noFill/>
                    <a:ln>
                      <a:noFill/>
                    </a:ln>
                  </pic:spPr>
                </pic:pic>
              </a:graphicData>
            </a:graphic>
          </wp:inline>
        </w:drawing>
      </w:r>
      <w:r>
        <w:drawing>
          <wp:inline distT="0" distB="0" distL="114300" distR="114300">
            <wp:extent cx="2832735" cy="1504950"/>
            <wp:effectExtent l="0" t="0" r="5715"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9"/>
                    <a:stretch>
                      <a:fillRect/>
                    </a:stretch>
                  </pic:blipFill>
                  <pic:spPr>
                    <a:xfrm>
                      <a:off x="0" y="0"/>
                      <a:ext cx="2832735" cy="1504950"/>
                    </a:xfrm>
                    <a:prstGeom prst="rect">
                      <a:avLst/>
                    </a:prstGeom>
                    <a:noFill/>
                    <a:ln>
                      <a:noFill/>
                    </a:ln>
                  </pic:spPr>
                </pic:pic>
              </a:graphicData>
            </a:graphic>
          </wp:inline>
        </w:drawing>
      </w:r>
    </w:p>
    <w:p>
      <w:pPr>
        <w:numPr>
          <w:ilvl w:val="0"/>
          <w:numId w:val="0"/>
        </w:numPr>
        <w:jc w:val="left"/>
        <w:rPr>
          <w:rFonts w:hint="default"/>
          <w:lang w:val="en-US" w:eastAsia="zh-CN"/>
        </w:rPr>
        <w:sectPr>
          <w:type w:val="continuous"/>
          <w:pgSz w:w="11906" w:h="16838"/>
          <w:pgMar w:top="720" w:right="720" w:bottom="720" w:left="720" w:header="851" w:footer="992" w:gutter="0"/>
          <w:cols w:equalWidth="0" w:num="2">
            <w:col w:w="5020" w:space="425"/>
            <w:col w:w="5020"/>
          </w:cols>
          <w:docGrid w:type="lines" w:linePitch="312" w:charSpace="0"/>
        </w:sectPr>
      </w:pPr>
    </w:p>
    <w:p>
      <w:pPr>
        <w:numPr>
          <w:ilvl w:val="0"/>
          <w:numId w:val="2"/>
        </w:numPr>
        <w:ind w:left="0" w:leftChars="0" w:firstLine="0" w:firstLineChars="0"/>
        <w:jc w:val="left"/>
        <w:rPr>
          <w:rFonts w:hint="eastAsia"/>
          <w:lang w:val="en-US" w:eastAsia="zh-CN"/>
        </w:rPr>
      </w:pPr>
      <w:r>
        <w:rPr>
          <w:rFonts w:hint="eastAsia"/>
          <w:lang w:val="en-US" w:eastAsia="zh-CN"/>
        </w:rPr>
        <w:t>拓展延伸</w:t>
      </w:r>
    </w:p>
    <w:p>
      <w:pPr>
        <w:numPr>
          <w:ilvl w:val="0"/>
          <w:numId w:val="0"/>
        </w:numPr>
        <w:jc w:val="left"/>
        <w:rPr>
          <w:rFonts w:hint="eastAsia"/>
          <w:lang w:val="en-US" w:eastAsia="zh-CN"/>
        </w:rPr>
      </w:pPr>
      <w:r>
        <w:rPr>
          <w:rFonts w:hint="eastAsia"/>
          <w:lang w:val="en-US" w:eastAsia="zh-CN"/>
        </w:rPr>
        <w:t>学习活动四：分析人物形象。</w:t>
      </w:r>
    </w:p>
    <w:p>
      <w:pPr>
        <w:numPr>
          <w:ilvl w:val="0"/>
          <w:numId w:val="0"/>
        </w:numPr>
        <w:jc w:val="left"/>
        <w:rPr>
          <w:rFonts w:hint="eastAsia"/>
          <w:lang w:val="en-US" w:eastAsia="zh-CN"/>
        </w:rPr>
      </w:pPr>
      <w:r>
        <w:rPr>
          <w:rFonts w:hint="default"/>
          <w:lang w:val="en-US" w:eastAsia="zh-CN"/>
        </w:rPr>
        <w:t>爱才礼贤</w:t>
      </w:r>
      <w:r>
        <w:rPr>
          <w:rFonts w:hint="eastAsia"/>
          <w:lang w:val="en-US" w:eastAsia="zh-CN"/>
        </w:rPr>
        <w:t>、拥有</w:t>
      </w:r>
      <w:r>
        <w:rPr>
          <w:rFonts w:hint="default"/>
          <w:lang w:val="en-US" w:eastAsia="zh-CN"/>
        </w:rPr>
        <w:t>远大志向</w:t>
      </w:r>
      <w:r>
        <w:rPr>
          <w:rFonts w:hint="eastAsia"/>
          <w:lang w:val="en-US" w:eastAsia="zh-CN"/>
        </w:rPr>
        <w:t>，积极</w:t>
      </w:r>
      <w:r>
        <w:rPr>
          <w:rFonts w:hint="default"/>
          <w:lang w:val="en-US" w:eastAsia="zh-CN"/>
        </w:rPr>
        <w:t>开创进取</w:t>
      </w:r>
      <w:r>
        <w:rPr>
          <w:rFonts w:hint="eastAsia"/>
          <w:lang w:val="en-US" w:eastAsia="zh-CN"/>
        </w:rPr>
        <w:t>，</w:t>
      </w:r>
      <w:r>
        <w:rPr>
          <w:rFonts w:hint="default"/>
          <w:lang w:val="en-US" w:eastAsia="zh-CN"/>
        </w:rPr>
        <w:t>忧心忡忡的</w:t>
      </w:r>
      <w:r>
        <w:rPr>
          <w:rFonts w:hint="eastAsia"/>
          <w:lang w:val="en-US" w:eastAsia="zh-CN"/>
        </w:rPr>
        <w:t>政治家形象。</w:t>
      </w:r>
    </w:p>
    <w:p>
      <w:pPr>
        <w:numPr>
          <w:ilvl w:val="0"/>
          <w:numId w:val="2"/>
        </w:numPr>
        <w:ind w:left="0" w:leftChars="0" w:firstLine="0" w:firstLineChars="0"/>
        <w:jc w:val="left"/>
        <w:rPr>
          <w:rFonts w:hint="eastAsia"/>
          <w:lang w:val="en-US" w:eastAsia="zh-CN"/>
        </w:rPr>
      </w:pPr>
      <w:r>
        <w:rPr>
          <w:rFonts w:hint="eastAsia"/>
          <w:lang w:val="en-US" w:eastAsia="zh-CN"/>
        </w:rPr>
        <w:t>总结升华</w:t>
      </w:r>
    </w:p>
    <w:p>
      <w:pPr>
        <w:numPr>
          <w:ilvl w:val="0"/>
          <w:numId w:val="6"/>
        </w:numPr>
        <w:ind w:leftChars="0"/>
        <w:jc w:val="left"/>
        <w:rPr>
          <w:rFonts w:hint="eastAsia"/>
          <w:lang w:val="en-US" w:eastAsia="zh-CN"/>
        </w:rPr>
      </w:pPr>
      <w:r>
        <w:rPr>
          <w:rFonts w:hint="eastAsia"/>
          <w:lang w:val="en-US" w:eastAsia="zh-CN"/>
        </w:rPr>
        <w:t>以忧入诗，一忧人生苦短；二忧贤才难得；三忧功业未就。</w:t>
      </w:r>
      <w:r>
        <w:rPr>
          <w:rFonts w:hint="default"/>
          <w:lang w:val="en-US" w:eastAsia="zh-CN"/>
        </w:rPr>
        <w:t>正因为人生短暂，才更渴望招纳贤才、为己所用；才更迫切地希望实现自己建功立业、统一天下的宏伟壮志。</w:t>
      </w:r>
      <w:r>
        <w:rPr>
          <w:rFonts w:hint="eastAsia"/>
          <w:lang w:val="en-US" w:eastAsia="zh-CN"/>
        </w:rPr>
        <w:t>从悲凉的感叹起笔，到一统天下抒发激昂志向，全诗以高昂激越、悲凉苍劲的笔触抒写作者的壮志胸怀。</w:t>
      </w:r>
    </w:p>
    <w:p>
      <w:pPr>
        <w:numPr>
          <w:ilvl w:val="0"/>
          <w:numId w:val="6"/>
        </w:numPr>
        <w:ind w:leftChars="0"/>
        <w:jc w:val="left"/>
        <w:rPr>
          <w:rFonts w:hint="default"/>
          <w:lang w:val="en-US" w:eastAsia="zh-CN"/>
        </w:rPr>
      </w:pPr>
      <w:r>
        <w:rPr>
          <w:rFonts w:hint="default"/>
          <w:lang w:val="en-US" w:eastAsia="zh-CN"/>
        </w:rPr>
        <w:t>《短歌行》特色总结</w:t>
      </w:r>
      <w:r>
        <w:rPr>
          <w:rFonts w:hint="eastAsia"/>
          <w:lang w:val="en-US" w:eastAsia="zh-CN"/>
        </w:rPr>
        <w:t>：</w:t>
      </w:r>
      <w:r>
        <w:rPr>
          <w:rFonts w:hint="default"/>
          <w:lang w:val="en-US" w:eastAsia="zh-CN"/>
        </w:rPr>
        <w:t>合理引用与化用</w:t>
      </w:r>
      <w:r>
        <w:rPr>
          <w:rFonts w:hint="eastAsia"/>
          <w:lang w:val="en-US" w:eastAsia="zh-CN"/>
        </w:rPr>
        <w:t>；</w:t>
      </w:r>
      <w:r>
        <w:rPr>
          <w:rFonts w:hint="default"/>
          <w:lang w:val="en-US" w:eastAsia="zh-CN"/>
        </w:rPr>
        <w:t>妙用比喻</w:t>
      </w:r>
      <w:r>
        <w:rPr>
          <w:rFonts w:hint="eastAsia"/>
          <w:lang w:val="en-US" w:eastAsia="zh-CN"/>
        </w:rPr>
        <w:t>；</w:t>
      </w:r>
      <w:r>
        <w:rPr>
          <w:rFonts w:hint="default"/>
          <w:lang w:val="en-US" w:eastAsia="zh-CN"/>
        </w:rPr>
        <w:t>巧用欲扬先抑手法。</w:t>
      </w:r>
      <w:bookmarkStart w:id="0" w:name="_GoBack"/>
      <w:bookmarkEnd w:id="0"/>
    </w:p>
    <w:sectPr>
      <w:headerReference r:id="rId3" w:type="default"/>
      <w:footerReference r:id="rId4" w:type="default"/>
      <w:type w:val="continuous"/>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3FC0C1"/>
    <w:multiLevelType w:val="singleLevel"/>
    <w:tmpl w:val="853FC0C1"/>
    <w:lvl w:ilvl="0" w:tentative="0">
      <w:start w:val="1"/>
      <w:numFmt w:val="decimal"/>
      <w:lvlText w:val="%1."/>
      <w:lvlJc w:val="left"/>
      <w:pPr>
        <w:tabs>
          <w:tab w:val="left" w:pos="312"/>
        </w:tabs>
      </w:pPr>
    </w:lvl>
  </w:abstractNum>
  <w:abstractNum w:abstractNumId="1">
    <w:nsid w:val="8AEEFE0C"/>
    <w:multiLevelType w:val="singleLevel"/>
    <w:tmpl w:val="8AEEFE0C"/>
    <w:lvl w:ilvl="0" w:tentative="0">
      <w:start w:val="1"/>
      <w:numFmt w:val="decimal"/>
      <w:lvlText w:val="%1."/>
      <w:lvlJc w:val="left"/>
      <w:pPr>
        <w:tabs>
          <w:tab w:val="left" w:pos="312"/>
        </w:tabs>
      </w:pPr>
    </w:lvl>
  </w:abstractNum>
  <w:abstractNum w:abstractNumId="2">
    <w:nsid w:val="99E8E178"/>
    <w:multiLevelType w:val="singleLevel"/>
    <w:tmpl w:val="99E8E178"/>
    <w:lvl w:ilvl="0" w:tentative="0">
      <w:start w:val="2"/>
      <w:numFmt w:val="chineseCounting"/>
      <w:suff w:val="nothing"/>
      <w:lvlText w:val="（%1）"/>
      <w:lvlJc w:val="left"/>
      <w:rPr>
        <w:rFonts w:hint="eastAsia"/>
      </w:rPr>
    </w:lvl>
  </w:abstractNum>
  <w:abstractNum w:abstractNumId="3">
    <w:nsid w:val="B3CD435B"/>
    <w:multiLevelType w:val="singleLevel"/>
    <w:tmpl w:val="B3CD435B"/>
    <w:lvl w:ilvl="0" w:tentative="0">
      <w:start w:val="1"/>
      <w:numFmt w:val="decimal"/>
      <w:lvlText w:val="%1."/>
      <w:lvlJc w:val="left"/>
      <w:pPr>
        <w:tabs>
          <w:tab w:val="left" w:pos="312"/>
        </w:tabs>
      </w:pPr>
    </w:lvl>
  </w:abstractNum>
  <w:abstractNum w:abstractNumId="4">
    <w:nsid w:val="BD216F38"/>
    <w:multiLevelType w:val="singleLevel"/>
    <w:tmpl w:val="BD216F38"/>
    <w:lvl w:ilvl="0" w:tentative="0">
      <w:start w:val="3"/>
      <w:numFmt w:val="chineseCounting"/>
      <w:suff w:val="nothing"/>
      <w:lvlText w:val="%1、"/>
      <w:lvlJc w:val="left"/>
      <w:rPr>
        <w:rFonts w:hint="eastAsia"/>
      </w:rPr>
    </w:lvl>
  </w:abstractNum>
  <w:abstractNum w:abstractNumId="5">
    <w:nsid w:val="336D45E3"/>
    <w:multiLevelType w:val="singleLevel"/>
    <w:tmpl w:val="336D45E3"/>
    <w:lvl w:ilvl="0" w:tentative="0">
      <w:start w:val="2"/>
      <w:numFmt w:val="decimal"/>
      <w:suff w:val="nothing"/>
      <w:lvlText w:val="（%1）"/>
      <w:lvlJc w:val="left"/>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2NzRiZWQ1OTg0ZjFmYWFjYzQ5OGMxZDlhNDEyODkifQ=="/>
  </w:docVars>
  <w:rsids>
    <w:rsidRoot w:val="32CB16C7"/>
    <w:rsid w:val="004151FC"/>
    <w:rsid w:val="00C02FC6"/>
    <w:rsid w:val="10EF1262"/>
    <w:rsid w:val="21EF4BB4"/>
    <w:rsid w:val="32CB16C7"/>
    <w:rsid w:val="40FC6F44"/>
    <w:rsid w:val="494209EB"/>
    <w:rsid w:val="68E95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character" w:customStyle="1" w:styleId="8">
    <w:name w:val="页眉 Char"/>
    <w:link w:val="3"/>
    <w:semiHidden/>
    <w:qFormat/>
    <w:uiPriority w:val="99"/>
    <w:rPr>
      <w:sz w:val="18"/>
      <w:szCs w:val="18"/>
      <w:lang w:eastAsia="zh-CN"/>
    </w:rPr>
  </w:style>
  <w:style w:type="character" w:customStyle="1" w:styleId="9">
    <w:name w:val="页脚 Char"/>
    <w:link w:val="2"/>
    <w:semiHidden/>
    <w:qFormat/>
    <w:uiPriority w:val="99"/>
    <w:rPr>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1"/>
    <customShpInfo spid="_x0000_s2052"/>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4007</Words>
  <Characters>4033</Characters>
  <Lines>0</Lines>
  <Paragraphs>0</Paragraphs>
  <TotalTime>3</TotalTime>
  <ScaleCrop>false</ScaleCrop>
  <LinksUpToDate>false</LinksUpToDate>
  <CharactersWithSpaces>4041</CharactersWithSpaces>
  <Application>WPS Office_11.1.0.12159_F1E327BC-269C-435d-A152-05C5408002CA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2023-10-16T06:17:00Z</dcterms:created>
  <dc:creator>小羊与wps</dc:creator>
  <cp:lastModifiedBy>YZZX</cp:lastModifiedBy>
  <cp:lastPrinted>2023-10-17T05:57:00Z</cp:lastPrinted>
  <dcterms:modified xsi:type="dcterms:W3CDTF">2023-10-25T04:59:28Z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2052-11.1.0.12159</vt:lpwstr>
  </property>
  <property fmtid="{D5CDD505-2E9C-101B-9397-08002B2CF9AE}" pid="7" name="ICV">
    <vt:lpwstr>C58D20C393934C98837E3048945C4D87</vt:lpwstr>
  </property>
</Properties>
</file>