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10642600</wp:posOffset>
            </wp:positionH>
            <wp:positionV relativeFrom="topMargin">
              <wp:posOffset>12039600</wp:posOffset>
            </wp:positionV>
            <wp:extent cx="330200" cy="317500"/>
            <wp:effectExtent l="0" t="0" r="12700" b="635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2.3峨日朵雪峰之侧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教学目标</w:t>
      </w:r>
    </w:p>
    <w:p>
      <w:pPr>
        <w:jc w:val="lef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1．把握诗歌意象，理解其象征意义。</w:t>
      </w:r>
    </w:p>
    <w:p>
      <w:pPr>
        <w:jc w:val="lef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2．掌握诗歌中对比，衬托的艺术手法。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3 . 感受诗</w:t>
      </w:r>
      <w:r>
        <w:rPr>
          <w:rFonts w:hint="eastAsia"/>
          <w:lang w:val="en-US" w:eastAsia="zh-CN"/>
        </w:rPr>
        <w:t>人对生命的热爱和对强大生命力的赞颂。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教学重点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理解诗句的内容。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教学难点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理解诗歌的内容与主题，掌握诗歌的立意技巧与构思艺术。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教学内容</w:t>
      </w:r>
    </w:p>
    <w:p>
      <w:pPr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导入新课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他是中国新诗的又一座高峰。他脚踏着地球上最高的高原，诗魂徜徉在中国最大的咸水湖边，用尽所有的骨头和热血放声歌唱。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就像雪山之侧的一株雪莲，因离天空最近而吸取雨露阳光，绽放出晶莹剔透的凄美花朵。他在西北高地上独自咀嚼着荒寒与寂寞，追求着一种生命内在的诗意。他是表现西部文化的杰出诗人，代表的是人类不屈不挠的生命。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他就是王昌耀。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整体感知</w:t>
      </w:r>
    </w:p>
    <w:p>
      <w:pPr>
        <w:numPr>
          <w:ilvl w:val="0"/>
          <w:numId w:val="3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【诗歌流派】新边塞诗歌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它是20世纪80年代出现于新疆的诗歌流派，表现的均是</w:t>
      </w:r>
      <w:r>
        <w:rPr>
          <w:rFonts w:hint="eastAsia"/>
          <w:highlight w:val="yellow"/>
          <w:lang w:val="en-US" w:eastAsia="zh-CN"/>
        </w:rPr>
        <w:t>绮丽壮观</w:t>
      </w:r>
      <w:r>
        <w:rPr>
          <w:rFonts w:hint="eastAsia"/>
          <w:lang w:val="en-US" w:eastAsia="zh-CN"/>
        </w:rPr>
        <w:t>的边塞风光和西部</w:t>
      </w:r>
      <w:r>
        <w:rPr>
          <w:rFonts w:hint="eastAsia"/>
          <w:highlight w:val="yellow"/>
          <w:lang w:val="en-US" w:eastAsia="zh-CN"/>
        </w:rPr>
        <w:t>绚丽多姿</w:t>
      </w:r>
      <w:r>
        <w:rPr>
          <w:rFonts w:hint="eastAsia"/>
          <w:lang w:val="en-US" w:eastAsia="zh-CN"/>
        </w:rPr>
        <w:t>的风土人情。诗人们崇尚的是</w:t>
      </w:r>
      <w:r>
        <w:rPr>
          <w:rFonts w:hint="eastAsia"/>
          <w:highlight w:val="yellow"/>
          <w:lang w:val="en-US" w:eastAsia="zh-CN"/>
        </w:rPr>
        <w:t>阔大的含蓄与恢宏的悲壮</w:t>
      </w:r>
      <w:r>
        <w:rPr>
          <w:rFonts w:hint="eastAsia"/>
          <w:lang w:val="en-US" w:eastAsia="zh-CN"/>
        </w:rPr>
        <w:t>，他们的诗发展了唐代的边塞诗风，不仅有</w:t>
      </w:r>
      <w:r>
        <w:rPr>
          <w:rFonts w:hint="eastAsia"/>
          <w:highlight w:val="yellow"/>
          <w:lang w:val="en-US" w:eastAsia="zh-CN"/>
        </w:rPr>
        <w:t>苍凉、慷慨、浓厚</w:t>
      </w:r>
      <w:r>
        <w:rPr>
          <w:rFonts w:hint="eastAsia"/>
          <w:lang w:val="en-US" w:eastAsia="zh-CN"/>
        </w:rPr>
        <w:t>的特点，而且具有</w:t>
      </w:r>
      <w:r>
        <w:rPr>
          <w:rFonts w:hint="eastAsia"/>
          <w:highlight w:val="yellow"/>
          <w:lang w:val="en-US" w:eastAsia="zh-CN"/>
        </w:rPr>
        <w:t>明朗、刚健、朴实</w:t>
      </w:r>
      <w:r>
        <w:rPr>
          <w:rFonts w:hint="eastAsia"/>
          <w:lang w:val="en-US" w:eastAsia="zh-CN"/>
        </w:rPr>
        <w:t>的风格。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这节课我们在鉴赏诗歌内容的基础上，增添一种</w:t>
      </w:r>
      <w:r>
        <w:rPr>
          <w:rFonts w:hint="eastAsia"/>
          <w:highlight w:val="yellow"/>
          <w:lang w:val="en-US" w:eastAsia="zh-CN"/>
        </w:rPr>
        <w:t>写作视角</w:t>
      </w:r>
      <w:r>
        <w:rPr>
          <w:rFonts w:hint="eastAsia"/>
          <w:lang w:val="en-US" w:eastAsia="zh-CN"/>
        </w:rPr>
        <w:t>去分析这篇文本。现在请同学们注意看课件中的这则材料作文。这也是我们高考作文的一种形式，那么我们拿到材料之后应该做什么？审题、立意、拟标题、想素材、列提纲、写作文。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文本分析</w:t>
      </w:r>
    </w:p>
    <w:p>
      <w:pPr>
        <w:numPr>
          <w:ilvl w:val="0"/>
          <w:numId w:val="4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那么我们先</w:t>
      </w:r>
      <w:r>
        <w:rPr>
          <w:rFonts w:hint="eastAsia"/>
          <w:highlight w:val="yellow"/>
          <w:lang w:val="en-US" w:eastAsia="zh-CN"/>
        </w:rPr>
        <w:t>审题</w:t>
      </w:r>
      <w:r>
        <w:rPr>
          <w:rFonts w:hint="eastAsia"/>
          <w:lang w:val="en-US" w:eastAsia="zh-CN"/>
        </w:rPr>
        <w:t>：这是我此刻仅能征服的高度了——诗歌首句有何作用？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明确：“这”巧妙点题，交代了“我”所处的位置。暗示这高度是“我”此时用尽自己全部努力达到的；“此刻”暗示之后并未放弃征服新的高度。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（首句体现出一个人物形象：攀登者“我”。）</w:t>
      </w:r>
    </w:p>
    <w:p>
      <w:pPr>
        <w:numPr>
          <w:ilvl w:val="0"/>
          <w:numId w:val="4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从这句话我们可以找到什么角度</w:t>
      </w:r>
      <w:r>
        <w:rPr>
          <w:rFonts w:hint="eastAsia"/>
          <w:highlight w:val="yellow"/>
          <w:lang w:val="en-US" w:eastAsia="zh-CN"/>
        </w:rPr>
        <w:t>立意</w:t>
      </w:r>
      <w:r>
        <w:rPr>
          <w:rFonts w:hint="eastAsia"/>
          <w:lang w:val="en-US" w:eastAsia="zh-CN"/>
        </w:rPr>
        <w:t>？勿以善小而不为；攀登路上需一步一个脚印；攀登之路必有险阻，不放弃才能有更大的收获。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仅仅首句我们就想到了这么多条方向，更别说我们没有分析到的其他句子了，纵观全篇，可写的点必然很多，但我们可以全部写在800字的作文中吗？不行。因此我们需要纵观全文，完整分析，得出最恰当，最切合题意的立意方向，努力做到不偏题、不跑题。最好是只选择一个点切入，做到</w:t>
      </w:r>
      <w:r>
        <w:rPr>
          <w:rFonts w:hint="eastAsia"/>
          <w:highlight w:val="yellow"/>
          <w:lang w:val="en-US" w:eastAsia="zh-CN"/>
        </w:rPr>
        <w:t>小切口，深分析，也就是从一个切入点再展开三个方面进行论述。</w:t>
      </w:r>
    </w:p>
    <w:p>
      <w:pPr>
        <w:numPr>
          <w:ilvl w:val="0"/>
          <w:numId w:val="4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那我们再接着往下看，“我”惊异于怎样的景象？此句用了哪些意象，有何表达效果？</w:t>
      </w:r>
    </w:p>
    <w:p>
      <w:pPr>
        <w:numPr>
          <w:ilvl w:val="0"/>
          <w:numId w:val="5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“我”惊异于“太阳跃入山海”的景象。</w:t>
      </w:r>
    </w:p>
    <w:p>
      <w:pPr>
        <w:numPr>
          <w:ilvl w:val="0"/>
          <w:numId w:val="0"/>
        </w:numPr>
        <w:jc w:val="left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太阳跃入山海其实是一种很平凡的事件，每天都在发生，但作者却用形象的描写展现出惊心动魄的情景，传达出日落的决绝、干脆与山海的力量感/强大的吸引力。</w:t>
      </w:r>
    </w:p>
    <w:p>
      <w:pPr>
        <w:numPr>
          <w:ilvl w:val="0"/>
          <w:numId w:val="5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运用……等意象，描绘出一幅壮丽的雪峰日落的景象，给人以强大的视觉冲击力。</w:t>
      </w:r>
    </w:p>
    <w:p>
      <w:pPr>
        <w:numPr>
          <w:ilvl w:val="0"/>
          <w:numId w:val="5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作者将“山海”这一词语单独放入下一行，置于段首，这种独特的断句形式，既凸显了这一宏大的意象，也给予读者清晰的画面感。</w:t>
      </w:r>
    </w:p>
    <w:p>
      <w:pPr>
        <w:numPr>
          <w:ilvl w:val="0"/>
          <w:numId w:val="4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“我”此时面对的环境如何？有何深层含义？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明确：</w:t>
      </w:r>
      <w:r>
        <w:rPr>
          <w:rFonts w:hint="eastAsia"/>
          <w:u w:val="single"/>
          <w:lang w:val="en-US" w:eastAsia="zh-CN"/>
        </w:rPr>
        <w:t>石砾</w:t>
      </w:r>
      <w:r>
        <w:rPr>
          <w:rFonts w:hint="eastAsia"/>
          <w:lang w:val="en-US" w:eastAsia="zh-CN"/>
        </w:rPr>
        <w:t>向下，而我在向上攀登。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（1）环境恶劣，“我”攀登时险象环生。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（2）这样的场景既是诗人在现实生活中生存状态的写照，也是诗人精神生活的写照。</w:t>
      </w:r>
    </w:p>
    <w:p>
      <w:pPr>
        <w:numPr>
          <w:ilvl w:val="0"/>
          <w:numId w:val="4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面对如此恶劣的环境，“我”有何行动？表现出何种精神品格？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明确：表现出“我”面对艰难时的顽强与坚韧。虽已付出沉重的代价，依旧努力攀登。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立意：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持之以恒，努力不懈；面对困境更要迎难而上。</w:t>
      </w:r>
    </w:p>
    <w:p>
      <w:pPr>
        <w:numPr>
          <w:ilvl w:val="0"/>
          <w:numId w:val="4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诗歌第二节，转而叙述自己的所思所感/所见之感：啊，真渴望有一只雄鹰或雪豹与我为伍。作者为什么渴望与此二者为伍？首先我们要明确的是这两者是不是意象？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明确：</w:t>
      </w:r>
    </w:p>
    <w:p>
      <w:pPr>
        <w:numPr>
          <w:ilvl w:val="0"/>
          <w:numId w:val="6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意象特点：强大，雄壮，坚韧。象征诗人的精神、意志、心灵的理想状态。</w:t>
      </w:r>
    </w:p>
    <w:p>
      <w:pPr>
        <w:numPr>
          <w:ilvl w:val="0"/>
          <w:numId w:val="6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因为他们是自然界的勇者和强者，充满了自由和力量，而这些，正是因被打成右派而接受劳动改造的作者所没有的，也是他倍加向往的。</w:t>
      </w:r>
    </w:p>
    <w:p>
      <w:pPr>
        <w:numPr>
          <w:ilvl w:val="0"/>
          <w:numId w:val="4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但事实上在这雪峰之侧，并没有雄鹰与雪豹，有的是什么呢？蜘蛛。这里的“但有”的“但”是什么意思？只，仅仅。那么作者为何要说起这只蜘蛛呢？此处出现“蜘蛛”的意象，有何意图？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明确：蜘蛛是作者</w:t>
      </w:r>
      <w:r>
        <w:rPr>
          <w:rFonts w:hint="eastAsia"/>
          <w:highlight w:val="yellow"/>
          <w:lang w:val="en-US" w:eastAsia="zh-CN"/>
        </w:rPr>
        <w:t>现实状态</w:t>
      </w:r>
      <w:r>
        <w:rPr>
          <w:rFonts w:hint="eastAsia"/>
          <w:lang w:val="en-US" w:eastAsia="zh-CN"/>
        </w:rPr>
        <w:t>的写照。它如此谦卑而渺小，却依旧能攀于峭壁之上，能领略大自然的雄伟壮阔。由此，诗人</w:t>
      </w:r>
      <w:r>
        <w:rPr>
          <w:rFonts w:hint="eastAsia"/>
          <w:highlight w:val="yellow"/>
          <w:lang w:val="en-US" w:eastAsia="zh-CN"/>
        </w:rPr>
        <w:t>对生命的热爱，对生命力的赞颂</w:t>
      </w:r>
      <w:r>
        <w:rPr>
          <w:rFonts w:hint="eastAsia"/>
          <w:lang w:val="en-US" w:eastAsia="zh-CN"/>
        </w:rPr>
        <w:t>，全部经由蜘蛛这一意象表达出来。</w:t>
      </w:r>
    </w:p>
    <w:p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试中材料作文审材料要求我们要明确重点，抓住关键。因此落实到我们这篇“材料课文”上，我们就需要把握文本中的典型形象，刚才我们分析了物象，还有一个什么形象在诗中体现？“我”的形象。具有什么特点？一位坚韧顽强的攀登者形象：攀登者致力于征服，不畏艰难险阻，不怕流血牺牲。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总结升华</w:t>
      </w:r>
    </w:p>
    <w:p>
      <w:pPr>
        <w:numPr>
          <w:ilvl w:val="0"/>
          <w:numId w:val="7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【诗歌主旨】按照之前分析主旨范式分析，但补充“人物形象”部分。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诗是坚韧顽强的攀登者的自我写照。作者通过描绘峨日朵雪峰之侧的太阳、山海、雄鹰、雪豹、蜘蛛等意象，营造出一种凝重壮美的意境，抒写了登山勇士在攀登过程中的体验与感怀，表达了诗人对生命的热爱和对强大生命力的赞颂。</w:t>
      </w:r>
    </w:p>
    <w:p>
      <w:pPr>
        <w:numPr>
          <w:ilvl w:val="0"/>
          <w:numId w:val="7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【作文立意】综合全部材料内容，我们便可以明确我们作文的最终立意方向：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成功须点滴积累；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攀登之路必有险阻，不放弃才能有更大的收获；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青年人不可妄自菲薄，不能半途而废；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青年人要坚定顽强，努力拼搏。</w:t>
      </w:r>
    </w:p>
    <w:p>
      <w:pPr>
        <w:numPr>
          <w:ilvl w:val="0"/>
          <w:numId w:val="7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【表现手法】</w:t>
      </w:r>
    </w:p>
    <w:p>
      <w:pPr>
        <w:numPr>
          <w:ilvl w:val="0"/>
          <w:numId w:val="8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视听结合：表明“我“在这个高度上的坚持决非易事。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视觉——“我”吃惊地看到一派壮丽的雪峰落日景象。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听觉——滑坡的石砾引动深渊的嚣鸣，如军旅的杀声渐远而去。</w:t>
      </w:r>
    </w:p>
    <w:p>
      <w:pPr>
        <w:numPr>
          <w:ilvl w:val="0"/>
          <w:numId w:val="8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特写镜头：很多时候，不起眼的细小意象比司空见惯的“波澜壮阔“更有力量。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一只小小的蜘蛛在岩壁上与“我“同在!对生命的热爱、对生命力的赞颂，就是从这只小小的蜘蛛表露出来的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8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强烈对比：两组意象形成鲜明而浓烈的对比：强大和弱小、光明与幽暗、热闹与沉寂、高拔与低矮。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3705860" cy="2252345"/>
            <wp:effectExtent l="0" t="0" r="889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2241" t="2677" r="1831" b="659"/>
                    <a:stretch>
                      <a:fillRect/>
                    </a:stretch>
                  </pic:blipFill>
                  <pic:spPr>
                    <a:xfrm>
                      <a:off x="0" y="0"/>
                      <a:ext cx="3705860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峨日朵雪峰之侧坚守住高度的不是强大的雄鹰或雪豹，而是弱小得可怜的蜘蛛；光明的太阳不过是虚妄的神明和幻象的真理的别称，堆砌的石砾不过是狂热的信念、迷信的追求、廉价的乐观的代号，而它们正在跃入幽暗却引力无穷的山海，正在滑向棕色的深渊；一派嚣鸣的、象军旅的喊杀声的，原来是在“滑坡”，是在“远去”，而接纳和归结它们的恰恰是沉寂和冷静。</w:t>
      </w:r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拓展探究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思考：本诗为什么不写山顶，不写朝阳，而写山侧和落日？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给大家分享几组素材用作积累：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1.过程与结果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成功的花，人们只惊羡她现时的明艳！然而当初她的芽儿，浸透了奋斗的泪泉，洒遍了牺牲的血雨。——冰心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2.得意与失意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人生是由哽咽哭泣及微笑所组成的一段过程，而其中更大的部分是哽咽。——波特《神的行囊》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3.理想与现实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我们虽然在尘网中生活，但永远不要失去想飞的心，不要忘记飞翔的姿势。——林清玄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4.物质的高度与精神的高度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一个人找不到自己的远方是可怕的。有了远方也就有了人生 追求的高度，而一旦有了追求，远方也就不再遥远。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5.与自己和解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真正的快乐，不是狂喜，亦不是苦痛，在我很主观的来说，它是细水长流的过程，碧海无波，在芸芸众生里做一个普通的人，享受生命过程的喜悦，那么我们即使不死，也在天堂里了。——三毛《撒哈拉沙漠的故事》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6CA2D"/>
    <w:multiLevelType w:val="singleLevel"/>
    <w:tmpl w:val="8346CA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4F64DA"/>
    <w:multiLevelType w:val="singleLevel"/>
    <w:tmpl w:val="A04F64D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3999928"/>
    <w:multiLevelType w:val="singleLevel"/>
    <w:tmpl w:val="E39999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E6D8DEE"/>
    <w:multiLevelType w:val="singleLevel"/>
    <w:tmpl w:val="1E6D8D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BA7DF48"/>
    <w:multiLevelType w:val="singleLevel"/>
    <w:tmpl w:val="2BA7DF48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2FCBA259"/>
    <w:multiLevelType w:val="singleLevel"/>
    <w:tmpl w:val="2FCBA2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D341329"/>
    <w:multiLevelType w:val="singleLevel"/>
    <w:tmpl w:val="5D341329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78DEE2AE"/>
    <w:multiLevelType w:val="singleLevel"/>
    <w:tmpl w:val="78DEE2AE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ZTdhZGI5ZmY4NWUzOTAwZmE4MzExMmQ2NmY4ZDAifQ=="/>
  </w:docVars>
  <w:rsids>
    <w:rsidRoot w:val="5B024363"/>
    <w:rsid w:val="00246EF7"/>
    <w:rsid w:val="004151FC"/>
    <w:rsid w:val="00C02FC6"/>
    <w:rsid w:val="1A981B2F"/>
    <w:rsid w:val="58BB7597"/>
    <w:rsid w:val="5B024363"/>
    <w:rsid w:val="7119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">
    <w:name w:val="页眉 Char"/>
    <w:link w:val="3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2679</Words>
  <Characters>2694</Characters>
  <Lines>0</Lines>
  <Paragraphs>0</Paragraphs>
  <TotalTime>0</TotalTime>
  <ScaleCrop>false</ScaleCrop>
  <LinksUpToDate>false</LinksUpToDate>
  <CharactersWithSpaces>2697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2023-09-08T05:40:00Z</dcterms:created>
  <dc:creator>小羊与wps</dc:creator>
  <cp:lastModifiedBy>YZZX</cp:lastModifiedBy>
  <dcterms:modified xsi:type="dcterms:W3CDTF">2023-09-12T10:11:26Z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2052-11.1.0.12159</vt:lpwstr>
  </property>
  <property fmtid="{D5CDD505-2E9C-101B-9397-08002B2CF9AE}" pid="7" name="ICV">
    <vt:lpwstr>ECEBA48DA3BB49ECB95F05654DB57148</vt:lpwstr>
  </property>
</Properties>
</file>