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Theme="minorEastAsia" w:hAnsiTheme="minorEastAsia" w:cs="Times New Roman"/>
          <w:b/>
        </w:rPr>
      </w:pPr>
      <w:bookmarkStart w:id="0" w:name="_GoBack"/>
      <w:r>
        <w:rPr>
          <w:rFonts w:asciiTheme="minorEastAsia" w:hAnsiTheme="minorEastAsia" w:cs="Times New Roman" w:hint="eastAsia"/>
          <w:b/>
        </w:rPr>
        <w:t>让阅读点亮我们的生活，向经典表明自己的价值</w:t>
      </w:r>
    </w:p>
    <w:bookmarkEnd w:id="0"/>
    <w:p w:rsidR="005C74B4" w:rsidRP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jc w:val="left"/>
        <w:rPr>
          <w:rFonts w:asciiTheme="minorEastAsia" w:hAnsiTheme="minorEastAsia" w:cs="Times New Roman"/>
        </w:rPr>
      </w:pPr>
      <w:r w:rsidRPr="005C74B4">
        <w:rPr>
          <w:rFonts w:asciiTheme="minorEastAsia" w:hAnsiTheme="minorEastAsia" w:cs="Times New Roman" w:hint="eastAsia"/>
        </w:rPr>
        <w:t>亲爱的同学们：</w:t>
      </w:r>
    </w:p>
    <w:p w:rsidR="005C74B4" w:rsidRP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ind w:firstLineChars="196" w:firstLine="412"/>
        <w:rPr>
          <w:rFonts w:asciiTheme="minorEastAsia" w:hAnsiTheme="minorEastAsia" w:cs="Times New Roman"/>
        </w:rPr>
      </w:pPr>
      <w:r w:rsidRPr="005C74B4">
        <w:rPr>
          <w:rFonts w:asciiTheme="minorEastAsia" w:hAnsiTheme="minorEastAsia" w:cs="Times New Roman" w:hint="eastAsia"/>
        </w:rPr>
        <w:t>毛</w:t>
      </w:r>
      <w:proofErr w:type="gramStart"/>
      <w:r w:rsidRPr="005C74B4">
        <w:rPr>
          <w:rFonts w:asciiTheme="minorEastAsia" w:hAnsiTheme="minorEastAsia" w:cs="Times New Roman" w:hint="eastAsia"/>
        </w:rPr>
        <w:t>姆</w:t>
      </w:r>
      <w:proofErr w:type="gramEnd"/>
      <w:r w:rsidRPr="005C74B4">
        <w:rPr>
          <w:rFonts w:asciiTheme="minorEastAsia" w:hAnsiTheme="minorEastAsia" w:cs="Times New Roman" w:hint="eastAsia"/>
        </w:rPr>
        <w:t>说：</w:t>
      </w:r>
      <w:r w:rsidRPr="005C74B4">
        <w:rPr>
          <w:rFonts w:asciiTheme="minorEastAsia" w:hAnsiTheme="minorEastAsia" w:cs="Times New Roman" w:hint="eastAsia"/>
          <w:bCs/>
        </w:rPr>
        <w:t>要记得在庸常的物质生活之上，还有更为迷人的精神世界，它不耀眼，散发着宁静又平和的光芒。</w:t>
      </w:r>
    </w:p>
    <w:p w:rsidR="005C74B4" w:rsidRP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ind w:firstLineChars="196" w:firstLine="412"/>
        <w:rPr>
          <w:rFonts w:asciiTheme="minorEastAsia" w:hAnsiTheme="minorEastAsia" w:cs="Times New Roman"/>
        </w:rPr>
      </w:pPr>
      <w:r w:rsidRPr="005C74B4">
        <w:rPr>
          <w:rFonts w:asciiTheme="minorEastAsia" w:hAnsiTheme="minorEastAsia" w:cs="Times New Roman" w:hint="eastAsia"/>
        </w:rPr>
        <w:t>行万里路，脚步丈量人生厚度；读万卷书，阅读丰富心灵居所。假日闲暇时，</w:t>
      </w:r>
      <w:r>
        <w:rPr>
          <w:rFonts w:asciiTheme="minorEastAsia" w:hAnsiTheme="minorEastAsia" w:cs="Times New Roman" w:hint="eastAsia"/>
        </w:rPr>
        <w:t>可以外出看世界，也是</w:t>
      </w:r>
      <w:r w:rsidRPr="005C74B4">
        <w:rPr>
          <w:rFonts w:asciiTheme="minorEastAsia" w:hAnsiTheme="minorEastAsia" w:cs="Times New Roman" w:hint="eastAsia"/>
        </w:rPr>
        <w:t>读书好时节。阅读好书，不负韶华。爱上阅读，浸润书香，认识世界，开拓眼界，丰富自己。</w:t>
      </w:r>
    </w:p>
    <w:p w:rsidR="005C74B4" w:rsidRPr="006A61CE" w:rsidRDefault="005C74B4" w:rsidP="006A61CE">
      <w:pPr>
        <w:pStyle w:val="a3"/>
        <w:tabs>
          <w:tab w:val="left" w:pos="3261"/>
        </w:tabs>
        <w:snapToGrid w:val="0"/>
        <w:spacing w:line="360" w:lineRule="auto"/>
        <w:ind w:firstLineChars="100" w:firstLine="21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b/>
        </w:rPr>
        <w:t xml:space="preserve">  </w:t>
      </w:r>
      <w:r w:rsidRPr="005C74B4">
        <w:rPr>
          <w:rFonts w:asciiTheme="minorEastAsia" w:hAnsiTheme="minorEastAsia" w:cs="Times New Roman" w:hint="eastAsia"/>
        </w:rPr>
        <w:t>为了丰富你的假期精神生活，老师为同学们推荐了以下书目和优秀影视佳作</w:t>
      </w:r>
      <w:r w:rsidR="006A61CE">
        <w:rPr>
          <w:rFonts w:asciiTheme="minorEastAsia" w:hAnsiTheme="minorEastAsia" w:cs="Times New Roman" w:hint="eastAsia"/>
        </w:rPr>
        <w:t>：</w:t>
      </w:r>
    </w:p>
    <w:p w:rsidR="005C74B4" w:rsidRPr="006A61CE" w:rsidRDefault="006A61CE" w:rsidP="006A61CE">
      <w:pPr>
        <w:pStyle w:val="a3"/>
        <w:tabs>
          <w:tab w:val="left" w:pos="3261"/>
        </w:tabs>
        <w:snapToGrid w:val="0"/>
        <w:spacing w:line="360" w:lineRule="auto"/>
        <w:ind w:firstLineChars="100" w:firstLine="211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一、</w:t>
      </w:r>
      <w:r w:rsidR="005C74B4" w:rsidRPr="006A61CE">
        <w:rPr>
          <w:rFonts w:asciiTheme="minorEastAsia" w:hAnsiTheme="minorEastAsia" w:cs="Times New Roman" w:hint="eastAsia"/>
          <w:b/>
        </w:rPr>
        <w:t>阅读书目推荐</w:t>
      </w:r>
    </w:p>
    <w:p w:rsidR="005C74B4" w:rsidRPr="006A61CE" w:rsidRDefault="005C74B4" w:rsidP="005C74B4">
      <w:pPr>
        <w:pStyle w:val="a3"/>
        <w:numPr>
          <w:ilvl w:val="0"/>
          <w:numId w:val="2"/>
        </w:numPr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</w:rPr>
      </w:pPr>
      <w:r w:rsidRPr="006A61CE">
        <w:rPr>
          <w:rFonts w:asciiTheme="minorEastAsia" w:hAnsiTheme="minorEastAsia" w:cs="Times New Roman" w:hint="eastAsia"/>
        </w:rPr>
        <w:t>选择性必修上必读书目：《老人与海》（高一入学已发）；《复活》（如购买，用教材版本，草婴译）</w:t>
      </w:r>
    </w:p>
    <w:p w:rsidR="005C74B4" w:rsidRPr="006A61CE" w:rsidRDefault="005C74B4" w:rsidP="005C74B4">
      <w:pPr>
        <w:pStyle w:val="a3"/>
        <w:tabs>
          <w:tab w:val="left" w:pos="3261"/>
        </w:tabs>
        <w:snapToGrid w:val="0"/>
        <w:spacing w:line="360" w:lineRule="auto"/>
        <w:ind w:left="211"/>
        <w:rPr>
          <w:rFonts w:asciiTheme="minorEastAsia" w:hAnsiTheme="minorEastAsia" w:cs="Times New Roman"/>
        </w:rPr>
      </w:pPr>
      <w:r w:rsidRPr="006A61CE">
        <w:rPr>
          <w:rFonts w:asciiTheme="minorEastAsia" w:hAnsiTheme="minorEastAsia" w:cs="Times New Roman" w:hint="eastAsia"/>
        </w:rPr>
        <w:t>《百年孤独》（如要购买，用教材版本，范晔译）；</w:t>
      </w:r>
      <w:r w:rsidRPr="00A61D62">
        <w:rPr>
          <w:rFonts w:hint="eastAsia"/>
        </w:rPr>
        <w:t>《大卫</w:t>
      </w:r>
      <w:r w:rsidRPr="00A61D62">
        <w:rPr>
          <w:rFonts w:ascii="Calibri" w:hAnsi="Calibri" w:cs="Calibri"/>
        </w:rPr>
        <w:t>▪</w:t>
      </w:r>
      <w:r w:rsidRPr="00A61D62">
        <w:rPr>
          <w:rFonts w:hint="eastAsia"/>
        </w:rPr>
        <w:t>科波菲尔》</w:t>
      </w:r>
      <w:r w:rsidRPr="006A61CE">
        <w:rPr>
          <w:rFonts w:hint="eastAsia"/>
        </w:rPr>
        <w:t>（</w:t>
      </w:r>
      <w:r w:rsidRPr="006A61CE">
        <w:rPr>
          <w:rFonts w:asciiTheme="minorEastAsia" w:hAnsiTheme="minorEastAsia" w:cs="Times New Roman" w:hint="eastAsia"/>
        </w:rPr>
        <w:t>如购买，用教材版本，宋兆霖译</w:t>
      </w:r>
    </w:p>
    <w:p w:rsidR="005C74B4" w:rsidRPr="00F67E1C" w:rsidRDefault="005C74B4" w:rsidP="005C74B4">
      <w:pPr>
        <w:pStyle w:val="a3"/>
        <w:tabs>
          <w:tab w:val="left" w:pos="3261"/>
        </w:tabs>
        <w:snapToGrid w:val="0"/>
        <w:spacing w:line="360" w:lineRule="auto"/>
        <w:ind w:firstLineChars="100" w:firstLine="210"/>
        <w:rPr>
          <w:rFonts w:asciiTheme="minorEastAsia" w:hAnsiTheme="minorEastAsia" w:cs="Times New Roman"/>
        </w:rPr>
      </w:pPr>
      <w:r w:rsidRPr="00F67E1C">
        <w:rPr>
          <w:rFonts w:asciiTheme="minorEastAsia" w:hAnsiTheme="minorEastAsia" w:cs="Times New Roman" w:hint="eastAsia"/>
        </w:rPr>
        <w:t>2.传记类书目：《托尔斯泰》（茨威格）《南渡北归》</w:t>
      </w:r>
      <w:r>
        <w:rPr>
          <w:rFonts w:asciiTheme="minorEastAsia" w:hAnsiTheme="minorEastAsia" w:cs="Times New Roman" w:hint="eastAsia"/>
        </w:rPr>
        <w:t>（《南渡》《北归》《离别》三部）</w:t>
      </w:r>
      <w:r w:rsidRPr="00F67E1C">
        <w:rPr>
          <w:rFonts w:asciiTheme="minorEastAsia" w:hAnsiTheme="minorEastAsia" w:cs="Times New Roman" w:hint="eastAsia"/>
        </w:rPr>
        <w:t>（岳南）</w:t>
      </w:r>
      <w:r>
        <w:rPr>
          <w:rFonts w:asciiTheme="minorEastAsia" w:hAnsiTheme="minorEastAsia" w:cs="Times New Roman" w:hint="eastAsia"/>
        </w:rPr>
        <w:t>《人间鲁迅》（林贤治）《杜甫评传》（莫砺锋）《中国建筑之魂：一个外国学者眼中的梁思成林徽因夫妇》（费</w:t>
      </w:r>
      <w:proofErr w:type="gramStart"/>
      <w:r>
        <w:rPr>
          <w:rFonts w:asciiTheme="minorEastAsia" w:hAnsiTheme="minorEastAsia" w:cs="Times New Roman" w:hint="eastAsia"/>
        </w:rPr>
        <w:t>慰</w:t>
      </w:r>
      <w:proofErr w:type="gramEnd"/>
      <w:r>
        <w:rPr>
          <w:rFonts w:asciiTheme="minorEastAsia" w:hAnsiTheme="minorEastAsia" w:cs="Times New Roman" w:hint="eastAsia"/>
        </w:rPr>
        <w:t>梅）</w:t>
      </w: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3.散文随笔类：《国学讲坛》（张晓风）《明亮的对话——公共说理十八讲》（徐贲）</w:t>
      </w: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4.小说类：《彷徨》《聊斋志异》《变形记》《契诃夫短篇小说选》</w:t>
      </w: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5.作文指导类：《逻辑思维和高中生议论文写作十六讲》（</w:t>
      </w:r>
      <w:proofErr w:type="gramStart"/>
      <w:r>
        <w:rPr>
          <w:rFonts w:asciiTheme="minorEastAsia" w:hAnsiTheme="minorEastAsia" w:cs="Times New Roman" w:hint="eastAsia"/>
        </w:rPr>
        <w:t>施清杯</w:t>
      </w:r>
      <w:proofErr w:type="gramEnd"/>
      <w:r>
        <w:rPr>
          <w:rFonts w:asciiTheme="minorEastAsia" w:hAnsiTheme="minorEastAsia" w:cs="Times New Roman" w:hint="eastAsia"/>
        </w:rPr>
        <w:t>）</w:t>
      </w:r>
    </w:p>
    <w:p w:rsidR="005C74B4" w:rsidRPr="00BB3146" w:rsidRDefault="006A61CE" w:rsidP="00BB3146">
      <w:pPr>
        <w:pStyle w:val="a3"/>
        <w:tabs>
          <w:tab w:val="left" w:pos="3261"/>
        </w:tabs>
        <w:snapToGrid w:val="0"/>
        <w:spacing w:line="360" w:lineRule="auto"/>
        <w:ind w:firstLineChars="100" w:firstLine="211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二、</w:t>
      </w:r>
      <w:r w:rsidR="005C74B4" w:rsidRPr="006A61CE">
        <w:rPr>
          <w:rFonts w:asciiTheme="minorEastAsia" w:hAnsiTheme="minorEastAsia" w:cs="Times New Roman" w:hint="eastAsia"/>
          <w:b/>
        </w:rPr>
        <w:t>影视作品推荐</w:t>
      </w:r>
    </w:p>
    <w:p w:rsidR="005C74B4" w:rsidRPr="005C74B4" w:rsidRDefault="005C74B4" w:rsidP="005C74B4">
      <w:pPr>
        <w:rPr>
          <w:b/>
        </w:rPr>
      </w:pPr>
      <w:r w:rsidRPr="005C74B4">
        <w:rPr>
          <w:rFonts w:hint="eastAsia"/>
          <w:b/>
        </w:rPr>
        <w:t>纪录片：</w:t>
      </w:r>
      <w:r w:rsidR="00C92057" w:rsidRPr="005C74B4">
        <w:rPr>
          <w:rFonts w:hint="eastAsia"/>
          <w:b/>
        </w:rPr>
        <w:t xml:space="preserve"> </w:t>
      </w:r>
    </w:p>
    <w:p w:rsidR="005C74B4" w:rsidRPr="00DC0E88" w:rsidRDefault="005C74B4" w:rsidP="00DC0E88">
      <w:r w:rsidRPr="005C74B4">
        <w:rPr>
          <w:b/>
        </w:rPr>
        <w:t>《但是还有书籍》</w:t>
      </w:r>
      <w:r w:rsidRPr="005C74B4">
        <w:rPr>
          <w:b/>
        </w:rPr>
        <w:t>|</w:t>
      </w:r>
      <w:r w:rsidRPr="005C74B4">
        <w:rPr>
          <w:b/>
        </w:rPr>
        <w:t>豆瓣评分</w:t>
      </w:r>
      <w:r w:rsidRPr="005C74B4">
        <w:rPr>
          <w:b/>
        </w:rPr>
        <w:t>9.0</w:t>
      </w:r>
      <w:r w:rsidR="00DC0E88" w:rsidRPr="00DC0E88">
        <w:rPr>
          <w:rFonts w:hint="eastAsia"/>
        </w:rPr>
        <w:t>（</w:t>
      </w:r>
      <w:r w:rsidR="00DC0E88" w:rsidRPr="00DC0E88">
        <w:t>这部纪录片捕捉到形形色色爱书之人，我们的世界之外，原来有各种各样的人做着跟书籍有关的工作，润物无声，细细品味，我相信孩子们内心某个角落一定会为书籍而留存。</w:t>
      </w:r>
      <w:r w:rsidR="00DC0E88">
        <w:rPr>
          <w:rFonts w:hint="eastAsia"/>
        </w:rPr>
        <w:t>目前有两季，每季</w:t>
      </w:r>
      <w:r w:rsidR="00DC0E88">
        <w:rPr>
          <w:rFonts w:hint="eastAsia"/>
        </w:rPr>
        <w:t>5</w:t>
      </w:r>
      <w:r w:rsidR="00DC0E88">
        <w:rPr>
          <w:rFonts w:hint="eastAsia"/>
        </w:rPr>
        <w:t>期，共</w:t>
      </w:r>
      <w:r w:rsidR="00DC0E88">
        <w:rPr>
          <w:rFonts w:hint="eastAsia"/>
        </w:rPr>
        <w:t>10</w:t>
      </w:r>
      <w:r w:rsidR="00DC0E88">
        <w:rPr>
          <w:rFonts w:hint="eastAsia"/>
        </w:rPr>
        <w:t>期</w:t>
      </w:r>
      <w:r w:rsidR="00DC0E88" w:rsidRPr="00DC0E88">
        <w:rPr>
          <w:rFonts w:hint="eastAsia"/>
        </w:rPr>
        <w:t>）</w:t>
      </w:r>
      <w:proofErr w:type="gramStart"/>
      <w:r w:rsidR="00DC0E88" w:rsidRPr="00DC0E88">
        <w:rPr>
          <w:rFonts w:hint="eastAsia"/>
          <w:b/>
        </w:rPr>
        <w:t>优酷网可看</w:t>
      </w:r>
      <w:proofErr w:type="gramEnd"/>
      <w:r w:rsidR="00DC0E88" w:rsidRPr="00DC0E88">
        <w:rPr>
          <w:rFonts w:hint="eastAsia"/>
          <w:b/>
        </w:rPr>
        <w:t>，</w:t>
      </w:r>
      <w:proofErr w:type="gramStart"/>
      <w:r w:rsidR="00DC0E88" w:rsidRPr="00DC0E88">
        <w:rPr>
          <w:rFonts w:hint="eastAsia"/>
          <w:b/>
        </w:rPr>
        <w:t>哔</w:t>
      </w:r>
      <w:proofErr w:type="gramEnd"/>
      <w:r w:rsidR="00DC0E88" w:rsidRPr="00DC0E88">
        <w:rPr>
          <w:rFonts w:hint="eastAsia"/>
          <w:b/>
        </w:rPr>
        <w:t>哩</w:t>
      </w:r>
      <w:proofErr w:type="gramStart"/>
      <w:r w:rsidR="00DC0E88" w:rsidRPr="00DC0E88">
        <w:rPr>
          <w:rFonts w:hint="eastAsia"/>
          <w:b/>
        </w:rPr>
        <w:t>哔</w:t>
      </w:r>
      <w:proofErr w:type="gramEnd"/>
      <w:r w:rsidR="00DC0E88" w:rsidRPr="00DC0E88">
        <w:rPr>
          <w:rFonts w:hint="eastAsia"/>
          <w:b/>
        </w:rPr>
        <w:t>哩可看</w:t>
      </w:r>
    </w:p>
    <w:p w:rsidR="005C74B4" w:rsidRPr="005C74B4" w:rsidRDefault="005C74B4" w:rsidP="00DC0E88">
      <w:pPr>
        <w:rPr>
          <w:b/>
        </w:rPr>
      </w:pPr>
      <w:r w:rsidRPr="005C74B4">
        <w:rPr>
          <w:b/>
        </w:rPr>
        <w:t>《第三极》</w:t>
      </w:r>
      <w:r w:rsidRPr="005C74B4">
        <w:rPr>
          <w:b/>
        </w:rPr>
        <w:t>|</w:t>
      </w:r>
      <w:r w:rsidRPr="005C74B4">
        <w:rPr>
          <w:b/>
        </w:rPr>
        <w:t>豆瓣评分</w:t>
      </w:r>
      <w:r w:rsidRPr="005C74B4">
        <w:rPr>
          <w:b/>
        </w:rPr>
        <w:t>9.4</w:t>
      </w:r>
      <w:r w:rsidR="00DC0E88">
        <w:rPr>
          <w:rFonts w:hint="eastAsia"/>
          <w:b/>
        </w:rPr>
        <w:t>（</w:t>
      </w:r>
      <w:r w:rsidR="00DC0E88" w:rsidRPr="00DC0E88">
        <w:rPr>
          <w:rFonts w:hint="eastAsia"/>
        </w:rPr>
        <w:t>《第三极》由五集电视纪录片和一集花絮片组成，每集</w:t>
      </w:r>
      <w:r w:rsidR="00DC0E88" w:rsidRPr="00DC0E88">
        <w:rPr>
          <w:rFonts w:hint="eastAsia"/>
        </w:rPr>
        <w:t>46</w:t>
      </w:r>
      <w:r w:rsidR="00DC0E88" w:rsidRPr="00DC0E88">
        <w:rPr>
          <w:rFonts w:hint="eastAsia"/>
        </w:rPr>
        <w:t>分钟。全片近</w:t>
      </w:r>
      <w:r w:rsidR="00DC0E88" w:rsidRPr="00DC0E88">
        <w:rPr>
          <w:rFonts w:hint="eastAsia"/>
        </w:rPr>
        <w:t>40</w:t>
      </w:r>
      <w:r w:rsidR="00DC0E88" w:rsidRPr="00DC0E88">
        <w:rPr>
          <w:rFonts w:hint="eastAsia"/>
        </w:rPr>
        <w:t>个故事，以自然为背景和人类活动为中心，通过生动的故事展现青藏高原上的生命之美和人们的祥和生活，反映藏族传统文化得到继承、传统生活方式得到延续、自然环境得到保护等情况。）</w:t>
      </w:r>
      <w:proofErr w:type="spellStart"/>
      <w:r w:rsidR="00DC0E88" w:rsidRPr="00DC0E88">
        <w:rPr>
          <w:rFonts w:hint="eastAsia"/>
          <w:b/>
        </w:rPr>
        <w:t>cctv</w:t>
      </w:r>
      <w:proofErr w:type="spellEnd"/>
      <w:proofErr w:type="gramStart"/>
      <w:r w:rsidR="00DC0E88" w:rsidRPr="00DC0E88">
        <w:rPr>
          <w:rFonts w:hint="eastAsia"/>
          <w:b/>
        </w:rPr>
        <w:t>节目官网</w:t>
      </w:r>
      <w:r w:rsidR="006A61CE">
        <w:rPr>
          <w:rFonts w:hint="eastAsia"/>
          <w:b/>
        </w:rPr>
        <w:t>可看</w:t>
      </w:r>
      <w:proofErr w:type="gramEnd"/>
    </w:p>
    <w:p w:rsidR="005C74B4" w:rsidRPr="005C74B4" w:rsidRDefault="005C74B4" w:rsidP="00DC0E88">
      <w:pPr>
        <w:rPr>
          <w:b/>
        </w:rPr>
      </w:pPr>
      <w:r w:rsidRPr="005C74B4">
        <w:rPr>
          <w:b/>
        </w:rPr>
        <w:t>《人生第一次》</w:t>
      </w:r>
      <w:r w:rsidRPr="005C74B4">
        <w:rPr>
          <w:b/>
        </w:rPr>
        <w:t>|</w:t>
      </w:r>
      <w:r w:rsidRPr="005C74B4">
        <w:rPr>
          <w:b/>
        </w:rPr>
        <w:t>豆瓣评分</w:t>
      </w:r>
      <w:r w:rsidRPr="005C74B4">
        <w:rPr>
          <w:b/>
        </w:rPr>
        <w:t>9.0</w:t>
      </w:r>
      <w:r w:rsidR="00C92057">
        <w:rPr>
          <w:rFonts w:hint="eastAsia"/>
          <w:b/>
        </w:rPr>
        <w:t>（</w:t>
      </w:r>
      <w:r w:rsidR="00A50B37" w:rsidRPr="00A50B37">
        <w:rPr>
          <w:rFonts w:hint="eastAsia"/>
        </w:rPr>
        <w:t>这是</w:t>
      </w:r>
      <w:r w:rsidR="00C92057" w:rsidRPr="00C92057">
        <w:rPr>
          <w:rFonts w:ascii="Arial" w:hAnsi="Arial" w:cs="Arial"/>
          <w:color w:val="404040"/>
          <w:szCs w:val="21"/>
        </w:rPr>
        <w:t>一部</w:t>
      </w:r>
      <w:r w:rsidR="00C92057" w:rsidRPr="00C92057">
        <w:rPr>
          <w:rFonts w:ascii="Arial" w:hAnsi="Arial" w:cs="Arial"/>
          <w:color w:val="404040"/>
          <w:szCs w:val="21"/>
        </w:rPr>
        <w:t>2020</w:t>
      </w:r>
      <w:r w:rsidR="00C92057" w:rsidRPr="00C92057">
        <w:rPr>
          <w:rFonts w:ascii="Arial" w:hAnsi="Arial" w:cs="Arial"/>
          <w:color w:val="404040"/>
          <w:szCs w:val="21"/>
        </w:rPr>
        <w:t>年央视推出的纪录片《人生第一次》，</w:t>
      </w:r>
      <w:r w:rsidR="00C92057" w:rsidRPr="00C92057">
        <w:rPr>
          <w:rFonts w:ascii="Arial" w:hAnsi="Arial" w:cs="Arial"/>
          <w:color w:val="404040"/>
          <w:szCs w:val="21"/>
        </w:rPr>
        <w:t>12</w:t>
      </w:r>
      <w:r w:rsidR="00C92057" w:rsidRPr="00C92057">
        <w:rPr>
          <w:rFonts w:ascii="Arial" w:hAnsi="Arial" w:cs="Arial"/>
          <w:color w:val="404040"/>
          <w:szCs w:val="21"/>
        </w:rPr>
        <w:t>集</w:t>
      </w:r>
      <w:r w:rsidR="00A50B37">
        <w:rPr>
          <w:rFonts w:ascii="Arial" w:hAnsi="Arial" w:cs="Arial" w:hint="eastAsia"/>
          <w:color w:val="404040"/>
          <w:szCs w:val="21"/>
        </w:rPr>
        <w:t>，</w:t>
      </w:r>
      <w:r w:rsidR="00C92057" w:rsidRPr="00C92057">
        <w:rPr>
          <w:rFonts w:ascii="Arial" w:hAnsi="Arial" w:cs="Arial"/>
          <w:color w:val="404040"/>
          <w:szCs w:val="21"/>
        </w:rPr>
        <w:t>撷取人生断面，时间上贯穿于出生、上学、成家、立业、养老等人生中不同的阶段，空间上分布于医院、学校、军队、房产中介、村庄、工厂、老年大学等不同人生场景。表达中国人的情感、面临的挑战、坚持的价值观，折射中国当下的时代精神。</w:t>
      </w:r>
      <w:r w:rsidR="00C92057">
        <w:rPr>
          <w:rFonts w:hint="eastAsia"/>
          <w:b/>
        </w:rPr>
        <w:t>）</w:t>
      </w:r>
      <w:proofErr w:type="spellStart"/>
      <w:r w:rsidR="006A61CE" w:rsidRPr="00DC0E88">
        <w:rPr>
          <w:rFonts w:hint="eastAsia"/>
          <w:b/>
        </w:rPr>
        <w:t>cctv</w:t>
      </w:r>
      <w:proofErr w:type="spellEnd"/>
      <w:proofErr w:type="gramStart"/>
      <w:r w:rsidR="006A61CE" w:rsidRPr="00DC0E88">
        <w:rPr>
          <w:rFonts w:hint="eastAsia"/>
          <w:b/>
        </w:rPr>
        <w:t>节目官网</w:t>
      </w:r>
      <w:r w:rsidR="006A61CE">
        <w:rPr>
          <w:rFonts w:hint="eastAsia"/>
          <w:b/>
        </w:rPr>
        <w:t>可看</w:t>
      </w:r>
      <w:proofErr w:type="gramEnd"/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 xml:space="preserve">  </w:t>
      </w: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p w:rsidR="005C74B4" w:rsidRDefault="005C74B4" w:rsidP="005C74B4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hAnsiTheme="minorEastAsia" w:cs="Times New Roman"/>
          <w:b/>
        </w:rPr>
      </w:pPr>
    </w:p>
    <w:sectPr w:rsidR="005C74B4" w:rsidSect="000B5D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80" w:rsidRDefault="002F1880" w:rsidP="00643D3A">
      <w:r>
        <w:separator/>
      </w:r>
    </w:p>
  </w:endnote>
  <w:endnote w:type="continuationSeparator" w:id="0">
    <w:p w:rsidR="002F1880" w:rsidRDefault="002F1880" w:rsidP="0064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80" w:rsidRDefault="002F1880" w:rsidP="00643D3A">
      <w:r>
        <w:separator/>
      </w:r>
    </w:p>
  </w:footnote>
  <w:footnote w:type="continuationSeparator" w:id="0">
    <w:p w:rsidR="002F1880" w:rsidRDefault="002F1880" w:rsidP="0064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E9A"/>
    <w:multiLevelType w:val="hybridMultilevel"/>
    <w:tmpl w:val="D2A6E0D0"/>
    <w:lvl w:ilvl="0" w:tplc="D35C0A42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1">
    <w:nsid w:val="06925179"/>
    <w:multiLevelType w:val="hybridMultilevel"/>
    <w:tmpl w:val="CCD48DCC"/>
    <w:lvl w:ilvl="0" w:tplc="6D8E566A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cs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02922"/>
    <w:multiLevelType w:val="singleLevel"/>
    <w:tmpl w:val="161029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3F2159"/>
    <w:multiLevelType w:val="singleLevel"/>
    <w:tmpl w:val="453F21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4E572D1"/>
    <w:multiLevelType w:val="singleLevel"/>
    <w:tmpl w:val="64E572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58C7F89"/>
    <w:multiLevelType w:val="hybridMultilevel"/>
    <w:tmpl w:val="DB7A5244"/>
    <w:lvl w:ilvl="0" w:tplc="385A5BC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6">
    <w:nsid w:val="6F9BC2B9"/>
    <w:multiLevelType w:val="singleLevel"/>
    <w:tmpl w:val="6F9BC2B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D4"/>
    <w:rsid w:val="00001B41"/>
    <w:rsid w:val="0000290B"/>
    <w:rsid w:val="0002571E"/>
    <w:rsid w:val="00085E68"/>
    <w:rsid w:val="000906DB"/>
    <w:rsid w:val="000A24D4"/>
    <w:rsid w:val="000B1135"/>
    <w:rsid w:val="000B5D1E"/>
    <w:rsid w:val="000C6193"/>
    <w:rsid w:val="000E1D33"/>
    <w:rsid w:val="000F27CA"/>
    <w:rsid w:val="00105CBF"/>
    <w:rsid w:val="00157CFC"/>
    <w:rsid w:val="00160D41"/>
    <w:rsid w:val="00241B71"/>
    <w:rsid w:val="0025134F"/>
    <w:rsid w:val="002514E6"/>
    <w:rsid w:val="002737EE"/>
    <w:rsid w:val="00282668"/>
    <w:rsid w:val="002A206E"/>
    <w:rsid w:val="002F1880"/>
    <w:rsid w:val="00304DFF"/>
    <w:rsid w:val="00316348"/>
    <w:rsid w:val="0032568E"/>
    <w:rsid w:val="00374586"/>
    <w:rsid w:val="00396423"/>
    <w:rsid w:val="003C0975"/>
    <w:rsid w:val="003C34EF"/>
    <w:rsid w:val="00414094"/>
    <w:rsid w:val="005158A4"/>
    <w:rsid w:val="0052080E"/>
    <w:rsid w:val="00541245"/>
    <w:rsid w:val="00552733"/>
    <w:rsid w:val="00593E4E"/>
    <w:rsid w:val="005C4EE5"/>
    <w:rsid w:val="005C6E22"/>
    <w:rsid w:val="005C74B4"/>
    <w:rsid w:val="00643D3A"/>
    <w:rsid w:val="006A61CE"/>
    <w:rsid w:val="006C3B33"/>
    <w:rsid w:val="00771DEA"/>
    <w:rsid w:val="00884E31"/>
    <w:rsid w:val="00886A28"/>
    <w:rsid w:val="008905B1"/>
    <w:rsid w:val="00896C1C"/>
    <w:rsid w:val="008D5CA9"/>
    <w:rsid w:val="00910253"/>
    <w:rsid w:val="0093345D"/>
    <w:rsid w:val="0097556A"/>
    <w:rsid w:val="009B0E98"/>
    <w:rsid w:val="009D72C1"/>
    <w:rsid w:val="009F7E04"/>
    <w:rsid w:val="00A044C0"/>
    <w:rsid w:val="00A34CAB"/>
    <w:rsid w:val="00A50B37"/>
    <w:rsid w:val="00A60A13"/>
    <w:rsid w:val="00A61D62"/>
    <w:rsid w:val="00A64599"/>
    <w:rsid w:val="00A64E80"/>
    <w:rsid w:val="00A67D60"/>
    <w:rsid w:val="00A8398C"/>
    <w:rsid w:val="00AB3F84"/>
    <w:rsid w:val="00AD4985"/>
    <w:rsid w:val="00B22B9D"/>
    <w:rsid w:val="00B607C7"/>
    <w:rsid w:val="00B64C89"/>
    <w:rsid w:val="00BA42E2"/>
    <w:rsid w:val="00BB3146"/>
    <w:rsid w:val="00BD2CFF"/>
    <w:rsid w:val="00C05B24"/>
    <w:rsid w:val="00C3744B"/>
    <w:rsid w:val="00C469CA"/>
    <w:rsid w:val="00C92057"/>
    <w:rsid w:val="00C94360"/>
    <w:rsid w:val="00CF132B"/>
    <w:rsid w:val="00DA2684"/>
    <w:rsid w:val="00DC0E88"/>
    <w:rsid w:val="00DD3800"/>
    <w:rsid w:val="00DE07BA"/>
    <w:rsid w:val="00DE1EBC"/>
    <w:rsid w:val="00DE56EA"/>
    <w:rsid w:val="00E32046"/>
    <w:rsid w:val="00E329E5"/>
    <w:rsid w:val="00E60068"/>
    <w:rsid w:val="00E8694E"/>
    <w:rsid w:val="00ED4FCC"/>
    <w:rsid w:val="00ED56CF"/>
    <w:rsid w:val="00EF2906"/>
    <w:rsid w:val="00F26736"/>
    <w:rsid w:val="00F4013B"/>
    <w:rsid w:val="00F64DB0"/>
    <w:rsid w:val="00F67E1C"/>
    <w:rsid w:val="00F81EA9"/>
    <w:rsid w:val="00FB5884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905B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905B1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643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3D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3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3D3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2568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568E"/>
    <w:rPr>
      <w:sz w:val="18"/>
      <w:szCs w:val="18"/>
    </w:rPr>
  </w:style>
  <w:style w:type="character" w:styleId="a7">
    <w:name w:val="Strong"/>
    <w:basedOn w:val="a0"/>
    <w:uiPriority w:val="22"/>
    <w:qFormat/>
    <w:rsid w:val="005C7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905B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905B1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643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3D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3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3D3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2568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568E"/>
    <w:rPr>
      <w:sz w:val="18"/>
      <w:szCs w:val="18"/>
    </w:rPr>
  </w:style>
  <w:style w:type="character" w:styleId="a7">
    <w:name w:val="Strong"/>
    <w:basedOn w:val="a0"/>
    <w:uiPriority w:val="22"/>
    <w:qFormat/>
    <w:rsid w:val="005C7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2023-06-19T13:16:00Z</dcterms:created>
  <dcterms:modified xsi:type="dcterms:W3CDTF">2023-06-23T10:39:00Z</dcterms:modified>
</cp:coreProperties>
</file>