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6F" w:rsidRDefault="006D1D6F" w:rsidP="006D1D6F">
      <w:pPr>
        <w:jc w:val="center"/>
        <w:rPr>
          <w:rFonts w:hint="eastAsia"/>
        </w:rPr>
      </w:pPr>
      <w:r>
        <w:t>不要因为不为而说不能</w:t>
      </w:r>
    </w:p>
    <w:p w:rsidR="006D1D6F" w:rsidRDefault="006D1D6F" w:rsidP="006D1D6F">
      <w:pPr>
        <w:jc w:val="center"/>
      </w:pPr>
      <w:bookmarkStart w:id="0" w:name="_GoBack"/>
      <w:bookmarkEnd w:id="0"/>
    </w:p>
    <w:p w:rsidR="006D1D6F" w:rsidRDefault="006D1D6F" w:rsidP="006D1D6F">
      <w:pPr>
        <w:ind w:firstLineChars="200" w:firstLine="420"/>
      </w:pPr>
      <w:r>
        <w:t>不能，即没有做某事的条件和能力，就像孟子所说的</w:t>
      </w:r>
      <w:r>
        <w:t>“</w:t>
      </w:r>
      <w:r>
        <w:t>挟泰山以超北海</w:t>
      </w:r>
      <w:r>
        <w:t>”</w:t>
      </w:r>
      <w:r>
        <w:t>一类，目标无限地超越自己的能力。不为，却是不管有没有能力都不去做，譬如</w:t>
      </w:r>
      <w:r>
        <w:t>“</w:t>
      </w:r>
      <w:r>
        <w:t>为长者折枝</w:t>
      </w:r>
      <w:r>
        <w:t>”</w:t>
      </w:r>
      <w:r>
        <w:t>，不实践，不努力，何来的</w:t>
      </w:r>
      <w:r>
        <w:t>“</w:t>
      </w:r>
      <w:r>
        <w:t>有所作为</w:t>
      </w:r>
      <w:r>
        <w:t>”</w:t>
      </w:r>
      <w:r>
        <w:t>呢！</w:t>
      </w:r>
    </w:p>
    <w:p w:rsidR="006D1D6F" w:rsidRDefault="006D1D6F" w:rsidP="006D1D6F">
      <w:pPr>
        <w:ind w:firstLineChars="200" w:firstLine="420"/>
      </w:pPr>
      <w:r>
        <w:t>有的人常常会混淆这两个概念，假使你遇到一道数学题，看了三两分钟没有头绪，便扔下笔说</w:t>
      </w:r>
      <w:r>
        <w:rPr>
          <w:rFonts w:eastAsia="Times New Roman" w:cs="Times New Roman"/>
        </w:rPr>
        <w:t>;</w:t>
      </w:r>
      <w:r>
        <w:t>“</w:t>
      </w:r>
      <w:r>
        <w:t>我不能。</w:t>
      </w:r>
      <w:r>
        <w:t>”</w:t>
      </w:r>
      <w:r>
        <w:t>你尽了自己最大努力吗？你尝试过所有的方法了吗？你求助于他人了吗？没有尽全力，便没有资格说</w:t>
      </w:r>
      <w:r>
        <w:t>“</w:t>
      </w:r>
      <w:r>
        <w:t>不能</w:t>
      </w:r>
      <w:r>
        <w:t>”</w:t>
      </w:r>
      <w:r>
        <w:t>，充其量只能是</w:t>
      </w:r>
      <w:r>
        <w:t>“</w:t>
      </w:r>
      <w:r>
        <w:t>不为</w:t>
      </w:r>
      <w:r>
        <w:t>”</w:t>
      </w:r>
      <w:r>
        <w:t>，这些人便以</w:t>
      </w:r>
      <w:r>
        <w:t>“</w:t>
      </w:r>
      <w:r>
        <w:t>不能</w:t>
      </w:r>
      <w:r>
        <w:t>”</w:t>
      </w:r>
      <w:r>
        <w:t>为借口，来掩饰自己的</w:t>
      </w:r>
      <w:r>
        <w:t>“</w:t>
      </w:r>
      <w:r>
        <w:t>不为</w:t>
      </w:r>
      <w:r>
        <w:t>”</w:t>
      </w:r>
      <w:r>
        <w:t>。</w:t>
      </w:r>
    </w:p>
    <w:p w:rsidR="006D1D6F" w:rsidRDefault="006D1D6F" w:rsidP="006D1D6F">
      <w:pPr>
        <w:ind w:firstLineChars="200" w:firstLine="420"/>
        <w:rPr>
          <w:rFonts w:eastAsia="Times New Roman" w:cs="Times New Roman"/>
        </w:rPr>
      </w:pPr>
      <w:r>
        <w:t>事实上，只要我依顺事物的客观规律和属性，就没有不能，再加上我们改掉自身陋习，提升自己的科学素养，也就没有了无为。</w:t>
      </w:r>
      <w:r>
        <w:rPr>
          <w:rFonts w:eastAsia="Times New Roman" w:cs="Times New Roman"/>
        </w:rPr>
        <w:t>.</w:t>
      </w:r>
    </w:p>
    <w:p w:rsidR="006D1D6F" w:rsidRDefault="006D1D6F" w:rsidP="006D1D6F">
      <w:pPr>
        <w:ind w:firstLineChars="200" w:firstLine="420"/>
      </w:pPr>
      <w:r>
        <w:t>古人说的好</w:t>
      </w:r>
      <w:r>
        <w:t>“</w:t>
      </w:r>
      <w:r>
        <w:t>只要功夫深，铁棒磨成针</w:t>
      </w:r>
      <w:r>
        <w:t>”</w:t>
      </w:r>
      <w:r>
        <w:t>。有人认为铁棒不能磨成一根细针，实际上这种人就是不为的人，只要他们刻苦努力，付诸行动，铁棒就会磨成针。</w:t>
      </w:r>
    </w:p>
    <w:p w:rsidR="006D1D6F" w:rsidRDefault="006D1D6F" w:rsidP="006D1D6F">
      <w:pPr>
        <w:ind w:firstLineChars="200" w:firstLine="420"/>
      </w:pPr>
      <w:r>
        <w:t>居里夫人不理会外界对她的嘲笑，埋头苦干，终于发现了新元素</w:t>
      </w:r>
      <w:r>
        <w:t>——</w:t>
      </w:r>
      <w:r>
        <w:t>镭。爱迪生不惧失败，敢于行动，在经过上千次失败后发明了历史性的创造一一电灯。</w:t>
      </w:r>
    </w:p>
    <w:p w:rsidR="006D1D6F" w:rsidRDefault="006D1D6F" w:rsidP="006D1D6F">
      <w:pPr>
        <w:ind w:firstLineChars="200" w:firstLine="420"/>
      </w:pPr>
      <w:r>
        <w:t>也有人语：</w:t>
      </w:r>
      <w:r>
        <w:t>“</w:t>
      </w:r>
      <w:r>
        <w:t>路曼曼其修远兮，吾将上下而求索。</w:t>
      </w:r>
      <w:r>
        <w:t>”</w:t>
      </w:r>
      <w:r>
        <w:t>这是一种敢于探索，勇于推陈出新的精神。在一些消极悲观者眼中，这一切属于白费力，我们不能改造生活的环境，不能推翻老祖宗的定理。事实上，这些人亦是不为，他们不去探索，不去求知，怎会跟上时代的步伐？美国学者加福佳利用中国火箭的反冲力大胆想象，研究出第一个离开地球表面的火箭，有了他的基础，更多敢于说能的人站了出来，他们研发了载人火箭，</w:t>
      </w:r>
      <w:proofErr w:type="gramStart"/>
      <w:r>
        <w:t>绕球卫星</w:t>
      </w:r>
      <w:proofErr w:type="gramEnd"/>
      <w:r>
        <w:t>，宇宙飞船。这在以前那些顽固派眼里，是根本不可能的，简直是妄想。</w:t>
      </w:r>
    </w:p>
    <w:p w:rsidR="006D1D6F" w:rsidRDefault="006D1D6F" w:rsidP="006D1D6F">
      <w:pPr>
        <w:ind w:firstLineChars="150" w:firstLine="315"/>
      </w:pPr>
      <w:r>
        <w:t>哥白尼通过大量观察和实验，提出了与当时已经深入人心的地心说相驳的日心说，这无疑是对权威的一次重大打击，日心说也</w:t>
      </w:r>
      <w:proofErr w:type="gramStart"/>
      <w:r>
        <w:t>离正确</w:t>
      </w:r>
      <w:proofErr w:type="gramEnd"/>
      <w:r>
        <w:t>答案更加靠近。</w:t>
      </w:r>
    </w:p>
    <w:p w:rsidR="006D1D6F" w:rsidRDefault="006D1D6F" w:rsidP="006D1D6F">
      <w:pPr>
        <w:ind w:firstLineChars="150" w:firstLine="315"/>
      </w:pPr>
      <w:r>
        <w:t>当然，与客观事物的属性规律相违背时，我们必须要坚决的说一声</w:t>
      </w:r>
      <w:r>
        <w:t>“</w:t>
      </w:r>
      <w:r>
        <w:t>不能</w:t>
      </w:r>
      <w:r>
        <w:t>”</w:t>
      </w:r>
      <w:r>
        <w:t>。</w:t>
      </w:r>
    </w:p>
    <w:p w:rsidR="006D1D6F" w:rsidRDefault="006D1D6F" w:rsidP="006D1D6F">
      <w:pPr>
        <w:ind w:firstLineChars="150" w:firstLine="315"/>
      </w:pPr>
      <w:r>
        <w:t>前段时间有人宣称开发出一种催化剂，只要有足够的水，就能产生出源源不断的石油。对于这个消息，不用看其结果，我们利用所学知识就能说</w:t>
      </w:r>
      <w:r>
        <w:t>“</w:t>
      </w:r>
      <w:r>
        <w:t>不能</w:t>
      </w:r>
      <w:r>
        <w:t>”</w:t>
      </w:r>
      <w:r>
        <w:t>。</w:t>
      </w:r>
    </w:p>
    <w:p w:rsidR="006D1D6F" w:rsidRDefault="006D1D6F" w:rsidP="006D1D6F">
      <w:pPr>
        <w:ind w:firstLineChars="200" w:firstLine="420"/>
      </w:pPr>
      <w:r>
        <w:t>有些事物是不能的，也是不为的，因为它违背了客观实际，比如说台独分子闹独立，自古以来台湾就是中国的一部分，要台独，中国人不答应，世界和平人士也不答应，这是不能也不为的。</w:t>
      </w:r>
    </w:p>
    <w:p w:rsidR="00DB7EDC" w:rsidRDefault="006D1D6F" w:rsidP="006D1D6F">
      <w:pPr>
        <w:ind w:firstLineChars="200" w:firstLine="420"/>
      </w:pPr>
      <w:r>
        <w:t>我们作为新时代的青年，正处在吸收知识的黄金时节，我们要放开眼光，对于一切正确的符合客观的事物多说我能，而不要因为不为而说不能。</w:t>
      </w:r>
    </w:p>
    <w:sectPr w:rsidR="00DB7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6F"/>
    <w:rsid w:val="006D1D6F"/>
    <w:rsid w:val="00D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6F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6F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2023-06-14T02:13:00Z</dcterms:created>
  <dcterms:modified xsi:type="dcterms:W3CDTF">2023-06-14T02:14:00Z</dcterms:modified>
</cp:coreProperties>
</file>