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66" w:rsidRPr="00F53266" w:rsidRDefault="00F53266" w:rsidP="00F53266">
      <w:pPr>
        <w:jc w:val="center"/>
        <w:rPr>
          <w:b/>
        </w:rPr>
      </w:pPr>
      <w:bookmarkStart w:id="0" w:name="_GoBack"/>
      <w:r w:rsidRPr="00F53266">
        <w:rPr>
          <w:rFonts w:hint="eastAsia"/>
          <w:b/>
        </w:rPr>
        <w:t>听评课｜挖掘教材资源</w:t>
      </w:r>
      <w:r w:rsidRPr="00F53266">
        <w:rPr>
          <w:rFonts w:hint="eastAsia"/>
          <w:b/>
        </w:rPr>
        <w:t xml:space="preserve"> </w:t>
      </w:r>
      <w:r w:rsidRPr="00F53266">
        <w:rPr>
          <w:rFonts w:hint="eastAsia"/>
          <w:b/>
        </w:rPr>
        <w:t>落实核心素养——</w:t>
      </w:r>
      <w:proofErr w:type="gramStart"/>
      <w:r w:rsidRPr="00F53266">
        <w:rPr>
          <w:rFonts w:hint="eastAsia"/>
          <w:b/>
        </w:rPr>
        <w:t>肖培东</w:t>
      </w:r>
      <w:proofErr w:type="gramEnd"/>
      <w:r w:rsidRPr="00F53266">
        <w:rPr>
          <w:rFonts w:hint="eastAsia"/>
          <w:b/>
        </w:rPr>
        <w:t>经典课例研读</w:t>
      </w:r>
      <w:bookmarkEnd w:id="0"/>
    </w:p>
    <w:p w:rsidR="00F53266" w:rsidRDefault="00F53266" w:rsidP="00F53266">
      <w:pPr>
        <w:rPr>
          <w:rFonts w:hint="eastAsia"/>
        </w:rPr>
      </w:pPr>
    </w:p>
    <w:p w:rsidR="00DC1F27" w:rsidRPr="00F53266" w:rsidRDefault="00F53266" w:rsidP="00F53266">
      <w:pPr>
        <w:rPr>
          <w:rFonts w:hint="eastAsia"/>
          <w:b/>
        </w:rPr>
      </w:pPr>
      <w:r w:rsidRPr="00F53266">
        <w:rPr>
          <w:rFonts w:hint="eastAsia"/>
          <w:b/>
        </w:rPr>
        <w:t>编辑说</w:t>
      </w:r>
    </w:p>
    <w:p w:rsidR="00F53266" w:rsidRDefault="00F53266" w:rsidP="00F53266">
      <w:pPr>
        <w:ind w:firstLine="420"/>
        <w:rPr>
          <w:rFonts w:hint="eastAsia"/>
        </w:rPr>
      </w:pPr>
      <w:r w:rsidRPr="00F53266">
        <w:rPr>
          <w:rFonts w:hint="eastAsia"/>
        </w:rPr>
        <w:t>随着《义务教育语文课程标准（</w:t>
      </w:r>
      <w:r w:rsidRPr="00F53266">
        <w:rPr>
          <w:rFonts w:hint="eastAsia"/>
        </w:rPr>
        <w:t>2022</w:t>
      </w:r>
      <w:r w:rsidRPr="00F53266">
        <w:rPr>
          <w:rFonts w:hint="eastAsia"/>
        </w:rPr>
        <w:t>年版）》的发布实施，如何在语文课堂上落实学科核心素养，成为一线语文教师探索的重点。语文特级教师肖培东以“文本语言”为中心组织教学，通过对教材资源的有效利用，将语文学科核心素养四个方面融会贯通，带领学生走进文本，实现高效教学。广东省中山市东区</w:t>
      </w:r>
      <w:proofErr w:type="gramStart"/>
      <w:r w:rsidRPr="00F53266">
        <w:rPr>
          <w:rFonts w:hint="eastAsia"/>
        </w:rPr>
        <w:t>远洋学校</w:t>
      </w:r>
      <w:proofErr w:type="gramEnd"/>
      <w:r w:rsidRPr="00F53266">
        <w:rPr>
          <w:rFonts w:hint="eastAsia"/>
        </w:rPr>
        <w:t>李莹老师结合具体课例，从三个方面对肖老师的教学进行研读品析。请看——</w:t>
      </w:r>
    </w:p>
    <w:p w:rsidR="00F53266" w:rsidRDefault="004D1BC8" w:rsidP="004D1BC8">
      <w:pPr>
        <w:ind w:firstLineChars="200" w:firstLine="420"/>
        <w:rPr>
          <w:rFonts w:hint="eastAsia"/>
        </w:rPr>
      </w:pPr>
      <w:r w:rsidRPr="004D1BC8">
        <w:rPr>
          <w:rFonts w:hint="eastAsia"/>
        </w:rPr>
        <w:t>《义务教育语文课程标准（</w:t>
      </w:r>
      <w:r w:rsidRPr="004D1BC8">
        <w:rPr>
          <w:rFonts w:hint="eastAsia"/>
        </w:rPr>
        <w:t>2022</w:t>
      </w:r>
      <w:r w:rsidRPr="004D1BC8">
        <w:rPr>
          <w:rFonts w:hint="eastAsia"/>
        </w:rPr>
        <w:t>年版）》提出了包括“文化自信、语言运用、思维能力、审美创造”四方面的语文学科核心素养，并要求“立足学生核心素养发展，充分发挥语文课程育人功能”。这提醒一线教师，要通过课堂教学落实</w:t>
      </w:r>
      <w:proofErr w:type="gramStart"/>
      <w:r w:rsidRPr="004D1BC8">
        <w:rPr>
          <w:rFonts w:hint="eastAsia"/>
        </w:rPr>
        <w:t>课标提出</w:t>
      </w:r>
      <w:proofErr w:type="gramEnd"/>
      <w:r w:rsidRPr="004D1BC8">
        <w:rPr>
          <w:rFonts w:hint="eastAsia"/>
        </w:rPr>
        <w:t>的语文学科核心素养培育。但笔者在观察中发现，大多数教师习惯设计“知人论世、整体探究、重点研读、拓展提升”等界限分明的教学环节，追求教学内容的创新、教学结构的精致、教学情境的生动，却忽视了</w:t>
      </w:r>
      <w:proofErr w:type="gramStart"/>
      <w:r w:rsidRPr="004D1BC8">
        <w:rPr>
          <w:rFonts w:hint="eastAsia"/>
        </w:rPr>
        <w:t>最</w:t>
      </w:r>
      <w:proofErr w:type="gramEnd"/>
      <w:r w:rsidRPr="004D1BC8">
        <w:rPr>
          <w:rFonts w:hint="eastAsia"/>
        </w:rPr>
        <w:t>基础的教材分析和语言能力培养，反而影响了核心素养的培育。</w:t>
      </w:r>
    </w:p>
    <w:p w:rsidR="004D1BC8" w:rsidRPr="004D1BC8" w:rsidRDefault="004D1BC8" w:rsidP="004D1BC8">
      <w:pPr>
        <w:ind w:firstLineChars="200" w:firstLine="420"/>
      </w:pPr>
      <w:r w:rsidRPr="004D1BC8">
        <w:rPr>
          <w:rFonts w:hint="eastAsia"/>
        </w:rPr>
        <w:t>语文特级教师肖培东的课堂以“文本语言”为中心，通过对统编教材资源的有效利用，将语文学科核心素养四个方面融会贯通；通过深入浅出的讲解，带领学生真正走进文本，构建高效课堂。本文结合具体课例，从三个方面对肖老师的教学进行品析，以期获得教学启发。</w:t>
      </w:r>
    </w:p>
    <w:p w:rsidR="004D1BC8" w:rsidRPr="0006576C" w:rsidRDefault="004D1BC8" w:rsidP="0006576C">
      <w:pPr>
        <w:jc w:val="center"/>
        <w:rPr>
          <w:rFonts w:hint="eastAsia"/>
          <w:b/>
        </w:rPr>
      </w:pPr>
      <w:r w:rsidRPr="0006576C">
        <w:rPr>
          <w:b/>
        </w:rPr>
        <w:t>借助插图深入对话</w:t>
      </w:r>
    </w:p>
    <w:p w:rsidR="004D1BC8" w:rsidRPr="004D1BC8" w:rsidRDefault="004D1BC8" w:rsidP="004D1BC8">
      <w:pPr>
        <w:ind w:firstLineChars="200" w:firstLine="420"/>
      </w:pPr>
      <w:r w:rsidRPr="004D1BC8">
        <w:rPr>
          <w:rFonts w:hint="eastAsia"/>
        </w:rPr>
        <w:t>统编初中语文教材配备了较为完备的助读系统，为教师教学提供了有效支撑。比如，课文的插图既是教材助读系统的有机组成部分，也是一种直观的教学资源；其为配合理解文本内容而存在，但在教学中常常难以发挥作用。肖培东老师在一篇教学论文中曾说：“插图，看似普通，实为文本内容的另一种表达。它为配合课文中的主要人物、情节或景物而制作，是教材中一项重要的助读内容，但又是很容易被忽略的教学资源。”他在教学时，善于借助教材插图引发师生对话，进而启发学生与文本进行深入对话。</w:t>
      </w:r>
    </w:p>
    <w:p w:rsidR="004D1BC8" w:rsidRPr="004D1BC8" w:rsidRDefault="004D1BC8" w:rsidP="004D1BC8">
      <w:pPr>
        <w:ind w:firstLineChars="200" w:firstLine="420"/>
        <w:rPr>
          <w:rFonts w:hint="eastAsia"/>
        </w:rPr>
      </w:pPr>
      <w:r w:rsidRPr="004D1BC8">
        <w:rPr>
          <w:rFonts w:hint="eastAsia"/>
        </w:rPr>
        <w:t>比如，教学七年级上册《猫》</w:t>
      </w:r>
      <w:proofErr w:type="gramStart"/>
      <w:r w:rsidRPr="004D1BC8">
        <w:rPr>
          <w:rFonts w:hint="eastAsia"/>
        </w:rPr>
        <w:t>一</w:t>
      </w:r>
      <w:proofErr w:type="gramEnd"/>
      <w:r w:rsidRPr="004D1BC8">
        <w:rPr>
          <w:rFonts w:hint="eastAsia"/>
        </w:rPr>
        <w:t>课时，肖老师设计了“看图辨猫”的环节，让学生观察插图，并提问：“猜猜看，这是文中的第几只猫？找出你的依据来。”以此激发学生的参与热情，引导学生回归文本，筛选有效信息。教学时，肖老师还不断追问“有没有其他依据”，引发师生对话、生本对话，促使学生更主动、积极地亲近文本，不断阅读、思考、探究，在轻松愉快的学习氛围中完成“梳理文中三只猫的特点”的任务，同时落实单元导语提出的学习默读和圈点勾画的阅读方法。</w:t>
      </w:r>
    </w:p>
    <w:p w:rsidR="00AE7B88" w:rsidRPr="00AE7B88" w:rsidRDefault="00AE7B88" w:rsidP="00AE7B88">
      <w:pPr>
        <w:ind w:firstLineChars="200" w:firstLine="420"/>
      </w:pPr>
      <w:r w:rsidRPr="00AE7B88">
        <w:rPr>
          <w:rFonts w:hint="eastAsia"/>
        </w:rPr>
        <w:t>又如，教学七年级下册《老山界》</w:t>
      </w:r>
      <w:proofErr w:type="gramStart"/>
      <w:r w:rsidRPr="00AE7B88">
        <w:rPr>
          <w:rFonts w:hint="eastAsia"/>
        </w:rPr>
        <w:t>一</w:t>
      </w:r>
      <w:proofErr w:type="gramEnd"/>
      <w:r w:rsidRPr="00AE7B88">
        <w:rPr>
          <w:rFonts w:hint="eastAsia"/>
        </w:rPr>
        <w:t>课时，肖培东老师利用教材插图巧妙设问：“通过观察这幅插图，我们可以更为直观地感受红军翻越老山界的过程。现在考考大家的眼力，这幅图画的是哪些段落的内容？请尽快在文中找出来。”以此转入对课文重点段落的研读。学生借助</w:t>
      </w:r>
      <w:proofErr w:type="gramStart"/>
      <w:r w:rsidRPr="00AE7B88">
        <w:rPr>
          <w:rFonts w:hint="eastAsia"/>
        </w:rPr>
        <w:t>插图品析文字</w:t>
      </w:r>
      <w:proofErr w:type="gramEnd"/>
      <w:r w:rsidRPr="00AE7B88">
        <w:rPr>
          <w:rFonts w:hint="eastAsia"/>
        </w:rPr>
        <w:t>，更清晰地了解了老山界的地形特点，深刻感受到红军战士此行的困难重重和惊心动魄。在细读品味的基础上，肖老师以“如果编者想给课文再配一幅插图，你觉得会选哪些段落”鼓励学生为课文配图，激发学生的个性化阅读热情。</w:t>
      </w:r>
    </w:p>
    <w:p w:rsidR="00AE7B88" w:rsidRPr="00AE7B88" w:rsidRDefault="00AE7B88" w:rsidP="00AE7B88">
      <w:pPr>
        <w:ind w:firstLineChars="200" w:firstLine="420"/>
        <w:rPr>
          <w:rFonts w:hint="eastAsia"/>
        </w:rPr>
      </w:pPr>
      <w:r w:rsidRPr="00AE7B88">
        <w:rPr>
          <w:rFonts w:hint="eastAsia"/>
        </w:rPr>
        <w:t>以上课例启发我们：在阅读教学中，要善于运用教材中的“无声资源”，创新开展教学设计，吸引学生进入文本情境。</w:t>
      </w:r>
    </w:p>
    <w:p w:rsidR="0006576C" w:rsidRPr="0006576C" w:rsidRDefault="0006576C" w:rsidP="0006576C">
      <w:pPr>
        <w:jc w:val="center"/>
        <w:rPr>
          <w:b/>
        </w:rPr>
      </w:pPr>
      <w:r w:rsidRPr="0006576C">
        <w:rPr>
          <w:b/>
        </w:rPr>
        <w:t>利用旁批引导自读</w:t>
      </w:r>
    </w:p>
    <w:p w:rsidR="0006576C" w:rsidRPr="0006576C" w:rsidRDefault="0006576C" w:rsidP="0006576C">
      <w:pPr>
        <w:ind w:firstLineChars="200" w:firstLine="420"/>
      </w:pPr>
      <w:r w:rsidRPr="0006576C">
        <w:rPr>
          <w:rFonts w:hint="eastAsia"/>
        </w:rPr>
        <w:t>统编语文教材以单元学习为主，有序构建了教读、自读与课外阅读相结合的“三位一体”阅读体系，形成由课</w:t>
      </w:r>
      <w:proofErr w:type="gramStart"/>
      <w:r w:rsidRPr="0006576C">
        <w:rPr>
          <w:rFonts w:hint="eastAsia"/>
        </w:rPr>
        <w:t>内延</w:t>
      </w:r>
      <w:proofErr w:type="gramEnd"/>
      <w:r w:rsidRPr="0006576C">
        <w:rPr>
          <w:rFonts w:hint="eastAsia"/>
        </w:rPr>
        <w:t>伸到课外的阅读模式。其中，自读课文的教学要以教师引导点拨、传授方法为前提，学生在掌握阅读要领的基础上开展自主学习，达到知识拓展、迁移和内化。如何提高自读课文的教学效率？肖培东老师的一个“秘密武器”是利用课文旁批。</w:t>
      </w:r>
    </w:p>
    <w:p w:rsidR="0006576C" w:rsidRPr="0006576C" w:rsidRDefault="0006576C" w:rsidP="0006576C">
      <w:pPr>
        <w:ind w:firstLineChars="200" w:firstLine="420"/>
        <w:rPr>
          <w:rFonts w:hint="eastAsia"/>
        </w:rPr>
      </w:pPr>
      <w:r w:rsidRPr="0006576C">
        <w:rPr>
          <w:rFonts w:hint="eastAsia"/>
        </w:rPr>
        <w:t>肖老师在《我是如何巧妙利用旁批，教学〈一颗小桃树〉的》一文中说：“旁批是学生</w:t>
      </w:r>
      <w:r w:rsidRPr="0006576C">
        <w:rPr>
          <w:rFonts w:hint="eastAsia"/>
        </w:rPr>
        <w:lastRenderedPageBreak/>
        <w:t>实现自主学习的支架。”他常常利用旁批开展自读课文教学。如七年级下册《一颗小桃树》中有五处旁批，是编者精心设置的学习提示，肖老师认为它们“分别从散文内容、作者情感、阅读方法以及散文写法等方面做了提醒，很完整也很准确地引导学生自读这篇语言含蓄、寓意深刻的散文”。他借助旁批检测学生自读情况、引导学生研读重点段落、体会文本背后的情感，“巧妙地整合、提炼、穿插，引导学生自主走进散文深处，思考其中复杂多姿的人生感悟”。</w:t>
      </w:r>
    </w:p>
    <w:p w:rsidR="00370855" w:rsidRPr="00983DE6" w:rsidRDefault="0006576C" w:rsidP="00983DE6">
      <w:r w:rsidRPr="00983DE6">
        <w:rPr>
          <w:rFonts w:hint="eastAsia"/>
        </w:rPr>
        <w:t xml:space="preserve">   </w:t>
      </w:r>
      <w:r w:rsidR="00983DE6">
        <w:rPr>
          <w:rFonts w:hint="eastAsia"/>
        </w:rPr>
        <w:t xml:space="preserve">  </w:t>
      </w:r>
      <w:r w:rsidR="00370855" w:rsidRPr="00983DE6">
        <w:rPr>
          <w:rFonts w:hint="eastAsia"/>
        </w:rPr>
        <w:t>又如，教学九年下</w:t>
      </w:r>
      <w:proofErr w:type="gramStart"/>
      <w:r w:rsidR="00370855" w:rsidRPr="00983DE6">
        <w:rPr>
          <w:rFonts w:hint="eastAsia"/>
        </w:rPr>
        <w:t>册</w:t>
      </w:r>
      <w:proofErr w:type="gramEnd"/>
      <w:r w:rsidR="00370855" w:rsidRPr="00983DE6">
        <w:rPr>
          <w:rFonts w:hint="eastAsia"/>
        </w:rPr>
        <w:t>第二单元《溜索》</w:t>
      </w:r>
      <w:proofErr w:type="gramStart"/>
      <w:r w:rsidR="00370855" w:rsidRPr="00983DE6">
        <w:rPr>
          <w:rFonts w:hint="eastAsia"/>
        </w:rPr>
        <w:t>一</w:t>
      </w:r>
      <w:proofErr w:type="gramEnd"/>
      <w:r w:rsidR="00370855" w:rsidRPr="00983DE6">
        <w:rPr>
          <w:rFonts w:hint="eastAsia"/>
        </w:rPr>
        <w:t>课时，肖老师借助旁批引导学生掌握小说阅读方法。他提问：“读完这篇小说，再看看教材给出的七个旁批，好好想一想：如果是你自己阅读，也没有任何批注，你可能会漏掉小说当中哪个批注提示的内容？”“七个旁批中，你觉得最能凸显小说个性的是哪个？”关注旁批，给了学生自主理解文本、品读语言的有力抓手，引导他们完成由“这一篇”到“这一类”的阅读能力迁移。</w:t>
      </w:r>
    </w:p>
    <w:p w:rsidR="00370855" w:rsidRPr="00983DE6" w:rsidRDefault="00370855" w:rsidP="00983DE6">
      <w:pPr>
        <w:ind w:firstLineChars="200" w:firstLine="420"/>
        <w:rPr>
          <w:rFonts w:hint="eastAsia"/>
        </w:rPr>
      </w:pPr>
      <w:r w:rsidRPr="00983DE6">
        <w:rPr>
          <w:rFonts w:hint="eastAsia"/>
        </w:rPr>
        <w:t>肖培东老师说：“统编教材自读课文设置的旁批，往往关联着文章关键部分的阅读指向、文章的语言风格导向、文章主旨内涵的深度，还提供了阅读文章的方法指引。教师可以根据学情，利用旁批辅助学生进行自主学习。”（《善用旁批巧“溜索”——〈溜索〉自读课教学思考》）他用</w:t>
      </w:r>
      <w:proofErr w:type="gramStart"/>
      <w:r w:rsidRPr="00983DE6">
        <w:rPr>
          <w:rFonts w:hint="eastAsia"/>
        </w:rPr>
        <w:t>一</w:t>
      </w:r>
      <w:proofErr w:type="gramEnd"/>
      <w:r w:rsidRPr="00983DE6">
        <w:rPr>
          <w:rFonts w:hint="eastAsia"/>
        </w:rPr>
        <w:t>节节精彩的语文课，启迪一线教师充分挖掘教学资源，提高教学效率。</w:t>
      </w:r>
    </w:p>
    <w:p w:rsidR="00370855" w:rsidRPr="00983DE6" w:rsidRDefault="00370855" w:rsidP="00983DE6">
      <w:pPr>
        <w:rPr>
          <w:rFonts w:hint="eastAsia"/>
        </w:rPr>
      </w:pPr>
      <w:r w:rsidRPr="00983DE6">
        <w:t>补白文本培养语感</w:t>
      </w:r>
    </w:p>
    <w:p w:rsidR="00370855" w:rsidRPr="00983DE6" w:rsidRDefault="00370855" w:rsidP="00983DE6">
      <w:pPr>
        <w:ind w:firstLineChars="200" w:firstLine="420"/>
      </w:pPr>
      <w:r w:rsidRPr="00983DE6">
        <w:rPr>
          <w:rFonts w:hint="eastAsia"/>
        </w:rPr>
        <w:t>王荣生教授在《言语教学论》一书序言中说：“语文课程的目标是语感养成。”语感不仅是对语言文字的直观感受，更是对文本隐含的“言外之意”的感知。肖培东老师常常从课文的意义空白处入手，引导学生对文本进行补白，经由语言文字走进人物内心、感知主旨内蕴，从而培养学生的语言感悟能力。</w:t>
      </w:r>
    </w:p>
    <w:p w:rsidR="00370855" w:rsidRPr="00983DE6" w:rsidRDefault="00370855" w:rsidP="00983DE6">
      <w:pPr>
        <w:ind w:firstLineChars="200" w:firstLine="420"/>
        <w:rPr>
          <w:rFonts w:hint="eastAsia"/>
        </w:rPr>
      </w:pPr>
      <w:r w:rsidRPr="00983DE6">
        <w:rPr>
          <w:rFonts w:hint="eastAsia"/>
        </w:rPr>
        <w:t>比如，七年级下册《老王》开头写“一路上我们说着闲话”，肖老师由此引入，围绕“我”和老王的闲聊设计了多维语言活动。他开展师生模拟对话，自己扮演作者杨绛，学生扮演老王：“我们现在来还原一下当时的说话场景。如果是直接描写对话，这一段话应该怎么写呢？”对话过程中，他引导学生关注文本中没有直接写明的内容，进行补白：“在当时的情况下，如果说话者还能再说一句话，可能会说什么？”通过补白人物想说却未说出口的话语，学生揣摩并体会人物心理，更好地感受“我”灵魂深处的“愧怍”。</w:t>
      </w:r>
    </w:p>
    <w:p w:rsidR="00983DE6" w:rsidRPr="00983DE6" w:rsidRDefault="00983DE6" w:rsidP="00983DE6">
      <w:pPr>
        <w:ind w:firstLineChars="200" w:firstLine="420"/>
      </w:pPr>
      <w:r w:rsidRPr="00983DE6">
        <w:rPr>
          <w:rFonts w:hint="eastAsia"/>
        </w:rPr>
        <w:t>又如，教学八年级上册《周亚夫军细柳》时，肖老师引导学生通过诵读体会人物形象，结合课后“思考探究”</w:t>
      </w:r>
      <w:proofErr w:type="gramStart"/>
      <w:r w:rsidRPr="00983DE6">
        <w:rPr>
          <w:rFonts w:hint="eastAsia"/>
        </w:rPr>
        <w:t>题学习</w:t>
      </w:r>
      <w:proofErr w:type="gramEnd"/>
      <w:r w:rsidRPr="00983DE6">
        <w:rPr>
          <w:rFonts w:hint="eastAsia"/>
        </w:rPr>
        <w:t>对比和衬托的写作手法。在此基础上，他抓住文末汉文帝的一句赞美“</w:t>
      </w:r>
      <w:proofErr w:type="gramStart"/>
      <w:r w:rsidRPr="00983DE6">
        <w:rPr>
          <w:rFonts w:hint="eastAsia"/>
        </w:rPr>
        <w:t>嗟</w:t>
      </w:r>
      <w:proofErr w:type="gramEnd"/>
      <w:r w:rsidRPr="00983DE6">
        <w:rPr>
          <w:rFonts w:hint="eastAsia"/>
        </w:rPr>
        <w:t>乎，此真将军矣！”提问：“这句话周亚夫一定没听见，因为皇上是‘成礼而去’后说给群臣的。周亚夫望着皇帝离去的背影，也想发表一句感叹，他会说一句什么话呢？”学生通过补白，丰富了“真将军”与“真天子”的形象，完成对“真”的内涵与外延的理解，言意结合、读思相伴，进入文言文阅读的高级境界。</w:t>
      </w:r>
    </w:p>
    <w:p w:rsidR="00983DE6" w:rsidRPr="00983DE6" w:rsidRDefault="00983DE6" w:rsidP="00983DE6">
      <w:pPr>
        <w:ind w:firstLineChars="250" w:firstLine="525"/>
        <w:rPr>
          <w:rFonts w:hint="eastAsia"/>
        </w:rPr>
      </w:pPr>
      <w:r w:rsidRPr="00983DE6">
        <w:rPr>
          <w:rFonts w:hint="eastAsia"/>
        </w:rPr>
        <w:t>肖培东老师曾说：“语文教学设计要在研读教材的基础上，提炼确定以语言为核心的教学内容，充分地开展语言活动，在丰富多维的语言活动中培养学生的综合素养，进而提升其文化品位、审美品位。”他的教学课例，就是这一语文教学思想的生动实践，值得一线教师深入研读。我们要像肖老师一样重视教材，深入挖掘、综合运用教材资源，在提升学生语言文字感悟运用能力的基础上，将学科核心素养培育落到实处。</w:t>
      </w:r>
    </w:p>
    <w:p w:rsidR="00983DE6" w:rsidRPr="00983DE6" w:rsidRDefault="00983DE6" w:rsidP="00983DE6">
      <w:pPr>
        <w:ind w:firstLineChars="200" w:firstLine="420"/>
        <w:rPr>
          <w:rFonts w:hint="eastAsia"/>
        </w:rPr>
      </w:pPr>
      <w:r w:rsidRPr="00983DE6">
        <w:t>（改编自《语言文字报》</w:t>
      </w:r>
      <w:r w:rsidRPr="00983DE6">
        <w:t>2023</w:t>
      </w:r>
      <w:r w:rsidRPr="00983DE6">
        <w:t>年</w:t>
      </w:r>
      <w:r w:rsidRPr="00983DE6">
        <w:t>3</w:t>
      </w:r>
      <w:r w:rsidRPr="00983DE6">
        <w:t>月</w:t>
      </w:r>
      <w:r w:rsidRPr="00983DE6">
        <w:t>29</w:t>
      </w:r>
      <w:r w:rsidRPr="00983DE6">
        <w:t>日文章《挖掘教材资源</w:t>
      </w:r>
      <w:r w:rsidRPr="00983DE6">
        <w:t xml:space="preserve"> </w:t>
      </w:r>
      <w:r w:rsidRPr="00983DE6">
        <w:t>落实核心素养</w:t>
      </w:r>
      <w:r w:rsidRPr="00983DE6">
        <w:t>——</w:t>
      </w:r>
      <w:r w:rsidRPr="00983DE6">
        <w:t>肖培东经典课例研读》；作者：广东省中山市东区</w:t>
      </w:r>
      <w:proofErr w:type="gramStart"/>
      <w:r w:rsidRPr="00983DE6">
        <w:t>远洋学校</w:t>
      </w:r>
      <w:proofErr w:type="gramEnd"/>
      <w:r w:rsidRPr="00983DE6">
        <w:t>/</w:t>
      </w:r>
      <w:r w:rsidRPr="00983DE6">
        <w:t>李莹；图片</w:t>
      </w:r>
      <w:proofErr w:type="gramStart"/>
      <w:r w:rsidRPr="00983DE6">
        <w:t>来自千库网</w:t>
      </w:r>
      <w:proofErr w:type="gramEnd"/>
      <w:r w:rsidRPr="00983DE6">
        <w:t>）</w:t>
      </w:r>
    </w:p>
    <w:p w:rsidR="004D1BC8" w:rsidRPr="00983DE6" w:rsidRDefault="004D1BC8" w:rsidP="00983DE6">
      <w:pPr>
        <w:rPr>
          <w:rFonts w:hint="eastAsia"/>
        </w:rPr>
      </w:pPr>
    </w:p>
    <w:sectPr w:rsidR="004D1BC8" w:rsidRPr="00983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66"/>
    <w:rsid w:val="0006576C"/>
    <w:rsid w:val="00370855"/>
    <w:rsid w:val="004B4229"/>
    <w:rsid w:val="004D1BC8"/>
    <w:rsid w:val="005F3D9B"/>
    <w:rsid w:val="00885B66"/>
    <w:rsid w:val="00983DE6"/>
    <w:rsid w:val="00AE7B88"/>
    <w:rsid w:val="00DC1F27"/>
    <w:rsid w:val="00E074BF"/>
    <w:rsid w:val="00F5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1B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D1BC8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AE7B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1B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D1BC8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AE7B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2023-05-05T09:28:00Z</dcterms:created>
  <dcterms:modified xsi:type="dcterms:W3CDTF">2023-05-05T09:28:00Z</dcterms:modified>
</cp:coreProperties>
</file>