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守人生底线，筑精神高地</w:t>
      </w:r>
    </w:p>
    <w:p>
      <w:pPr>
        <w:jc w:val="center"/>
        <w:rPr>
          <w:rFonts w:hint="eastAsia"/>
        </w:rPr>
      </w:pPr>
      <w:bookmarkStart w:id="0" w:name="_GoBack"/>
      <w:bookmarkEnd w:id="0"/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北岛曾叹曰：“卑鄙是卑鄙者的通行证，高尚是高尚者的墓志铭。”生活中，常有人持着这一“通行证”，自降底线，自毁高地，逞一时之得意，势利地沾沾自喜。</w:t>
      </w:r>
    </w:p>
    <w:p>
      <w:pPr>
        <w:rPr>
          <w:rFonts w:hint="eastAsia"/>
        </w:rPr>
      </w:pPr>
      <w:r>
        <w:rPr>
          <w:rFonts w:hint="eastAsia"/>
        </w:rPr>
        <w:t xml:space="preserve">     然而，身为新时代根基的我们，应杜绝此等歪风邪气滋生，守住人生底线，筑就精神高地，以抵御“沧浪之水”的翻滚冲刷，以凛然自若的态势在浮沉中守住自我，以实现真正的价值。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所谓道德底线低的人有时比道德底线高的人占优势，不过是谋求名利而不择手段者麻痹心灵的话术，是因良心谴责、内心麻木、沉浸物欲而导致的空虚精神对外部环境的玷污，是一种“与世同沉”的自甘堕落与诓骗。守住底线，便能从根本上杜绝这种真正的虚无和污秽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然而，何谓守住“人生底线”？私以为，人生底线虽因人而异，却有一个共通的内核，即是所言所行，契合社会、时代的主旋律。于法，清清白白；于德，问心无愧；于公于私，当一身清正。</w:t>
      </w:r>
      <w:r>
        <w:rPr>
          <w:rFonts w:hint="default" w:eastAsiaTheme="minorEastAsia"/>
          <w:lang w:val="en-US" w:eastAsia="zh-CN"/>
        </w:rPr>
        <w:t>君可见，当黄文秀跋涉于泥泞山路而面带微笑，她守住了扶贫承诺的底线；当陈祥榕向犯疆敌军发起无畏冲锋时，他不仅守住了戍边将士的底线，更守住了国旗下“寸山寸河皆是血”的底线；当</w:t>
      </w:r>
      <w:r>
        <w:rPr>
          <w:rFonts w:hint="eastAsia"/>
          <w:lang w:val="en-US" w:eastAsia="zh-CN"/>
        </w:rPr>
        <w:t>李</w:t>
      </w:r>
      <w:r>
        <w:rPr>
          <w:rFonts w:hint="default" w:eastAsiaTheme="minorEastAsia"/>
          <w:lang w:val="en-US" w:eastAsia="zh-CN"/>
        </w:rPr>
        <w:t>文</w:t>
      </w:r>
      <w:r>
        <w:rPr>
          <w:rFonts w:hint="eastAsia"/>
          <w:lang w:val="en-US" w:eastAsia="zh-CN"/>
        </w:rPr>
        <w:t>亮</w:t>
      </w:r>
      <w:r>
        <w:rPr>
          <w:rFonts w:hint="default" w:eastAsiaTheme="minorEastAsia"/>
          <w:lang w:val="en-US" w:eastAsia="zh-CN"/>
        </w:rPr>
        <w:t>医生吹响疫情第一哨，他守住了医者仁心的底线，更守住了国民身体健康与生命安全的底线。</w:t>
      </w:r>
      <w:r>
        <w:rPr>
          <w:rFonts w:hint="eastAsia"/>
          <w:lang w:val="en-US" w:eastAsia="zh-CN"/>
        </w:rPr>
        <w:t>守住底线，便守住了个人的幸福与社会的安定繁荣。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当</w:t>
      </w:r>
      <w:r>
        <w:rPr>
          <w:rFonts w:hint="eastAsia"/>
          <w:lang w:val="en-US" w:eastAsia="zh-CN"/>
        </w:rPr>
        <w:t>人人都能守住</w:t>
      </w:r>
      <w:r>
        <w:rPr>
          <w:rFonts w:hint="default" w:eastAsiaTheme="minorEastAsia"/>
          <w:lang w:val="en-US" w:eastAsia="zh-CN"/>
        </w:rPr>
        <w:t>底线，我们的生活，我们的未来乃至整个社会的高度都必将水涨船高。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唯有如此，才能在文化日趋多元、思想意识百家争鸣的今日，找到纷乱的信息海洋中一座巍然不动的岛屿，筑起精神高地。于高地内，笑看低线之人在深而狭的沧浪之水中争渡，偃仰啸歌，获得自主独立而清净高洁之人生。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底</w:t>
      </w:r>
      <w:r>
        <w:rPr>
          <w:rFonts w:hint="default" w:eastAsiaTheme="minorEastAsia"/>
          <w:lang w:val="en-US" w:eastAsia="zh-CN"/>
        </w:rPr>
        <w:t>线之外，淡然自若；底线之内，寸步不让。底线坚如磐石，人生有航而行稳致远；底线一降再降，人生失舵而波翻浪倾。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 xml:space="preserve">    守人生底线，筑精神高地，便是吾辈青年“图南未可料，变化有鲲鹏”的最大依仗之一。</w:t>
      </w:r>
    </w:p>
    <w:p>
      <w:pPr>
        <w:rPr>
          <w:rFonts w:hint="default" w:eastAsiaTheme="minor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2C143B92"/>
    <w:rsid w:val="29D05CC2"/>
    <w:rsid w:val="2C143B92"/>
    <w:rsid w:val="57723665"/>
    <w:rsid w:val="66C8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2023-05-14T13:00:00Z</dcterms:created>
  <dc:creator>Dr.er00</dc:creator>
  <cp:lastModifiedBy>Dr.er00</cp:lastModifiedBy>
  <dcterms:modified xsi:type="dcterms:W3CDTF">2023-05-14T13:57:08Z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D6983F4AB0394E27A36169548059D5EB_11</vt:lpwstr>
  </property>
</Properties>
</file>