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江苏省仪征中学2022—2023学年度第一学期高一语文学科作业</w:t>
      </w:r>
    </w:p>
    <w:p>
      <w:pPr>
        <w:spacing w:line="360" w:lineRule="exact"/>
        <w:ind w:left="105" w:leftChars="50" w:firstLine="3486" w:firstLineChars="124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《我与地坛》课时练习1</w:t>
      </w:r>
    </w:p>
    <w:p>
      <w:pPr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研制人：卞文惠      审核人：周娟娟</w:t>
      </w:r>
    </w:p>
    <w:p>
      <w:pPr>
        <w:spacing w:line="320" w:lineRule="exact"/>
        <w:ind w:firstLine="240" w:firstLineChars="1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班级：____________姓名：____________学号：________日期：________时长：35分钟</w:t>
      </w: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一、巩固导练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阅读下面的文字，完成</w:t>
      </w:r>
      <w:r>
        <w:rPr>
          <w:rFonts w:hint="eastAsia" w:ascii="Times New Roman" w:hAnsi="Times New Roman" w:eastAsia="黑体" w:cs="Times New Roman"/>
        </w:rPr>
        <w:t>1</w:t>
      </w:r>
      <w:r>
        <w:rPr>
          <w:rFonts w:ascii="Times New Roman" w:hAnsi="Times New Roman" w:eastAsia="黑体" w:cs="Times New Roman"/>
        </w:rPr>
        <w:t>～</w:t>
      </w:r>
      <w:r>
        <w:rPr>
          <w:rFonts w:hint="eastAsia" w:ascii="Times New Roman" w:hAnsi="Times New Roman" w:eastAsia="黑体" w:cs="Times New Roman"/>
        </w:rPr>
        <w:t>3</w:t>
      </w:r>
      <w:r>
        <w:rPr>
          <w:rFonts w:ascii="Times New Roman" w:hAnsi="Times New Roman" w:eastAsia="黑体" w:cs="Times New Roman"/>
        </w:rPr>
        <w:t>题。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我常觉得这中间有着宿命的味道：</w:t>
      </w:r>
      <w:r>
        <w:rPr>
          <w:rFonts w:ascii="Times New Roman" w:hAnsi="Times New Roman" w:eastAsia="楷体_GB2312" w:cs="Times New Roman"/>
          <w:u w:val="wave"/>
        </w:rPr>
        <w:t>仿佛这古园就是为了等我，而历尽沧桑在那儿等待了四百多年</w:t>
      </w:r>
      <w:r>
        <w:rPr>
          <w:rFonts w:ascii="Times New Roman" w:hAnsi="Times New Roman" w:eastAsia="楷体_GB2312" w:cs="Times New Roman"/>
        </w:rPr>
        <w:t>。在满园弥漫的沉静光芒中，一个人更容易看到时间，并看见自己的身影。我时常到那古园里去，理一理纷乱的思绪，去窥看自己的心魂。十五年中，这古园的形体被不能理解它的人肆意雕琢，幸好有些东西是任谁也不能改变它的。譬如祭坛石门中的落日，寂静的光辉平铺的一刻，地上的每一个坎坷都被映照得灿烂；譬如在园中最为落寞的时间，一群雨燕便出来高歌，把天地都叫喊得苍凉；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譬如秋风忽至，再有一场早霜，落叶或飘摇歌舞或坦然安卧，满园中播散着熨帖而微苦的味道。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_________________，味道不能写只能闻，要你身临其境去闻才能明了。味道甚至是难于记忆的，只有你又闻到它你才能记起它的全部情感和意蕴。如果以一天中的时间来对应四季，当然春天是早晨，夏天是中午，秋天是黄昏，冬天是夜晚。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_________________，我想春天应该是小号，夏天是定音鼓，秋天是大提琴，冬天是圆号和长笛。要是以这园子里的声响来对应四季呢？那么，春天是祭坛上空漂浮着的鸽子的哨音，夏天是冗长的蝉歌和杨树叶子哗啦啦地对蝉歌的取笑，秋天是古殿檐头的风铃响，冬天是啄木鸟随意而空旷的啄木声。因为这园子，我常感恩于自己的命运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．文中使用了哪些修辞手法(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A．排比、比喻、拟人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B．对偶、比喻、排比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C．对偶、借代、排比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D．排比、借代、夸张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．文中画波浪线的句子可改写成：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仿佛我就是为了等这古园，等这历经沧桑的四百多年的古园。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从语义上看二者基本相同，但原文表达效果更好，为什么？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．请在文中画横线处补写恰当的语句，使整段文字语意完整连贯，内容贴切，逻辑严密，每处不超过10个字。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_________________</w:t>
      </w:r>
      <w:r>
        <w:rPr>
          <w:rFonts w:hint="eastAsia" w:ascii="Times New Roman" w:hAnsi="Times New Roman" w:eastAsia="楷体_GB2312" w:cs="Times New Roman"/>
        </w:rPr>
        <w:t xml:space="preserve">                      </w:t>
      </w:r>
      <w:r>
        <w:rPr>
          <w:rFonts w:hAnsi="宋体" w:cs="Times New Roman"/>
        </w:rPr>
        <w:t>②</w:t>
      </w:r>
      <w:r>
        <w:rPr>
          <w:rFonts w:ascii="Times New Roman" w:hAnsi="Times New Roman" w:eastAsia="楷体_GB2312" w:cs="Times New Roman"/>
        </w:rPr>
        <w:t>_________________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二、拓展训练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阅读下面的文字，完成文后题目。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我与地坛(节选)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史铁生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要是有些事我没说，地坛，你别以为是我忘了，我什么也没忘，但是有些事只适合收藏。不能说，也不能想，却又不能忘。它们不能变成语言，它们无法变成语言，一旦变成语言就不再是它们了。它们是一片朦胧的温馨与寂寥，是一片成熟的希望与绝望，它们的领地只有两处：心与坟墓。比如说邮票，有些是用于寄信的，有些仅仅是为了收藏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如今我摇着车在这园子里慢慢走，常常有一种感觉，</w:t>
      </w:r>
      <w:r>
        <w:rPr>
          <w:rFonts w:ascii="Times New Roman" w:hAnsi="Times New Roman" w:eastAsia="楷体_GB2312" w:cs="Times New Roman"/>
          <w:u w:val="single"/>
        </w:rPr>
        <w:t>觉得我一个人跑出来已经玩得太久了</w:t>
      </w:r>
      <w:r>
        <w:rPr>
          <w:rFonts w:ascii="Times New Roman" w:hAnsi="Times New Roman" w:eastAsia="楷体_GB2312" w:cs="Times New Roman"/>
        </w:rPr>
        <w:t>。有一天我整理我的旧相册，看见一张十几年前我在这园子里照的照片——那个年轻人坐在轮椅上，背后是一棵老柏树，再远处就是那座古祭坛。我便到园子里去找那棵树。我按着照片上的背景找很快就找到了它，按着照片上它枝干的形状找，肯定那就是它。但是它已经死了，而且在它身上缠绕着一条碗口粗的藤萝。有一天我在这园子里碰见一个老太太，她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哟，你还在这儿哪？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她问我：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你母亲还好吗？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您是谁？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你不记得我，我可记得你。有一回你母亲来这儿找你，她问我您看没看见一个摇轮椅的孩子？</w:t>
      </w:r>
      <w:r>
        <w:rPr>
          <w:rFonts w:hAnsi="宋体" w:cs="Times New Roman"/>
        </w:rPr>
        <w:t>……”</w:t>
      </w:r>
      <w:r>
        <w:rPr>
          <w:rFonts w:ascii="Times New Roman" w:hAnsi="Times New Roman" w:eastAsia="楷体_GB2312" w:cs="Times New Roman"/>
        </w:rPr>
        <w:t>我忽然觉得，我一个人跑到这世界上来玩真是玩得太久了。有一天夜晚，我独自坐在祭坛边的路灯下看书，忽然从那漆黑的祭坛里传出一阵阵唢呐声；四周都是参天古树，方形祭坛占地几百平米空旷坦荡独对苍天，我看不见那个吹唢呐的人，唯唢呐声在星光寥寥的夜空里低吟高唱，时而悲怆时而欢快，时而缠绵时而苍凉，或许这几个词都不足以形容它，我清清醒醒地听出它响在过去，响在现在，响在未来，回旋飘转亘古不散。</w:t>
      </w:r>
    </w:p>
    <w:p>
      <w:pPr>
        <w:pStyle w:val="2"/>
        <w:tabs>
          <w:tab w:val="left" w:pos="3261"/>
        </w:tabs>
        <w:snapToGrid w:val="0"/>
        <w:spacing w:line="365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必有一天，我会听见喊我回去。</w:t>
      </w:r>
    </w:p>
    <w:p>
      <w:pPr>
        <w:pStyle w:val="2"/>
        <w:tabs>
          <w:tab w:val="left" w:pos="3261"/>
        </w:tabs>
        <w:snapToGrid w:val="0"/>
        <w:spacing w:line="365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那时您可以想象一个孩子，他玩累了可他还没玩够呢，心里好些新奇的念头甚至等不及到明天。也可以想象是一个老人，无可置疑地走向他的安息地，走得任劳任怨。还可以想象一对热恋中的情人，互相一次次说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我一刻也不想离开你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，又互相一次次说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时间已经不早了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，时间不早了可我一刻也不想离开你，一刻也不想离开你时间毕竟是不早了。</w:t>
      </w:r>
    </w:p>
    <w:p>
      <w:pPr>
        <w:pStyle w:val="2"/>
        <w:tabs>
          <w:tab w:val="left" w:pos="3261"/>
        </w:tabs>
        <w:snapToGrid w:val="0"/>
        <w:spacing w:line="365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我说不好我想不想回去。我说不好是想还是不想，还是无所谓。我说不好我是像那个孩子，还是像那个老人，还是像一个热恋中的情人。很可能是这样：我同时是他们三个。我来的时候是个孩子，他有那么多孩子气的念头所以才哭着喊着闹着要来，他一来一见到这个世界便立刻成了不要命的情人，而对一个情人来说，不管多么漫长的时光也是稍纵即逝，那时他便明白，每一步每一步，其实一步步都是走在回去的路上。当牵牛花初开的时节，葬礼的号角就已吹响。</w:t>
      </w:r>
    </w:p>
    <w:p>
      <w:pPr>
        <w:pStyle w:val="2"/>
        <w:tabs>
          <w:tab w:val="left" w:pos="3261"/>
        </w:tabs>
        <w:snapToGrid w:val="0"/>
        <w:spacing w:line="365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⑥</w:t>
      </w:r>
      <w:r>
        <w:rPr>
          <w:rFonts w:ascii="Times New Roman" w:hAnsi="Times New Roman" w:eastAsia="楷体_GB2312" w:cs="Times New Roman"/>
        </w:rPr>
        <w:t>但是太阳，他每时每刻都是夕阳也都是旭日。</w:t>
      </w:r>
      <w:r>
        <w:rPr>
          <w:rFonts w:ascii="Times New Roman" w:hAnsi="Times New Roman" w:eastAsia="楷体_GB2312" w:cs="Times New Roman"/>
          <w:u w:val="single"/>
        </w:rPr>
        <w:t>他熄灭着走下山去收尽苍凉残照之际，正是他在另一面燃烧着爬上山巅布散烈烈朝晖之时。</w:t>
      </w:r>
      <w:r>
        <w:rPr>
          <w:rFonts w:ascii="Times New Roman" w:hAnsi="Times New Roman" w:eastAsia="楷体_GB2312" w:cs="Times New Roman"/>
        </w:rPr>
        <w:t>那一天，我也将沉静着走下山去，扶着我的拐杖。有一天，在某一处山洼里，势必会跑上来一个欢蹦的孩子，抱着他的玩具。</w:t>
      </w:r>
    </w:p>
    <w:p>
      <w:pPr>
        <w:pStyle w:val="2"/>
        <w:tabs>
          <w:tab w:val="left" w:pos="3261"/>
        </w:tabs>
        <w:snapToGrid w:val="0"/>
        <w:spacing w:line="365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⑦</w:t>
      </w:r>
      <w:r>
        <w:rPr>
          <w:rFonts w:ascii="Times New Roman" w:hAnsi="Times New Roman" w:eastAsia="楷体_GB2312" w:cs="Times New Roman"/>
        </w:rPr>
        <w:t>当然，那不是我。</w:t>
      </w:r>
    </w:p>
    <w:p>
      <w:pPr>
        <w:pStyle w:val="2"/>
        <w:tabs>
          <w:tab w:val="left" w:pos="3261"/>
        </w:tabs>
        <w:snapToGrid w:val="0"/>
        <w:spacing w:line="365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eastAsia="楷体_GB2312" w:cs="Times New Roman"/>
        </w:rPr>
        <w:t>⑧</w:t>
      </w:r>
      <w:r>
        <w:rPr>
          <w:rFonts w:ascii="Times New Roman" w:hAnsi="Times New Roman" w:eastAsia="楷体_GB2312" w:cs="Times New Roman"/>
        </w:rPr>
        <w:t>但是，那不是我吗？</w:t>
      </w:r>
    </w:p>
    <w:p>
      <w:pPr>
        <w:pStyle w:val="2"/>
        <w:tabs>
          <w:tab w:val="left" w:pos="3261"/>
        </w:tabs>
        <w:snapToGrid w:val="0"/>
        <w:spacing w:line="365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eastAsia="楷体_GB2312" w:cs="Times New Roman"/>
        </w:rPr>
        <w:t>⑨</w:t>
      </w:r>
      <w:r>
        <w:rPr>
          <w:rFonts w:ascii="Times New Roman" w:hAnsi="Times New Roman" w:eastAsia="楷体_GB2312" w:cs="Times New Roman"/>
        </w:rPr>
        <w:t>宇宙以其不息的欲望将一个歌舞炼为永恒。这欲望有怎样一个人间的姓名，大可忽略不计。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2"/>
        <w:tabs>
          <w:tab w:val="left" w:pos="3261"/>
        </w:tabs>
        <w:snapToGrid w:val="0"/>
        <w:spacing w:line="365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．文章第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段从哪三个方面表现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觉得我一个人跑出来已经玩得太久了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？请简要说明。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(1)__________________________________________________________________________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(2)__________________________________________________________________________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(3)__________________________________________________________________________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365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．文章</w:t>
      </w:r>
      <w:r>
        <w:rPr>
          <w:rFonts w:hAnsi="宋体" w:cs="Times New Roman"/>
        </w:rPr>
        <w:t>④⑤</w:t>
      </w:r>
      <w:r>
        <w:rPr>
          <w:rFonts w:ascii="Times New Roman" w:hAnsi="Times New Roman" w:cs="Times New Roman"/>
        </w:rPr>
        <w:t>段中，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孩子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老人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热恋中的情人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分别体现了什么样的人生态度？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(1)孩子：____________________________________________________________________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(2)老人：____________________________________________________________________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(3)热恋中的情人：____________________________________________________________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．从语言表达的角度赏析下面的句子。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8" w:firstLineChars="200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eastAsia="楷体_GB2312" w:cs="Times New Roman"/>
          <w:spacing w:val="2"/>
        </w:rPr>
        <w:t>他熄灭着走下山去收尽苍凉残照之际，正是他在另一面燃烧着爬上山巅布散烈烈朝晖之时。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．综观全文，作者对生命的感悟是什么？请简要概括。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（选做题）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2010年12月31日，著名作家史铁生因病去世。他是当代中国最令人敬佩的作家之一，他坚持着精神的高度，坚守着心灵的高贵和生命的尊严，坚持着文学的崇高信念。在我们送别史铁生之际，请参照所给出的语句，续写出自己对史铁生的理解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史铁生用残缺的身体，说出了最为健全而丰满的思想；他经历到的是______________，带给我们的却是__________________________；他体验到的是________________________，表达出的却是____________________________。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补充练习</w:t>
      </w:r>
    </w:p>
    <w:p>
      <w:pPr>
        <w:pStyle w:val="2"/>
        <w:tabs>
          <w:tab w:val="left" w:pos="3261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现代文阅读</w:t>
      </w:r>
      <w:r>
        <w:rPr>
          <w:rFonts w:ascii="Times New Roman" w:hAnsi="Times New Roman" w:cs="Times New Roman"/>
        </w:rPr>
        <w:t>(本题共4小题，16分)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阅读下面的文字，完成</w:t>
      </w:r>
      <w:r>
        <w:rPr>
          <w:rFonts w:hint="eastAsia" w:ascii="Times New Roman" w:hAnsi="Times New Roman" w:eastAsia="黑体" w:cs="Times New Roman"/>
        </w:rPr>
        <w:t>1</w:t>
      </w:r>
      <w:r>
        <w:rPr>
          <w:rFonts w:ascii="Times New Roman" w:hAnsi="Times New Roman" w:eastAsia="黑体" w:cs="Times New Roman"/>
        </w:rPr>
        <w:t>～</w:t>
      </w:r>
      <w:r>
        <w:rPr>
          <w:rFonts w:hint="eastAsia" w:ascii="Times New Roman" w:hAnsi="Times New Roman" w:eastAsia="黑体" w:cs="Times New Roman"/>
        </w:rPr>
        <w:t>4</w:t>
      </w:r>
      <w:r>
        <w:rPr>
          <w:rFonts w:ascii="Times New Roman" w:hAnsi="Times New Roman" w:eastAsia="黑体" w:cs="Times New Roman"/>
        </w:rPr>
        <w:t>题。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花之笔记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张晓风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旅行美国，最喜欢的不是夏威夷，不是佛罗里达，不是剧场，不是高速公路或迪斯尼乐园，而是荒地上的野花。在阿利桑那，高爽的公路上车行几小时，路边全是迤逦的野花，黄粲粲的一径开向天涯，倒叫人怀疑那边种的是一种叫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野花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的农作物，野牛和印第安人像是随时会出现似的。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多么豪华的使用土地的方法，不盖公寓，不辟水田，千里万里的只交给野花去发展！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我愈来愈喜欢这种不入流的美丽。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一路东行，总看到那种容颜，终于，在波士顿，我知道了它的名字，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蓝水手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，Blue Sailor。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像一个年轻的男孩，一旦惊讶于一双透亮的眼睛，便忍不住千方百计去知道她的名字——知道了又怎样，其实仍是一样，只是独坐黄昏时，让千丝万缕的意念找到一个虚无的、可供挂迹的枝柯罢了。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知道你自己所爱的一种花，岁岁年年，在异国的蓝空下安然地开着，虽不相见，也有一份天涯相共的快乐。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《诗经》有一个别名，叫葩经，使我觉得桌上放一部《诗经》简直有一种破页而出的馥馥郁郁的香气。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有一种花，叫爆仗花，我真喜欢那名字——因为有颜色，有声音，而且还几乎是一种进行式的动词。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那种花，香港比较多见，属于爬藤类，</w:t>
      </w:r>
      <w:r>
        <w:rPr>
          <w:rFonts w:ascii="Times New Roman" w:hAnsi="Times New Roman" w:eastAsia="楷体_GB2312" w:cs="Times New Roman"/>
          <w:u w:val="single"/>
        </w:rPr>
        <w:t>花不大，澄黄澄黄的仿佛千足的金子，开起来就狠狠地开满一架子，真仿佛屋子里有什么喜事，所以那样一路噼里啪啦地声势壮烈地燃响那欢愉的色彩。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还有一种花的花名也取得好，叫一丈红，很古典，又很泼悍。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其实那花倒也平常，只是因为那么好的名字，看起来只觉得是一柱仰天窜起的红喷泉，从下往上喷，喷成一丈，喷成千仞，喷成一个人想象的极限。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有些花，是只在中国语文里出现，而在教科书里却不成其为花，像雪花、浪花。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所有的花都仰面而开，唯独雪花俯首而开；所有的花都在泥土深处结胎，雪花却在天空的高处成孕。雪花以云为泥，以风为枝桠，只开一次，飘过万里寒冷，单单地要落在一个赶路人温暖的衣领上，或是一个眺望者朦亮的窗纸上，只在六瓣的秩序里，美那么一刹，然后，回归为半滴水，回归入土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浪花只开在海里，海不是池塘，不能滋生大片紫色的、白色的、粉色的花，上帝就把浪花种在海里，海里每一秒钟都盛开着浪花。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有什么花能比浪花开得更巨大，更泼旺，那样旋开旋灭，那样方生方死——却又四季不凋，直开到地老天荒。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人站在海边，浪就像印度女子的佩然生响的足环，绕着你的脚踝而灿然作花。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有人玩冲浪，看起来整个人都开在花心里，站在千丝万缕的花蕊里。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把浪说成花，只有中国语文才说得那么好吧！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我讨厌一切的纸花、缎带花和塑胶花，总觉得那里面有一种越分，一种亵渎。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还有一种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干花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，脱了水，苍黄古旧，是一种花中的木乃伊，永远不枯。但常年地放在案头，让你觉得疲倦不堪。不知为什么，因为它永远不死，反而让你觉得它似乎从来没有光灿生猛地活过。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只愿意爱鲜花，爱那明天就握不住的颜色、气息和形状——由于它明天就要消失了，所以我必须在今天用来不及的爱去爱它。我要好好地注视它，它的每一刹那的美其实都是它唯一一次的美，下一刹，或开或阖，它已是另一朵了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我对鲜花的坚持，遇见玻璃花便破例了。哈佛的陈列室里有一屋子的玻璃花，那么纤柔透明——也许人造花做得极好以后就有一种近乎泄漏天机的神秘性。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也许我爱的不是玻璃花，而是那份已成绝响的艺术，那些玻璃花都是一对父子做的，他们死后就失传了——花做得那么好当然也不是传得下来。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我真的不知道我是爱上那做得特别好的晶莹得虚幻的花，还是爱那花后面的一段寂寞的故事。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我爱花，也许不完全是爱花的本身，爱的是那份乍然相见的惊喜。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有一次，去海边，心里准备好是要去看海的，海边有一座小岩岬，我们爬上去，希望可以看得更远，不料石缝里竟冷不防地冒出一丝百合花来，白喷喷的。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整个事情差不多有点不讲理，来海边当然是要看海捡贝壳的，没有谁想看花，可是意外地遇上了花，不看也不忍心。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自己没有工作进度表，也不管别人的旅游日程——那朵花的可爱全在它的不讲道理。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我从来不能在花展中快乐，看到生命那么规矩地站在一列列的瓶瓶罐罐里，而且很合理地标上身价，就让我觉得丧气。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听说有一种罐头花，开罐后几天一定开花，那种花我还没看就已经先发腻了。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生命不该充满神秘的未知吗？有大成大败、大悲大喜不是才有激荡的张力吗？文明取走了</w:t>
      </w:r>
      <w:r>
        <w:rPr>
          <w:rFonts w:hint="eastAsia" w:ascii="楷体" w:hAnsi="宋体" w:eastAsia="楷体" w:cs="宋体"/>
        </w:rPr>
        <w:t>蒔</w:t>
      </w:r>
      <w:r>
        <w:rPr>
          <w:rFonts w:hint="eastAsia" w:ascii="楷体_GB2312" w:hAnsi="楷体_GB2312" w:eastAsia="楷体_GB2312" w:cs="楷体_GB2312"/>
        </w:rPr>
        <w:t>花</w:t>
      </w:r>
      <w:r>
        <w:rPr>
          <w:rFonts w:ascii="Times New Roman" w:hAnsi="Times New Roman" w:eastAsia="楷体_GB2312" w:cs="Times New Roman"/>
          <w:vertAlign w:val="superscript"/>
        </w:rPr>
        <w:t>[注]</w:t>
      </w:r>
      <w:r>
        <w:rPr>
          <w:rFonts w:ascii="Times New Roman" w:hAnsi="Times New Roman" w:eastAsia="楷体_GB2312" w:cs="Times New Roman"/>
        </w:rPr>
        <w:t>者犯错误的权利，而使他的成功显得像一团干蜡般无味。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8" w:firstLineChars="200"/>
        <w:rPr>
          <w:rFonts w:ascii="Times New Roman" w:hAnsi="Times New Roman" w:eastAsia="楷体_GB2312" w:cs="Times New Roman"/>
          <w:spacing w:val="2"/>
        </w:rPr>
      </w:pPr>
      <w:r>
        <w:rPr>
          <w:rFonts w:ascii="Times New Roman" w:hAnsi="Times New Roman" w:eastAsia="楷体_GB2312" w:cs="Times New Roman"/>
          <w:spacing w:val="2"/>
        </w:rPr>
        <w:t>我所梦想的花是那种可以猛悍得在春天早晨把你大声喊醒的栀子，或是走过郊野时闹得人招架不住的油菜花，或是清明节逼得雨中行人连魂梦都走投无路的杏花，或是那些各式各流的日本花道纳不进去的、市价标不出来的、不肯许身就范于园艺杂志的那一种未经世故的花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让大地是众水浩淼中浮出来的一项意外，让百花是莽莽大地上扬起来的一声欢呼！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(选自《张晓风散文集》，有删改)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仿宋_GB2312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32385" cy="96520"/>
            <wp:effectExtent l="0" t="0" r="5715" b="5080"/>
            <wp:docPr id="2" name="图片 2" descr="C:\Users\Administrator\AppData\Local\Temp\360zip$Temp\360$2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Local\Temp\360zip$Temp\360$2\左括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注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32385" cy="96520"/>
            <wp:effectExtent l="0" t="0" r="5715" b="5080"/>
            <wp:docPr id="6" name="图片 6" descr="C:\Users\Administrator\AppData\Local\Temp\360zip$Temp\360$2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Temp\360zip$Temp\360$2\右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hint="eastAsia" w:ascii="仿宋" w:hAnsi="仿宋" w:eastAsia="仿宋" w:cs="微软雅黑"/>
        </w:rPr>
        <w:t>蒔</w:t>
      </w:r>
      <w:r>
        <w:rPr>
          <w:rFonts w:hint="eastAsia" w:ascii="仿宋_GB2312" w:hAnsi="仿宋_GB2312" w:eastAsia="仿宋_GB2312" w:cs="仿宋_GB2312"/>
        </w:rPr>
        <w:t>花</w:t>
      </w:r>
      <w:r>
        <w:rPr>
          <w:rFonts w:hint="eastAsia" w:ascii="仿宋_GB2312" w:hAnsi="Times New Roman" w:eastAsia="仿宋_GB2312" w:cs="Times New Roman"/>
        </w:rPr>
        <w:t>：栽种花。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．下列对本文相关内容的理解，不正确的一项是(3分)(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A．第一段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迤逦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黄粲粲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一径开向天涯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等词语，写出了野花之繁多、颜色之绚丽，表达了作者的惊喜之情。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B．哈佛陈列室里的玻璃花虽然是人造花，但在作者看来，它不仅是玻璃花，更是一种极为精湛且已成为绝响的艺术。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C．作者之所以厌恶罐头花，是因为它的生命状态已经被人为预设、固定，丧失了生命应当具有的神秘未知感。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D．结尾处作者情感如大江决堤，既表达了对虚伪作假现象的强烈憎恶，又发出了对生命自由与个性的热切呼唤。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．下列对本文艺术特色的分析鉴赏，不正确的一项是(3分)(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A．文中既有对野花、爆仗花、一丈红等花的实写，又有对雪花、浪花、玻璃花等花的虚写，虚实结合，丰富了意蕴，增强了感染力。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B．文章融描写、议论和抒情等多种表达方式于一体，寓情于花，缘花阐发生命之感悟，于柔婉中带出刚劲，于诗意情调中透出哲思。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C．文章善用对比，如将鲜花和纸花、缎带花、塑胶花、干花作对比，将自由生长的花与花展中的花作对比，表达了作者鲜明的爱憎态度。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D．文章写自然中的鲜花、中国语文里的花、陈列室里的玻璃花等等，古今中外，自由流转，漫漫而谈，体现了笔记体散文的特点。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8．赏析文中画横线的句子。(4分)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9．作者通过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花之笔记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，表达了怎样的生命态度？请结合文本简要分析。(6分)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480" w:lineRule="exac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                                          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spacing w:line="360" w:lineRule="exact"/>
        <w:ind w:left="105" w:leftChars="50" w:firstLine="1383" w:firstLineChars="492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exact"/>
        <w:ind w:left="105" w:leftChars="50" w:firstLine="1383" w:firstLineChars="492"/>
        <w:rPr>
          <w:rFonts w:hint="eastAsia" w:ascii="黑体" w:hAnsi="黑体" w:eastAsia="黑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4FA1CD5"/>
    <w:rsid w:val="74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2023-01-06T12:15:00Z</dcterms:created>
  <dc:creator>Dr.er00</dc:creator>
  <cp:lastModifiedBy>Dr.er00</cp:lastModifiedBy>
  <dcterms:modified xsi:type="dcterms:W3CDTF">2023-01-06T12:15:49Z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D0464B4C21A447988186489F53C7C25E</vt:lpwstr>
  </property>
</Properties>
</file>