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江苏省仪征中学高一语文学科学习规范</w:t>
      </w:r>
    </w:p>
    <w:p>
      <w:pPr>
        <w:spacing w:line="38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同学们：</w:t>
      </w:r>
    </w:p>
    <w:p>
      <w:pPr>
        <w:spacing w:line="380" w:lineRule="exact"/>
        <w:ind w:firstLine="480"/>
        <w:jc w:val="lef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</w:rPr>
        <w:t>新学年，新气象，开启属于我们的精彩。语文伴你前行，愿语文带给你更多惊喜。老师们真诚分享经验方法，提出建议要求，明确高中语文学习规范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。</w:t>
      </w:r>
    </w:p>
    <w:p>
      <w:pPr>
        <w:spacing w:line="380" w:lineRule="exact"/>
        <w:ind w:firstLine="413" w:firstLineChars="196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一、早读课：</w:t>
      </w:r>
      <w:r>
        <w:rPr>
          <w:rFonts w:hint="eastAsia" w:ascii="Times New Roman" w:hAnsi="Times New Roman" w:eastAsia="宋体" w:cs="Times New Roman"/>
          <w:bCs/>
          <w:szCs w:val="21"/>
        </w:rPr>
        <w:t>声音洪亮、情绪饱满；安排好早读时间，一部分时间预习当天讲授内容，一部分时间积累记背知识点，也可以安排课前演讲，可以朗读的内容是教材、语文资料。不建议读小说，请将小说内容放在课外读。</w:t>
      </w:r>
    </w:p>
    <w:p>
      <w:pPr>
        <w:spacing w:line="380" w:lineRule="exact"/>
        <w:ind w:firstLine="413" w:firstLineChars="196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二、课前演讲：</w:t>
      </w:r>
      <w:r>
        <w:rPr>
          <w:rFonts w:hint="eastAsia" w:ascii="Times New Roman" w:hAnsi="Times New Roman" w:eastAsia="宋体" w:cs="Times New Roman"/>
          <w:bCs/>
          <w:szCs w:val="21"/>
        </w:rPr>
        <w:t>围绕生活经历、阅读书籍、观看电影、时事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热点</w:t>
      </w:r>
      <w:r>
        <w:rPr>
          <w:rFonts w:hint="eastAsia" w:ascii="Times New Roman" w:hAnsi="Times New Roman" w:eastAsia="宋体" w:cs="Times New Roman"/>
          <w:bCs/>
          <w:szCs w:val="21"/>
        </w:rPr>
        <w:t>等内容，选择话题，丰富多样，不单一。时间不少于3分钟，不超过5分钟。</w:t>
      </w:r>
    </w:p>
    <w:p>
      <w:pPr>
        <w:spacing w:line="380" w:lineRule="exact"/>
        <w:ind w:firstLine="413" w:firstLineChars="196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三、课堂：</w:t>
      </w:r>
      <w:r>
        <w:rPr>
          <w:rFonts w:hint="eastAsia" w:ascii="Times New Roman" w:hAnsi="Times New Roman" w:eastAsia="宋体" w:cs="Times New Roman"/>
          <w:bCs/>
          <w:szCs w:val="21"/>
        </w:rPr>
        <w:t>抓牢课堂，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学会带着问题听课，在听中求解。</w:t>
      </w:r>
      <w:r>
        <w:rPr>
          <w:bCs/>
          <w:color w:val="1E1E1E"/>
          <w:szCs w:val="21"/>
        </w:rPr>
        <w:t>抓住听课的重点。首先是根据课前预习的情况，重点听自己预习时没弄懂的部分，争取通过老师们的讲解，把疑难点解决。其次，要抓住老师讲课内容的重点，善于抓住老师讲课中关键的字、词、句，注意老师们如何导入新课，如何小结，抓住老师反复强调的重点内容。听课要以理解为主，要在理解的前提下去记忆所学的知识。</w:t>
      </w:r>
      <w:r>
        <w:rPr>
          <w:rFonts w:hint="eastAsia" w:ascii="Times New Roman" w:hAnsi="Times New Roman" w:eastAsia="宋体" w:cs="Times New Roman"/>
          <w:bCs/>
          <w:szCs w:val="21"/>
        </w:rPr>
        <w:t>积极思考和主动训练</w:t>
      </w:r>
      <w:r>
        <w:rPr>
          <w:rFonts w:ascii="Times New Roman" w:hAnsi="Times New Roman" w:eastAsia="宋体" w:cs="Times New Roman"/>
          <w:bCs/>
          <w:szCs w:val="21"/>
        </w:rPr>
        <w:t>“</w:t>
      </w:r>
      <w:r>
        <w:rPr>
          <w:rFonts w:hint="eastAsia" w:ascii="Times New Roman" w:hAnsi="Times New Roman" w:eastAsia="宋体" w:cs="Times New Roman"/>
          <w:bCs/>
          <w:szCs w:val="21"/>
        </w:rPr>
        <w:t>听说读写</w:t>
      </w:r>
      <w:r>
        <w:rPr>
          <w:rFonts w:ascii="Times New Roman" w:hAnsi="Times New Roman" w:eastAsia="宋体" w:cs="Times New Roman"/>
          <w:bCs/>
          <w:szCs w:val="21"/>
        </w:rPr>
        <w:t>”</w:t>
      </w:r>
      <w:r>
        <w:rPr>
          <w:rFonts w:hint="eastAsia" w:ascii="Times New Roman" w:hAnsi="Times New Roman" w:eastAsia="宋体" w:cs="Times New Roman"/>
          <w:bCs/>
          <w:szCs w:val="21"/>
        </w:rPr>
        <w:t>的能力。</w:t>
      </w:r>
    </w:p>
    <w:p>
      <w:pPr>
        <w:spacing w:line="380" w:lineRule="exact"/>
        <w:ind w:firstLine="413" w:firstLineChars="196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四、课后：</w:t>
      </w:r>
      <w:r>
        <w:rPr>
          <w:rFonts w:hint="eastAsia" w:ascii="Times New Roman" w:hAnsi="Times New Roman" w:eastAsia="宋体" w:cs="Times New Roman"/>
          <w:bCs/>
          <w:szCs w:val="21"/>
        </w:rPr>
        <w:t>利用课外（早读、晚自习、周末假期）时间，做好预习和巩固总结学习,合理安排阅读的时间和内容。</w:t>
      </w:r>
    </w:p>
    <w:p>
      <w:pPr>
        <w:spacing w:line="380" w:lineRule="exact"/>
        <w:ind w:firstLine="413" w:firstLineChars="196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五、识记：</w:t>
      </w:r>
      <w:r>
        <w:rPr>
          <w:rFonts w:hint="eastAsia" w:ascii="Times New Roman" w:hAnsi="Times New Roman" w:eastAsia="宋体" w:cs="Times New Roman"/>
          <w:bCs/>
          <w:szCs w:val="21"/>
        </w:rPr>
        <w:t>聚焦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语文学科必备</w:t>
      </w:r>
      <w:r>
        <w:rPr>
          <w:rFonts w:hint="eastAsia" w:ascii="Times New Roman" w:hAnsi="Times New Roman" w:eastAsia="宋体" w:cs="Times New Roman"/>
          <w:bCs/>
          <w:szCs w:val="21"/>
        </w:rPr>
        <w:t>知识点，注重识记背诵，储备相应语文知识点，贵在积累，可以记背常用成语，教材内背诵内容，文言文知识点，阅读鉴赏常用术语等。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请准备好知识积累本。</w:t>
      </w:r>
    </w:p>
    <w:p>
      <w:pPr>
        <w:spacing w:line="380" w:lineRule="exact"/>
        <w:ind w:firstLine="413" w:firstLineChars="196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六、阅读：</w:t>
      </w:r>
      <w:r>
        <w:rPr>
          <w:rFonts w:hint="eastAsia" w:ascii="Times New Roman" w:hAnsi="Times New Roman" w:eastAsia="宋体" w:cs="Times New Roman"/>
          <w:bCs/>
          <w:szCs w:val="21"/>
        </w:rPr>
        <w:t>教材，本学期必读书目（《论语》《呐喊》《乡土中国》），年级订阅报刊，美文类杂志、经典小说、名家散文等。一周不少于800字的读书笔记（建议：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可以好词好句好文摘录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也可以写思考</w:t>
      </w:r>
      <w:r>
        <w:rPr>
          <w:rFonts w:hint="eastAsia" w:ascii="Times New Roman" w:hAnsi="Times New Roman" w:eastAsia="宋体" w:cs="Times New Roman"/>
          <w:bCs/>
          <w:szCs w:val="21"/>
        </w:rPr>
        <w:t>感悟），建议读书笔记日常化，标注时间，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每周</w:t>
      </w:r>
      <w:r>
        <w:rPr>
          <w:rFonts w:hint="eastAsia" w:ascii="Times New Roman" w:hAnsi="Times New Roman" w:eastAsia="宋体" w:cs="Times New Roman"/>
          <w:bCs/>
          <w:szCs w:val="21"/>
        </w:rPr>
        <w:t>至少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Cs/>
          <w:szCs w:val="21"/>
        </w:rPr>
        <w:t>个时间段。本学期每周有一节阅读课，请珍惜阅读时间，和书作伴。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请准备好读书笔记本。</w:t>
      </w:r>
    </w:p>
    <w:p>
      <w:pPr>
        <w:spacing w:line="380" w:lineRule="exact"/>
        <w:ind w:firstLine="413" w:firstLineChars="196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七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、写作：</w:t>
      </w:r>
      <w:r>
        <w:rPr>
          <w:rFonts w:hint="eastAsia" w:ascii="Times New Roman" w:hAnsi="Times New Roman" w:eastAsia="宋体" w:cs="Times New Roman"/>
          <w:bCs/>
          <w:szCs w:val="21"/>
        </w:rPr>
        <w:t>本学期主要记叙文训练。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两</w:t>
      </w:r>
      <w:r>
        <w:rPr>
          <w:rFonts w:hint="eastAsia" w:ascii="Times New Roman" w:hAnsi="Times New Roman" w:eastAsia="宋体" w:cs="Times New Roman"/>
          <w:bCs/>
          <w:szCs w:val="21"/>
        </w:rPr>
        <w:t>周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安排</w:t>
      </w:r>
      <w:r>
        <w:rPr>
          <w:rFonts w:hint="eastAsia" w:ascii="Times New Roman" w:hAnsi="Times New Roman" w:eastAsia="宋体" w:cs="Times New Roman"/>
          <w:bCs/>
          <w:szCs w:val="21"/>
        </w:rPr>
        <w:t>一次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限时作文训练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建议借助读书笔记，自主坚持写作，</w:t>
      </w:r>
      <w:r>
        <w:rPr>
          <w:rFonts w:hint="eastAsia" w:ascii="Times New Roman" w:hAnsi="Times New Roman" w:eastAsia="宋体" w:cs="Times New Roman"/>
          <w:bCs/>
          <w:szCs w:val="21"/>
        </w:rPr>
        <w:t>可以写见闻感悟，多以叙述描写为主；可以时事感悟，多以议论为主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；</w:t>
      </w:r>
      <w:r>
        <w:rPr>
          <w:rFonts w:hint="eastAsia" w:ascii="Times New Roman" w:hAnsi="Times New Roman" w:eastAsia="宋体" w:cs="Times New Roman"/>
          <w:bCs/>
          <w:szCs w:val="21"/>
        </w:rPr>
        <w:t>可以写读后感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。</w:t>
      </w:r>
    </w:p>
    <w:p>
      <w:pPr>
        <w:spacing w:line="380" w:lineRule="exact"/>
        <w:ind w:firstLine="413" w:firstLineChars="196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八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、书写要求：</w:t>
      </w:r>
      <w:r>
        <w:rPr>
          <w:rFonts w:hint="eastAsia" w:ascii="Times New Roman" w:hAnsi="Times New Roman" w:eastAsia="宋体" w:cs="Times New Roman"/>
          <w:bCs/>
          <w:szCs w:val="21"/>
        </w:rPr>
        <w:t>坚持练字，内容以《论语》为主，规范工整清楚。</w:t>
      </w:r>
    </w:p>
    <w:p>
      <w:pPr>
        <w:spacing w:line="380" w:lineRule="exact"/>
        <w:ind w:firstLine="411" w:firstLineChars="195"/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九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、用好工具书：</w:t>
      </w:r>
      <w:r>
        <w:rPr>
          <w:rFonts w:hint="eastAsia" w:ascii="Times New Roman" w:hAnsi="Times New Roman" w:eastAsia="宋体" w:cs="Times New Roman"/>
          <w:bCs/>
          <w:szCs w:val="21"/>
        </w:rPr>
        <w:t>《现代汉语词典》《古代汉语常用字典》《成语词典》。</w:t>
      </w:r>
    </w:p>
    <w:p>
      <w:pPr>
        <w:spacing w:line="380" w:lineRule="exact"/>
        <w:ind w:firstLine="422" w:firstLineChars="200"/>
        <w:jc w:val="left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十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、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准备笔记本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：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积累本、随笔本、练字本。</w:t>
      </w:r>
    </w:p>
    <w:p>
      <w:pPr>
        <w:spacing w:line="380" w:lineRule="exact"/>
        <w:ind w:firstLine="420" w:firstLineChars="200"/>
        <w:jc w:val="left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</w:p>
    <w:p>
      <w:pPr>
        <w:spacing w:line="380" w:lineRule="exact"/>
        <w:ind w:firstLine="480"/>
        <w:jc w:val="left"/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 同学们，请相信，生活给努力拼搏的人机会，为高效奋斗的人让路。</w:t>
      </w:r>
      <w:r>
        <w:rPr>
          <w:rFonts w:hint="eastAsia" w:ascii="Times New Roman" w:hAnsi="Times New Roman" w:eastAsia="宋体" w:cs="Times New Roman"/>
          <w:szCs w:val="21"/>
        </w:rPr>
        <w:t>稳步前行，需要端正态度，讲究方法，</w:t>
      </w:r>
      <w:r>
        <w:rPr>
          <w:rFonts w:hint="eastAsia" w:ascii="Times New Roman" w:hAnsi="Times New Roman" w:eastAsia="宋体" w:cs="Times New Roman"/>
          <w:bCs/>
          <w:szCs w:val="21"/>
        </w:rPr>
        <w:t>把握当下，学习会越学越有趣，越学越充实</w:t>
      </w:r>
    </w:p>
    <w:p>
      <w:pPr>
        <w:spacing w:line="380" w:lineRule="exact"/>
        <w:ind w:firstLine="480"/>
        <w:jc w:val="left"/>
        <w:rPr>
          <w:rFonts w:hint="eastAsia" w:ascii="Times New Roman" w:hAnsi="Times New Roman" w:eastAsia="宋体" w:cs="Times New Roman"/>
          <w:bCs/>
          <w:szCs w:val="21"/>
        </w:rPr>
      </w:pPr>
    </w:p>
    <w:p>
      <w:pPr>
        <w:ind w:firstLine="6986" w:firstLineChars="3327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高一语文备课组</w:t>
      </w:r>
    </w:p>
    <w:p>
      <w:pPr>
        <w:ind w:firstLine="480"/>
        <w:jc w:val="left"/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                                            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二</w:t>
      </w:r>
      <w:r>
        <w:rPr>
          <w:rFonts w:ascii="Times New Roman" w:hAnsi="Times New Roman" w:eastAsia="宋体" w:cs="Times New Roman"/>
          <w:bCs/>
          <w:szCs w:val="21"/>
        </w:rPr>
        <w:t>O</w:t>
      </w:r>
      <w:r>
        <w:rPr>
          <w:rFonts w:hint="eastAsia" w:ascii="Times New Roman" w:hAnsi="Times New Roman" w:eastAsia="宋体" w:cs="Times New Roman"/>
          <w:bCs/>
          <w:szCs w:val="21"/>
        </w:rPr>
        <w:t>二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Cs/>
          <w:szCs w:val="21"/>
        </w:rPr>
        <w:t>年八月二十八日</w:t>
      </w:r>
    </w:p>
    <w:p>
      <w:pPr>
        <w:pStyle w:val="2"/>
        <w:tabs>
          <w:tab w:val="left" w:pos="3261"/>
        </w:tabs>
        <w:snapToGrid w:val="0"/>
        <w:spacing w:line="358" w:lineRule="auto"/>
        <w:jc w:val="both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pStyle w:val="2"/>
        <w:tabs>
          <w:tab w:val="left" w:pos="3261"/>
        </w:tabs>
        <w:snapToGrid w:val="0"/>
        <w:spacing w:line="358" w:lineRule="auto"/>
        <w:jc w:val="both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6EF1AEF"/>
    <w:rsid w:val="46E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2022-08-28T05:21:00Z</dcterms:created>
  <dc:creator>Dr.er00</dc:creator>
  <cp:lastModifiedBy>Dr.er00</cp:lastModifiedBy>
  <dcterms:modified xsi:type="dcterms:W3CDTF">2022-08-28T05:21:56Z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B58449EA920345998C05F07A1E102D13</vt:lpwstr>
  </property>
</Properties>
</file>