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footereven.xml" ContentType="application/vnd.openxmlformats-officedocument.wordprocessingml.footer+xml"/>
  <Override PartName="/word/footerdefault.xml" ContentType="application/vnd.openxmlformats-officedocument.wordprocessingml.footer+xml"/>
  <Override PartName="/word/footeranswer.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EF035E" w:rsidRPr="00043B54" w:rsidP="002E035E" w14:paraId="4F60132F" w14:textId="2C26DF43">
      <w:pPr>
        <w:shd w:val="clear" w:color="auto" w:fill="auto"/>
        <w:jc w:val="center"/>
        <w:textAlignment w:val="center"/>
        <w:rPr>
          <w:rFonts w:ascii="黑体" w:eastAsia="黑体" w:hAnsi="黑体" w:cs="黑体" w:hint="eastAsia"/>
          <w:b/>
          <w:sz w:val="30"/>
        </w:rPr>
      </w:pPr>
      <w:r w:rsidRPr="00043B54">
        <w:rPr>
          <w:rFonts w:ascii="黑体" w:eastAsia="黑体" w:hAnsi="黑体" w:cs="黑体" w:hint="eastAsia"/>
          <w:b/>
          <w:sz w:val="30"/>
        </w:rPr>
        <w:t>2022年江苏省高考真题化学试题</w:t>
      </w:r>
    </w:p>
    <w:p w:rsidR="00EF035E" w:rsidRPr="00043B54" w:rsidP="002E035E">
      <w:pPr>
        <w:shd w:val="clear" w:color="auto" w:fill="auto"/>
        <w:jc w:val="center"/>
        <w:textAlignment w:val="center"/>
        <w:rPr>
          <w:rFonts w:ascii="Calibri" w:eastAsia="Calibri" w:hAnsi="Calibri" w:cs="Calibri" w:hint="eastAsia"/>
          <w:b w:val="0"/>
          <w:sz w:val="21"/>
        </w:rPr>
      </w:pPr>
      <w:r w:rsidRPr="00043B54">
        <w:rPr>
          <w:rFonts w:ascii="Calibri" w:eastAsia="Calibri" w:hAnsi="Calibri" w:cs="Calibri" w:hint="eastAsia"/>
          <w:b w:val="0"/>
          <w:sz w:val="21"/>
        </w:rPr>
        <w:t>学校:___________姓名：___________班级：___________考号：___________</w:t>
      </w:r>
    </w:p>
    <w:p w:rsidR="00EF035E" w:rsidRPr="00043B54" w:rsidP="002E035E">
      <w:pPr>
        <w:shd w:val="clear" w:color="auto" w:fill="auto"/>
        <w:jc w:val="center"/>
        <w:textAlignment w:val="center"/>
        <w:rPr>
          <w:rFonts w:ascii="黑体" w:eastAsia="黑体" w:hAnsi="黑体" w:cs="黑体" w:hint="eastAsia"/>
          <w:b/>
          <w:sz w:val="30"/>
        </w:rPr>
      </w:pPr>
    </w:p>
    <w:p w:rsidR="00EF035E" w:rsidRPr="00043B54" w:rsidP="002E035E">
      <w:pPr>
        <w:shd w:val="clear" w:color="auto" w:fill="auto"/>
        <w:jc w:val="left"/>
        <w:textAlignment w:val="center"/>
        <w:rPr>
          <w:rFonts w:ascii="宋体" w:eastAsia="宋体" w:hAnsi="宋体" w:cs="宋体" w:hint="eastAsia"/>
          <w:b/>
          <w:sz w:val="21"/>
        </w:rPr>
      </w:pPr>
      <w:r w:rsidRPr="00043B54">
        <w:rPr>
          <w:rFonts w:ascii="宋体" w:eastAsia="宋体" w:hAnsi="宋体" w:cs="宋体" w:hint="eastAsia"/>
          <w:b/>
          <w:sz w:val="21"/>
        </w:rPr>
        <w:t>一、单选题</w:t>
      </w:r>
    </w:p>
    <w:p>
      <w:pPr>
        <w:shd w:val="clear" w:color="auto" w:fill="auto"/>
        <w:spacing w:line="360" w:lineRule="auto"/>
        <w:jc w:val="left"/>
        <w:textAlignment w:val="center"/>
      </w:pPr>
      <w:r>
        <w:t>1．我国为人类科技发展作出巨大贡献。下列成果研究的物质属于蛋白质的是</w:t>
      </w:r>
    </w:p>
    <w:p>
      <w:pPr>
        <w:shd w:val="clear" w:color="auto" w:fill="auto"/>
        <w:tabs>
          <w:tab w:val="left" w:pos="2076"/>
          <w:tab w:val="left" w:pos="4153"/>
          <w:tab w:val="left" w:pos="6229"/>
        </w:tabs>
        <w:spacing w:line="360" w:lineRule="auto"/>
        <w:jc w:val="left"/>
        <w:textAlignment w:val="center"/>
      </w:pPr>
      <w:r>
        <w:t>A．陶瓷烧制</w:t>
      </w:r>
      <w:r>
        <w:tab/>
      </w:r>
      <w:r>
        <w:t>B．黑火药</w:t>
      </w:r>
      <w:r>
        <w:tab/>
      </w:r>
      <w:r>
        <w:t>C．造纸术</w:t>
      </w:r>
      <w:r>
        <w:tab/>
      </w:r>
      <w:r>
        <w:t>D．合成结晶牛胰岛素</w:t>
      </w:r>
    </w:p>
    <w:p>
      <w:pPr>
        <w:shd w:val="clear" w:color="auto" w:fill="auto"/>
        <w:spacing w:line="360" w:lineRule="auto"/>
        <w:jc w:val="left"/>
        <w:textAlignment w:val="center"/>
      </w:pPr>
      <w:r>
        <w:t>2．少量</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dd75effc5b87244f3ac74a999881c030" style="width:31.68pt;height:15.84pt" o:oleicon="f" o:ole="">
            <v:imagedata r:id="rId4" o:title="eqIddd75effc5b87244f3ac74a999881c030"/>
          </v:shape>
          <o:OLEObject Type="Embed" ProgID="Equation.DSMT4" ShapeID="_x0000_i1025" DrawAspect="Content" ObjectID="_1" r:id="rId5"/>
        </w:object>
      </w:r>
      <w:r>
        <w:t>与</w:t>
      </w:r>
      <w:r>
        <w:object>
          <v:shape id="_x0000_i1026" type="#_x0000_t75" alt="eqId6e9b0547b553bc0c6d94299341006c14" style="width:22.88pt;height:15.84pt" o:oleicon="f" o:ole="">
            <v:imagedata r:id="rId6" o:title="eqId6e9b0547b553bc0c6d94299341006c14"/>
          </v:shape>
          <o:OLEObject Type="Embed" ProgID="Equation.DSMT4" ShapeID="_x0000_i1026" DrawAspect="Content" ObjectID="_2" r:id="rId7"/>
        </w:object>
      </w:r>
      <w:r>
        <w:t>反应生成</w:t>
      </w:r>
      <w:r>
        <w:object>
          <v:shape id="_x0000_i1027" type="#_x0000_t75" alt="eqIdde35fc0240c4bae100a822e77e3262a0" style="width:26.4pt;height:15.84pt" o:oleicon="f" o:ole="">
            <v:imagedata r:id="rId8" o:title="eqIdde35fc0240c4bae100a822e77e3262a0"/>
          </v:shape>
          <o:OLEObject Type="Embed" ProgID="Equation.DSMT4" ShapeID="_x0000_i1027" DrawAspect="Content" ObjectID="_3" r:id="rId9"/>
        </w:object>
      </w:r>
      <w:r>
        <w:t>和</w:t>
      </w:r>
      <w:r>
        <w:object>
          <v:shape id="_x0000_i1028" type="#_x0000_t75" alt="eqIdce93086f0133444d40743d654cba1c55" style="width:31.67pt;height:12.53pt" o:oleicon="f" o:ole="">
            <v:imagedata r:id="rId10" o:title="eqIdce93086f0133444d40743d654cba1c55"/>
          </v:shape>
          <o:OLEObject Type="Embed" ProgID="Equation.DSMT4" ShapeID="_x0000_i1028" DrawAspect="Content" ObjectID="_4" r:id="rId11"/>
        </w:object>
      </w:r>
      <w:r>
        <w:t>。下列说法正确的是</w:t>
      </w:r>
    </w:p>
    <w:p>
      <w:pPr>
        <w:shd w:val="clear" w:color="auto" w:fill="auto"/>
        <w:tabs>
          <w:tab w:val="left" w:pos="4153"/>
        </w:tabs>
        <w:spacing w:line="360" w:lineRule="auto"/>
        <w:jc w:val="left"/>
        <w:textAlignment w:val="center"/>
      </w:pPr>
      <w:r>
        <w:t>A．</w:t>
      </w:r>
      <w:r>
        <w:object>
          <v:shape id="_x0000_i1029" type="#_x0000_t75" alt="eqIddd75effc5b87244f3ac74a999881c030" style="width:31.68pt;height:15.84pt" o:oleicon="f" o:ole="">
            <v:imagedata r:id="rId4" o:title="eqIddd75effc5b87244f3ac74a999881c030"/>
          </v:shape>
          <o:OLEObject Type="Embed" ProgID="Equation.DSMT4" ShapeID="_x0000_i1029" DrawAspect="Content" ObjectID="_5" r:id="rId12"/>
        </w:object>
      </w:r>
      <w:r>
        <w:t>的电子式为</w:t>
      </w:r>
      <w:r>
        <w:drawing>
          <wp:inline>
            <wp:extent cx="981075" cy="314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07838" name=""/>
                    <pic:cNvPicPr>
                      <a:picLocks noChangeAspect="1"/>
                    </pic:cNvPicPr>
                  </pic:nvPicPr>
                  <pic:blipFill>
                    <a:blip xmlns:r="http://schemas.openxmlformats.org/officeDocument/2006/relationships" r:embed="rId13"/>
                    <a:stretch>
                      <a:fillRect/>
                    </a:stretch>
                  </pic:blipFill>
                  <pic:spPr>
                    <a:xfrm>
                      <a:off x="0" y="0"/>
                      <a:ext cx="981075" cy="314325"/>
                    </a:xfrm>
                    <a:prstGeom prst="rect">
                      <a:avLst/>
                    </a:prstGeom>
                  </pic:spPr>
                </pic:pic>
              </a:graphicData>
            </a:graphic>
          </wp:inline>
        </w:drawing>
      </w:r>
      <w:r>
        <w:tab/>
      </w:r>
      <w:r>
        <w:t>B．</w:t>
      </w:r>
      <w:r>
        <w:object>
          <v:shape id="_x0000_i1030" type="#_x0000_t75" alt="eqId6e9b0547b553bc0c6d94299341006c14" style="width:22.88pt;height:15.84pt" o:oleicon="f" o:ole="">
            <v:imagedata r:id="rId6" o:title="eqId6e9b0547b553bc0c6d94299341006c14"/>
          </v:shape>
          <o:OLEObject Type="Embed" ProgID="Equation.DSMT4" ShapeID="_x0000_i1030" DrawAspect="Content" ObjectID="_6" r:id="rId14"/>
        </w:object>
      </w:r>
      <w:r>
        <w:t>的空间构型为直线形</w:t>
      </w:r>
    </w:p>
    <w:p>
      <w:pPr>
        <w:shd w:val="clear" w:color="auto" w:fill="auto"/>
        <w:tabs>
          <w:tab w:val="left" w:pos="4153"/>
        </w:tabs>
        <w:spacing w:line="360" w:lineRule="auto"/>
        <w:jc w:val="left"/>
        <w:textAlignment w:val="center"/>
      </w:pPr>
      <w:r>
        <w:t>C．</w:t>
      </w:r>
      <w:r>
        <w:object>
          <v:shape id="_x0000_i1031" type="#_x0000_t75" alt="eqIdde35fc0240c4bae100a822e77e3262a0" style="width:26.4pt;height:15.84pt" o:oleicon="f" o:ole="">
            <v:imagedata r:id="rId8" o:title="eqIdde35fc0240c4bae100a822e77e3262a0"/>
          </v:shape>
          <o:OLEObject Type="Embed" ProgID="Equation.DSMT4" ShapeID="_x0000_i1031" DrawAspect="Content" ObjectID="_7" r:id="rId15"/>
        </w:object>
      </w:r>
      <w:r>
        <w:t>中O元素的化合价为-1</w:t>
      </w:r>
      <w:r>
        <w:tab/>
      </w:r>
      <w:r>
        <w:t>D．</w:t>
      </w:r>
      <w:r>
        <w:object>
          <v:shape id="_x0000_i1032" type="#_x0000_t75" alt="eqIdce93086f0133444d40743d654cba1c55" style="width:31.67pt;height:12.53pt" o:oleicon="f" o:ole="">
            <v:imagedata r:id="rId10" o:title="eqIdce93086f0133444d40743d654cba1c55"/>
          </v:shape>
          <o:OLEObject Type="Embed" ProgID="Equation.DSMT4" ShapeID="_x0000_i1032" DrawAspect="Content" ObjectID="_8" r:id="rId16"/>
        </w:object>
      </w:r>
      <w:r>
        <w:t>仅含离子键</w:t>
      </w:r>
    </w:p>
    <w:p>
      <w:pPr>
        <w:shd w:val="clear" w:color="auto" w:fill="auto"/>
        <w:spacing w:line="360" w:lineRule="auto"/>
        <w:jc w:val="left"/>
        <w:textAlignment w:val="center"/>
      </w:pPr>
      <w:r>
        <w:t>3．工业上电解熔融</w:t>
      </w:r>
      <w:r>
        <w:object>
          <v:shape id="_x0000_i1033" type="#_x0000_t75" alt="eqIdc80d9015ef1b9e7dee298b5cf0458ac3" style="width:28.15pt;height:15.71pt" o:oleicon="f" o:ole="">
            <v:imagedata r:id="rId17" o:title="eqIdc80d9015ef1b9e7dee298b5cf0458ac3"/>
          </v:shape>
          <o:OLEObject Type="Embed" ProgID="Equation.DSMT4" ShapeID="_x0000_i1033" DrawAspect="Content" ObjectID="_9" r:id="rId18"/>
        </w:object>
      </w:r>
      <w:r>
        <w:t>和冰晶石</w:t>
      </w:r>
      <w:r>
        <w:object>
          <v:shape id="_x0000_i1034" type="#_x0000_t75" alt="eqIda153d86399596765e96a8ac875f3e964" style="width:47.52pt;height:17.95pt" o:oleicon="f" o:ole="">
            <v:imagedata r:id="rId19" o:title="eqIda153d86399596765e96a8ac875f3e964"/>
          </v:shape>
          <o:OLEObject Type="Embed" ProgID="Equation.DSMT4" ShapeID="_x0000_i1034" DrawAspect="Content" ObjectID="_10" r:id="rId20"/>
        </w:object>
      </w:r>
      <w:r>
        <w:t>的混合物可制得铝。下列说法正确的是</w:t>
      </w:r>
    </w:p>
    <w:p>
      <w:pPr>
        <w:shd w:val="clear" w:color="auto" w:fill="auto"/>
        <w:tabs>
          <w:tab w:val="left" w:pos="4153"/>
        </w:tabs>
        <w:spacing w:line="360" w:lineRule="auto"/>
        <w:jc w:val="left"/>
        <w:textAlignment w:val="center"/>
      </w:pPr>
      <w:r>
        <w:t>A．半径大小：</w:t>
      </w:r>
      <w:r>
        <w:object>
          <v:shape id="_x0000_i1035" type="#_x0000_t75" alt="eqId5a5a73d8adae5e94325b7af5998b29b5" style="width:73.92pt;height:19.54pt" o:oleicon="f" o:ole="">
            <v:imagedata r:id="rId21" o:title="eqId5a5a73d8adae5e94325b7af5998b29b5"/>
          </v:shape>
          <o:OLEObject Type="Embed" ProgID="Equation.DSMT4" ShapeID="_x0000_i1035" DrawAspect="Content" ObjectID="_11" r:id="rId22"/>
        </w:object>
      </w:r>
      <w:r>
        <w:tab/>
      </w:r>
      <w:r>
        <w:t>B．电负性大小：</w:t>
      </w:r>
      <w:r>
        <w:object>
          <v:shape id="_x0000_i1036" type="#_x0000_t75" alt="eqIdaec1d3d7baaab667892604dc36c3df9f" style="width:45.74pt;height:14.2pt" o:oleicon="f" o:ole="">
            <v:imagedata r:id="rId23" o:title="eqIdaec1d3d7baaab667892604dc36c3df9f"/>
          </v:shape>
          <o:OLEObject Type="Embed" ProgID="Equation.DSMT4" ShapeID="_x0000_i1036" DrawAspect="Content" ObjectID="_12" r:id="rId24"/>
        </w:object>
      </w:r>
    </w:p>
    <w:p>
      <w:pPr>
        <w:shd w:val="clear" w:color="auto" w:fill="auto"/>
        <w:tabs>
          <w:tab w:val="left" w:pos="4153"/>
        </w:tabs>
        <w:spacing w:line="360" w:lineRule="auto"/>
        <w:jc w:val="left"/>
        <w:textAlignment w:val="center"/>
      </w:pPr>
      <w:r>
        <w:t>C．电离能大小：</w:t>
      </w:r>
      <w:r>
        <w:object>
          <v:shape id="_x0000_i1037" type="#_x0000_t75" alt="eqId4ea6c919c780b91066b96a6b365176ce" style="width:57.2pt;height:15.89pt" o:oleicon="f" o:ole="">
            <v:imagedata r:id="rId25" o:title="eqId4ea6c919c780b91066b96a6b365176ce"/>
          </v:shape>
          <o:OLEObject Type="Embed" ProgID="Equation.DSMT4" ShapeID="_x0000_i1037" DrawAspect="Content" ObjectID="_13" r:id="rId26"/>
        </w:object>
      </w:r>
      <w:r>
        <w:tab/>
      </w:r>
      <w:r>
        <w:t>D．碱性强弱：</w:t>
      </w:r>
      <w:r>
        <w:object>
          <v:shape id="_x0000_i1038" type="#_x0000_t75" alt="eqIdd5004501dde210903ac6d95dcd4a373d" style="width:72.13pt;height:15.79pt" o:oleicon="f" o:ole="">
            <v:imagedata r:id="rId27" o:title="eqIdd5004501dde210903ac6d95dcd4a373d"/>
          </v:shape>
          <o:OLEObject Type="Embed" ProgID="Equation.DSMT4" ShapeID="_x0000_i1038" DrawAspect="Content" ObjectID="_14" r:id="rId28"/>
        </w:object>
      </w:r>
    </w:p>
    <w:p>
      <w:pPr>
        <w:shd w:val="clear" w:color="auto" w:fill="auto"/>
        <w:spacing w:line="360" w:lineRule="auto"/>
        <w:jc w:val="left"/>
        <w:textAlignment w:val="center"/>
      </w:pPr>
      <w:r>
        <w:t>4．实验室制取少量</w:t>
      </w:r>
      <w:r>
        <w:object>
          <v:shape id="_x0000_i1039" type="#_x0000_t75" alt="eqId39208d1c3e640e796d76875beeb9fb04" style="width:20.23pt;height:15.86pt" o:oleicon="f" o:ole="">
            <v:imagedata r:id="rId29" o:title="eqId39208d1c3e640e796d76875beeb9fb04"/>
          </v:shape>
          <o:OLEObject Type="Embed" ProgID="Equation.DSMT4" ShapeID="_x0000_i1039" DrawAspect="Content" ObjectID="_15" r:id="rId30"/>
        </w:object>
      </w:r>
      <w:r>
        <w:t xml:space="preserve">水溶液并探究其酸性，下列实验装置和操作不能达到实验目的的是 </w:t>
      </w:r>
    </w:p>
    <w:p>
      <w:pPr>
        <w:shd w:val="clear" w:color="auto" w:fill="auto"/>
        <w:spacing w:line="360" w:lineRule="auto"/>
        <w:jc w:val="left"/>
        <w:textAlignment w:val="center"/>
      </w:pPr>
      <w:r>
        <w:drawing>
          <wp:inline>
            <wp:extent cx="4114800" cy="1952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93068" name=""/>
                    <pic:cNvPicPr>
                      <a:picLocks noChangeAspect="1"/>
                    </pic:cNvPicPr>
                  </pic:nvPicPr>
                  <pic:blipFill>
                    <a:blip xmlns:r="http://schemas.openxmlformats.org/officeDocument/2006/relationships" r:embed="rId31"/>
                    <a:stretch>
                      <a:fillRect/>
                    </a:stretch>
                  </pic:blipFill>
                  <pic:spPr>
                    <a:xfrm>
                      <a:off x="0" y="0"/>
                      <a:ext cx="4114800" cy="1952625"/>
                    </a:xfrm>
                    <a:prstGeom prst="rect">
                      <a:avLst/>
                    </a:prstGeom>
                  </pic:spPr>
                </pic:pic>
              </a:graphicData>
            </a:graphic>
          </wp:inline>
        </w:drawing>
      </w:r>
    </w:p>
    <w:p>
      <w:pPr>
        <w:shd w:val="clear" w:color="auto" w:fill="auto"/>
        <w:tabs>
          <w:tab w:val="left" w:pos="4153"/>
        </w:tabs>
        <w:spacing w:line="360" w:lineRule="auto"/>
        <w:jc w:val="left"/>
        <w:textAlignment w:val="center"/>
      </w:pPr>
      <w:r>
        <w:t>A．用装置甲制取</w:t>
      </w:r>
      <w:r>
        <w:object>
          <v:shape id="_x0000_i1040" type="#_x0000_t75" alt="eqId39208d1c3e640e796d76875beeb9fb04" style="width:20.23pt;height:15.86pt" o:oleicon="f" o:ole="">
            <v:imagedata r:id="rId29" o:title="eqId39208d1c3e640e796d76875beeb9fb04"/>
          </v:shape>
          <o:OLEObject Type="Embed" ProgID="Equation.DSMT4" ShapeID="_x0000_i1040" DrawAspect="Content" ObjectID="_16" r:id="rId32"/>
        </w:object>
      </w:r>
      <w:r>
        <w:t>气体</w:t>
      </w:r>
      <w:r>
        <w:tab/>
      </w:r>
      <w:r>
        <w:t>B．用装置乙制取</w:t>
      </w:r>
      <w:r>
        <w:object>
          <v:shape id="_x0000_i1041" type="#_x0000_t75" alt="eqId39208d1c3e640e796d76875beeb9fb04" style="width:20.23pt;height:15.86pt" o:oleicon="f" o:ole="">
            <v:imagedata r:id="rId29" o:title="eqId39208d1c3e640e796d76875beeb9fb04"/>
          </v:shape>
          <o:OLEObject Type="Embed" ProgID="Equation.DSMT4" ShapeID="_x0000_i1041" DrawAspect="Content" ObjectID="_17" r:id="rId33"/>
        </w:object>
      </w:r>
      <w:r>
        <w:t>水溶液</w:t>
      </w:r>
    </w:p>
    <w:p>
      <w:pPr>
        <w:shd w:val="clear" w:color="auto" w:fill="auto"/>
        <w:tabs>
          <w:tab w:val="left" w:pos="4153"/>
        </w:tabs>
        <w:spacing w:line="360" w:lineRule="auto"/>
        <w:jc w:val="left"/>
        <w:textAlignment w:val="center"/>
      </w:pPr>
      <w:r>
        <w:t>C．用装置丙吸收尾气中的</w:t>
      </w:r>
      <w:r>
        <w:object>
          <v:shape id="_x0000_i1042" type="#_x0000_t75" alt="eqId39208d1c3e640e796d76875beeb9fb04" style="width:20.23pt;height:15.86pt" o:oleicon="f" o:ole="">
            <v:imagedata r:id="rId29" o:title="eqId39208d1c3e640e796d76875beeb9fb04"/>
          </v:shape>
          <o:OLEObject Type="Embed" ProgID="Equation.DSMT4" ShapeID="_x0000_i1042" DrawAspect="Content" ObjectID="_18" r:id="rId34"/>
        </w:object>
      </w:r>
      <w:r>
        <w:tab/>
      </w:r>
      <w:r>
        <w:t>D．用干燥pH试纸检验</w:t>
      </w:r>
      <w:r>
        <w:object>
          <v:shape id="_x0000_i1043" type="#_x0000_t75" alt="eqId39208d1c3e640e796d76875beeb9fb04" style="width:20.23pt;height:15.86pt" o:oleicon="f" o:ole="">
            <v:imagedata r:id="rId29" o:title="eqId39208d1c3e640e796d76875beeb9fb04"/>
          </v:shape>
          <o:OLEObject Type="Embed" ProgID="Equation.DSMT4" ShapeID="_x0000_i1043" DrawAspect="Content" ObjectID="_19" r:id="rId35"/>
        </w:object>
      </w:r>
      <w:r>
        <w:t>水溶液的酸性</w:t>
      </w:r>
    </w:p>
    <w:p>
      <w:pPr>
        <w:shd w:val="clear" w:color="auto" w:fill="auto"/>
        <w:spacing w:line="360" w:lineRule="auto"/>
        <w:jc w:val="left"/>
        <w:textAlignment w:val="center"/>
      </w:pPr>
      <w:r>
        <w:t>5．下列说法正确的是</w:t>
      </w:r>
    </w:p>
    <w:p>
      <w:pPr>
        <w:shd w:val="clear" w:color="auto" w:fill="auto"/>
        <w:spacing w:line="360" w:lineRule="auto"/>
        <w:jc w:val="left"/>
        <w:textAlignment w:val="center"/>
      </w:pPr>
      <w:r>
        <w:t>A．金刚石与石墨烯中的</w:t>
      </w:r>
      <w:r>
        <w:object>
          <v:shape id="_x0000_i1044" type="#_x0000_t75" alt="eqId3faba0a349b00ce929dc75a6f1637a44" style="width:30.77pt;height:12.2pt" o:oleicon="f" o:ole="">
            <v:imagedata r:id="rId36" o:title="eqId3faba0a349b00ce929dc75a6f1637a44"/>
          </v:shape>
          <o:OLEObject Type="Embed" ProgID="Equation.DSMT4" ShapeID="_x0000_i1044" DrawAspect="Content" ObjectID="_20" r:id="rId37"/>
        </w:object>
      </w:r>
      <w:r>
        <w:t>夹角都为</w:t>
      </w:r>
      <w:r>
        <w:object>
          <v:shape id="_x0000_i1045" type="#_x0000_t75" alt="eqId51b08027e280308788bc15961da6d2ec" style="width:20.23pt;height:13.71pt" o:oleicon="f" o:ole="">
            <v:imagedata r:id="rId38" o:title="eqId51b08027e280308788bc15961da6d2ec"/>
          </v:shape>
          <o:OLEObject Type="Embed" ProgID="Equation.DSMT4" ShapeID="_x0000_i1045" DrawAspect="Content" ObjectID="_21" r:id="rId39"/>
        </w:object>
      </w:r>
    </w:p>
    <w:p>
      <w:pPr>
        <w:shd w:val="clear" w:color="auto" w:fill="auto"/>
        <w:spacing w:line="360" w:lineRule="auto"/>
        <w:jc w:val="left"/>
        <w:textAlignment w:val="center"/>
      </w:pPr>
      <w:r>
        <w:t>B．</w:t>
      </w:r>
      <w:r>
        <w:object>
          <v:shape id="_x0000_i1046" type="#_x0000_t75" alt="eqIde41bb5dfcfd078e52bf4b03cba8d548b" style="width:22.88pt;height:15.69pt" o:oleicon="f" o:ole="">
            <v:imagedata r:id="rId40" o:title="eqIde41bb5dfcfd078e52bf4b03cba8d548b"/>
          </v:shape>
          <o:OLEObject Type="Embed" ProgID="Equation.DSMT4" ShapeID="_x0000_i1046" DrawAspect="Content" ObjectID="_22" r:id="rId41"/>
        </w:object>
      </w:r>
      <w:r>
        <w:t>、</w:t>
      </w:r>
      <w:r>
        <w:object>
          <v:shape id="_x0000_i1047" type="#_x0000_t75" alt="eqId26ea17025013b3071a52bb0aa866bf5a" style="width:25.52pt;height:15.7pt" o:oleicon="f" o:ole="">
            <v:imagedata r:id="rId42" o:title="eqId26ea17025013b3071a52bb0aa866bf5a"/>
          </v:shape>
          <o:OLEObject Type="Embed" ProgID="Equation.DSMT4" ShapeID="_x0000_i1047" DrawAspect="Content" ObjectID="_23" r:id="rId43"/>
        </w:object>
      </w:r>
      <w:r>
        <w:t>都是由极性键构成的非极性分子</w:t>
      </w:r>
    </w:p>
    <w:p>
      <w:pPr>
        <w:shd w:val="clear" w:color="auto" w:fill="auto"/>
        <w:spacing w:line="360" w:lineRule="auto"/>
        <w:jc w:val="left"/>
        <w:textAlignment w:val="center"/>
      </w:pPr>
      <w:r>
        <w:t>C．锗原子(</w:t>
      </w:r>
      <w:r>
        <w:object>
          <v:shape id="_x0000_i1048" type="#_x0000_t75" alt="eqId32c13911669afe0e06f18a59f3da506b" style="width:22.88pt;height:15.96pt" o:oleicon="f" o:ole="">
            <v:imagedata r:id="rId44" o:title="eqId32c13911669afe0e06f18a59f3da506b"/>
          </v:shape>
          <o:OLEObject Type="Embed" ProgID="Equation.DSMT4" ShapeID="_x0000_i1048" DrawAspect="Content" ObjectID="_24" r:id="rId45"/>
        </w:object>
      </w:r>
      <w:r>
        <w:t>)基态核外电子排布式为</w:t>
      </w:r>
      <w:r>
        <w:object>
          <v:shape id="_x0000_i1049" type="#_x0000_t75" alt="eqIda6ebec4381568e57db2a67929d400183" style="width:31.68pt;height:16.06pt" o:oleicon="f" o:ole="">
            <v:imagedata r:id="rId46" o:title="eqIda6ebec4381568e57db2a67929d400183"/>
          </v:shape>
          <o:OLEObject Type="Embed" ProgID="Equation.DSMT4" ShapeID="_x0000_i1049" DrawAspect="Content" ObjectID="_25" r:id="rId47"/>
        </w:object>
      </w:r>
    </w:p>
    <w:p>
      <w:pPr>
        <w:shd w:val="clear" w:color="auto" w:fill="auto"/>
        <w:spacing w:line="360" w:lineRule="auto"/>
        <w:jc w:val="left"/>
        <w:textAlignment w:val="center"/>
      </w:pPr>
      <w:r>
        <w:t>D．ⅣA族元素单质的晶体类型相同</w:t>
      </w:r>
    </w:p>
    <w:p>
      <w:pPr>
        <w:shd w:val="clear" w:color="auto" w:fill="auto"/>
        <w:spacing w:line="360" w:lineRule="auto"/>
        <w:jc w:val="left"/>
        <w:textAlignment w:val="center"/>
      </w:pPr>
      <w:r>
        <w:t>6．周期表中ⅣA族元素及其化合物应用广泛，甲烷具有较大的燃烧热</w:t>
      </w:r>
      <w:r>
        <w:object>
          <v:shape id="_x0000_i1050" type="#_x0000_t75" alt="eqId07e93d0a49ae3b30b9c7f17195b35139" style="width:71.28pt;height:19.54pt" o:oleicon="f" o:ole="">
            <v:imagedata r:id="rId48" o:title="eqId07e93d0a49ae3b30b9c7f17195b35139"/>
          </v:shape>
          <o:OLEObject Type="Embed" ProgID="Equation.DSMT4" ShapeID="_x0000_i1050" DrawAspect="Content" ObjectID="_26" r:id="rId49"/>
        </w:object>
      </w:r>
      <w:r>
        <w:t>，是常见燃料；Si、Ge是重要的半导体材料，硅晶体表面</w:t>
      </w:r>
      <w:r>
        <w:object>
          <v:shape id="_x0000_i1051" type="#_x0000_t75" alt="eqId61f83e3c8bcb8237b5aa8a808ad68a45" style="width:22.88pt;height:15.84pt" o:oleicon="f" o:ole="">
            <v:imagedata r:id="rId50" o:title="eqId61f83e3c8bcb8237b5aa8a808ad68a45"/>
          </v:shape>
          <o:OLEObject Type="Embed" ProgID="Equation.DSMT4" ShapeID="_x0000_i1051" DrawAspect="Content" ObjectID="_27" r:id="rId51"/>
        </w:object>
      </w:r>
      <w:r>
        <w:t>能与氢氟酸(HF，弱酸)反应生成</w:t>
      </w:r>
      <w:r>
        <w:object>
          <v:shape id="_x0000_i1052" type="#_x0000_t75" alt="eqIdc8e3febb1a502d15f4125c09ac12502e" style="width:31.68pt;height:16.06pt" o:oleicon="f" o:ole="">
            <v:imagedata r:id="rId52" o:title="eqIdc8e3febb1a502d15f4125c09ac12502e"/>
          </v:shape>
          <o:OLEObject Type="Embed" ProgID="Equation.DSMT4" ShapeID="_x0000_i1052" DrawAspect="Content" ObjectID="_28" r:id="rId53"/>
        </w:object>
      </w:r>
      <w:r>
        <w:t>(</w:t>
      </w:r>
      <w:r>
        <w:object>
          <v:shape id="_x0000_i1053" type="#_x0000_t75" alt="eqIdc8e3febb1a502d15f4125c09ac12502e" style="width:31.68pt;height:16.06pt" o:oleicon="f" o:ole="">
            <v:imagedata r:id="rId52" o:title="eqIdc8e3febb1a502d15f4125c09ac12502e"/>
          </v:shape>
          <o:OLEObject Type="Embed" ProgID="Equation.DSMT4" ShapeID="_x0000_i1053" DrawAspect="Content" ObjectID="_29" r:id="rId54"/>
        </w:object>
      </w:r>
      <w:r>
        <w:t>在水中完全电离为</w:t>
      </w:r>
      <w:r>
        <w:object>
          <v:shape id="_x0000_i1054" type="#_x0000_t75" alt="eqIdec3ba4b24c84c71d0bd2546b351e6e10" style="width:14.95pt;height:13.31pt" o:oleicon="f" o:ole="">
            <v:imagedata r:id="rId55" o:title="eqIdec3ba4b24c84c71d0bd2546b351e6e10"/>
          </v:shape>
          <o:OLEObject Type="Embed" ProgID="Equation.DSMT4" ShapeID="_x0000_i1054" DrawAspect="Content" ObjectID="_30" r:id="rId56"/>
        </w:object>
      </w:r>
      <w:r>
        <w:t>和</w:t>
      </w:r>
      <w:r>
        <w:object>
          <v:shape id="_x0000_i1055" type="#_x0000_t75" alt="eqId0f8e086aee4cd1830a12740851107c89" style="width:22.87pt;height:16.67pt" o:oleicon="f" o:ole="">
            <v:imagedata r:id="rId57" o:title="eqId0f8e086aee4cd1830a12740851107c89"/>
          </v:shape>
          <o:OLEObject Type="Embed" ProgID="Equation.DSMT4" ShapeID="_x0000_i1055" DrawAspect="Content" ObjectID="_31" r:id="rId58"/>
        </w:object>
      </w:r>
      <w:r>
        <w:t>)；1885年德国化学家将硫化锗</w:t>
      </w:r>
      <w:r>
        <w:object>
          <v:shape id="_x0000_i1056" type="#_x0000_t75" alt="eqId47487f1da676e5ad3099f3d728cb9c08" style="width:33.43pt;height:17.51pt" o:oleicon="f" o:ole="">
            <v:imagedata r:id="rId59" o:title="eqId47487f1da676e5ad3099f3d728cb9c08"/>
          </v:shape>
          <o:OLEObject Type="Embed" ProgID="Equation.DSMT4" ShapeID="_x0000_i1056" DrawAspect="Content" ObjectID="_32" r:id="rId60"/>
        </w:object>
      </w:r>
      <w:r>
        <w:t>与</w:t>
      </w:r>
      <w:r>
        <w:object>
          <v:shape id="_x0000_i1057" type="#_x0000_t75" alt="eqId750859dd7d5b821d909e6a32c11095cf" style="width:14.95pt;height:15.6pt" o:oleicon="f" o:ole="">
            <v:imagedata r:id="rId61" o:title="eqId750859dd7d5b821d909e6a32c11095cf"/>
          </v:shape>
          <o:OLEObject Type="Embed" ProgID="Equation.DSMT4" ShapeID="_x0000_i1057" DrawAspect="Content" ObjectID="_33" r:id="rId62"/>
        </w:object>
      </w:r>
      <w:r>
        <w:t>共热制得了门捷列夫预言的类硅—锗；下列化学反应表示正确的是</w:t>
      </w:r>
    </w:p>
    <w:p>
      <w:pPr>
        <w:shd w:val="clear" w:color="auto" w:fill="auto"/>
        <w:spacing w:line="360" w:lineRule="auto"/>
        <w:jc w:val="left"/>
        <w:textAlignment w:val="center"/>
      </w:pPr>
      <w:r>
        <w:t>A．</w:t>
      </w:r>
      <w:r>
        <w:object>
          <v:shape id="_x0000_i1058" type="#_x0000_t75" alt="eqId61f83e3c8bcb8237b5aa8a808ad68a45" style="width:22.88pt;height:15.84pt" o:oleicon="f" o:ole="">
            <v:imagedata r:id="rId50" o:title="eqId61f83e3c8bcb8237b5aa8a808ad68a45"/>
          </v:shape>
          <o:OLEObject Type="Embed" ProgID="Equation.DSMT4" ShapeID="_x0000_i1058" DrawAspect="Content" ObjectID="_34" r:id="rId63"/>
        </w:object>
      </w:r>
      <w:r>
        <w:t>与HF溶液反应：</w:t>
      </w:r>
      <w:r>
        <w:object>
          <v:shape id="_x0000_i1059" type="#_x0000_t75" alt="eqId8a852aeacf7e89cde642aaa44311d91e" style="width:131.12pt;height:16.92pt" o:oleicon="f" o:ole="">
            <v:imagedata r:id="rId64" o:title="eqId8a852aeacf7e89cde642aaa44311d91e"/>
          </v:shape>
          <o:OLEObject Type="Embed" ProgID="Equation.DSMT4" ShapeID="_x0000_i1059" DrawAspect="Content" ObjectID="_35" r:id="rId65"/>
        </w:object>
      </w:r>
    </w:p>
    <w:p>
      <w:pPr>
        <w:shd w:val="clear" w:color="auto" w:fill="auto"/>
        <w:spacing w:line="360" w:lineRule="auto"/>
        <w:jc w:val="left"/>
        <w:textAlignment w:val="center"/>
      </w:pPr>
      <w:r>
        <w:t>B．高温下</w:t>
      </w:r>
      <w:r>
        <w:object>
          <v:shape id="_x0000_i1060" type="#_x0000_t75" alt="eqId750859dd7d5b821d909e6a32c11095cf" style="width:14.95pt;height:15.6pt" o:oleicon="f" o:ole="">
            <v:imagedata r:id="rId61" o:title="eqId750859dd7d5b821d909e6a32c11095cf"/>
          </v:shape>
          <o:OLEObject Type="Embed" ProgID="Equation.DSMT4" ShapeID="_x0000_i1060" DrawAspect="Content" ObjectID="_36" r:id="rId66"/>
        </w:object>
      </w:r>
      <w:r>
        <w:t>还原</w:t>
      </w:r>
      <w:r>
        <w:object>
          <v:shape id="_x0000_i1061" type="#_x0000_t75" alt="eqIdce2e8bd92d5f921633d38170dfe735bf" style="width:24.63pt;height:15.72pt" o:oleicon="f" o:ole="">
            <v:imagedata r:id="rId67" o:title="eqIdce2e8bd92d5f921633d38170dfe735bf"/>
          </v:shape>
          <o:OLEObject Type="Embed" ProgID="Equation.DSMT4" ShapeID="_x0000_i1061" DrawAspect="Content" ObjectID="_37" r:id="rId68"/>
        </w:object>
      </w:r>
      <w:r>
        <w:t>：</w:t>
      </w:r>
      <w:r>
        <w:object>
          <v:shape id="_x0000_i1062" type="#_x0000_t75" alt="eqId39dc41fbb131b2fc83db405658e61531" style="width:90.64pt;height:15.81pt" o:oleicon="f" o:ole="">
            <v:imagedata r:id="rId69" o:title="eqId39dc41fbb131b2fc83db405658e61531"/>
          </v:shape>
          <o:OLEObject Type="Embed" ProgID="Equation.DSMT4" ShapeID="_x0000_i1062" DrawAspect="Content" ObjectID="_38" r:id="rId70"/>
        </w:object>
      </w:r>
    </w:p>
    <w:p>
      <w:pPr>
        <w:shd w:val="clear" w:color="auto" w:fill="auto"/>
        <w:spacing w:line="360" w:lineRule="auto"/>
        <w:jc w:val="left"/>
        <w:textAlignment w:val="center"/>
      </w:pPr>
      <w:r>
        <w:t>C．铅蓄电池放电时的正极反应：</w:t>
      </w:r>
      <w:r>
        <w:object>
          <v:shape id="_x0000_i1063" type="#_x0000_t75" alt="eqId603f3da72595b723b5f87014fb896ada" style="width:92.4pt;height:16.5pt" o:oleicon="f" o:ole="">
            <v:imagedata r:id="rId71" o:title="eqId603f3da72595b723b5f87014fb896ada"/>
          </v:shape>
          <o:OLEObject Type="Embed" ProgID="Equation.DSMT4" ShapeID="_x0000_i1063" DrawAspect="Content" ObjectID="_39" r:id="rId72"/>
        </w:object>
      </w:r>
    </w:p>
    <w:p>
      <w:pPr>
        <w:shd w:val="clear" w:color="auto" w:fill="auto"/>
        <w:spacing w:line="360" w:lineRule="auto"/>
        <w:jc w:val="left"/>
        <w:textAlignment w:val="center"/>
      </w:pPr>
      <w:r>
        <w:t>D．甲烷的燃烧：</w:t>
      </w:r>
      <w:r>
        <w:object>
          <v:shape id="_x0000_i1064" type="#_x0000_t75" alt="eqId247c6621ae4c14413ae18e70291e2b6d" style="width:249.04pt;height:17.41pt" o:oleicon="f" o:ole="">
            <v:imagedata r:id="rId73" o:title="eqId247c6621ae4c14413ae18e70291e2b6d"/>
          </v:shape>
          <o:OLEObject Type="Embed" ProgID="Equation.DSMT4" ShapeID="_x0000_i1064" DrawAspect="Content" ObjectID="_40" r:id="rId74"/>
        </w:object>
      </w:r>
    </w:p>
    <w:p>
      <w:pPr>
        <w:shd w:val="clear" w:color="auto" w:fill="auto"/>
        <w:spacing w:line="360" w:lineRule="auto"/>
        <w:jc w:val="left"/>
        <w:textAlignment w:val="center"/>
      </w:pPr>
      <w:r>
        <w:t>7．我国古代就掌握了青铜(铜-锡合金)的冶炼、加工技术，制造出许多精美的青铜器；Pb、</w:t>
      </w:r>
      <w:r>
        <w:object>
          <v:shape id="_x0000_i1065" type="#_x0000_t75" alt="eqId37007e3f4fc8d6bb8f52b6cbb17835c2" style="width:25.52pt;height:15.7pt" o:oleicon="f" o:ole="">
            <v:imagedata r:id="rId75" o:title="eqId37007e3f4fc8d6bb8f52b6cbb17835c2"/>
          </v:shape>
          <o:OLEObject Type="Embed" ProgID="Equation.DSMT4" ShapeID="_x0000_i1065" DrawAspect="Content" ObjectID="_41" r:id="rId76"/>
        </w:object>
      </w:r>
      <w:r>
        <w:t>是铅蓄电池的电极材料，不同铅化合物一般具有不同颜色，历史上曾广泛用作颜料，下列物质性质与用途具有对应关系的是</w:t>
      </w:r>
    </w:p>
    <w:p>
      <w:pPr>
        <w:shd w:val="clear" w:color="auto" w:fill="auto"/>
        <w:spacing w:line="360" w:lineRule="auto"/>
        <w:jc w:val="left"/>
        <w:textAlignment w:val="center"/>
      </w:pPr>
      <w:r>
        <w:t>A．石墨能导电，可用作润滑剂</w:t>
      </w:r>
    </w:p>
    <w:p>
      <w:pPr>
        <w:shd w:val="clear" w:color="auto" w:fill="auto"/>
        <w:spacing w:line="360" w:lineRule="auto"/>
        <w:jc w:val="left"/>
        <w:textAlignment w:val="center"/>
      </w:pPr>
      <w:r>
        <w:t>B．单晶硅熔点高，可用作半导体材料</w:t>
      </w:r>
    </w:p>
    <w:p>
      <w:pPr>
        <w:shd w:val="clear" w:color="auto" w:fill="auto"/>
        <w:spacing w:line="360" w:lineRule="auto"/>
        <w:jc w:val="left"/>
        <w:textAlignment w:val="center"/>
      </w:pPr>
      <w:r>
        <w:t>C．青铜比纯铜熔点低、硬度大，古代用青铜铸剑</w:t>
      </w:r>
    </w:p>
    <w:p>
      <w:pPr>
        <w:shd w:val="clear" w:color="auto" w:fill="auto"/>
        <w:spacing w:line="360" w:lineRule="auto"/>
        <w:jc w:val="left"/>
        <w:textAlignment w:val="center"/>
      </w:pPr>
      <w:r>
        <w:t>D．含铅化合物颜色丰富，可用作电极材料</w:t>
      </w:r>
    </w:p>
    <w:p>
      <w:pPr>
        <w:shd w:val="clear" w:color="auto" w:fill="auto"/>
        <w:spacing w:line="360" w:lineRule="auto"/>
        <w:jc w:val="left"/>
        <w:textAlignment w:val="center"/>
      </w:pPr>
      <w:r>
        <w:t>8．氮及其化合物的转化具有重要应用。下列说法</w:t>
      </w:r>
      <w:r>
        <w:rPr>
          <w:u w:val="none"/>
          <w:em w:val="dot"/>
        </w:rPr>
        <w:t>不正确</w:t>
      </w:r>
      <w:r>
        <w:t>的是</w:t>
      </w:r>
    </w:p>
    <w:p>
      <w:pPr>
        <w:shd w:val="clear" w:color="auto" w:fill="auto"/>
        <w:spacing w:line="360" w:lineRule="auto"/>
        <w:jc w:val="left"/>
        <w:textAlignment w:val="center"/>
      </w:pPr>
      <w:r>
        <w:t>A．自然固氮、人工固氮都是将</w:t>
      </w:r>
      <w:r>
        <w:object>
          <v:shape id="_x0000_i1066" type="#_x0000_t75" alt="eqId689cceefc5aed24568b73c0a6910c539" style="width:14.95pt;height:15.7pt" o:oleicon="f" o:ole="">
            <v:imagedata r:id="rId77" o:title="eqId689cceefc5aed24568b73c0a6910c539"/>
          </v:shape>
          <o:OLEObject Type="Embed" ProgID="Equation.DSMT4" ShapeID="_x0000_i1066" DrawAspect="Content" ObjectID="_42" r:id="rId78"/>
        </w:object>
      </w:r>
      <w:r>
        <w:t>转化为</w:t>
      </w:r>
      <w:r>
        <w:object>
          <v:shape id="_x0000_i1067" type="#_x0000_t75" alt="eqId1163bc05a73653778b05c45aed88addc" style="width:21.99pt;height:15.78pt" o:oleicon="f" o:ole="">
            <v:imagedata r:id="rId79" o:title="eqId1163bc05a73653778b05c45aed88addc"/>
          </v:shape>
          <o:OLEObject Type="Embed" ProgID="Equation.DSMT4" ShapeID="_x0000_i1067" DrawAspect="Content" ObjectID="_43" r:id="rId80"/>
        </w:object>
      </w:r>
    </w:p>
    <w:p>
      <w:pPr>
        <w:shd w:val="clear" w:color="auto" w:fill="auto"/>
        <w:spacing w:line="360" w:lineRule="auto"/>
        <w:jc w:val="left"/>
        <w:textAlignment w:val="center"/>
      </w:pPr>
      <w:r>
        <w:t>B．侯氏制碱法以</w:t>
      </w:r>
      <w:r>
        <w:object>
          <v:shape id="_x0000_i1068" type="#_x0000_t75" alt="eqId6e9b0547b553bc0c6d94299341006c14" style="width:22.88pt;height:15.84pt" o:oleicon="f" o:ole="">
            <v:imagedata r:id="rId6" o:title="eqId6e9b0547b553bc0c6d94299341006c14"/>
          </v:shape>
          <o:OLEObject Type="Embed" ProgID="Equation.DSMT4" ShapeID="_x0000_i1068" DrawAspect="Content" ObjectID="_44" r:id="rId81"/>
        </w:object>
      </w:r>
      <w:r>
        <w:t>、</w:t>
      </w:r>
      <w:r>
        <w:object>
          <v:shape id="_x0000_i1069" type="#_x0000_t75" alt="eqId1163bc05a73653778b05c45aed88addc" style="width:21.99pt;height:15.78pt" o:oleicon="f" o:ole="">
            <v:imagedata r:id="rId79" o:title="eqId1163bc05a73653778b05c45aed88addc"/>
          </v:shape>
          <o:OLEObject Type="Embed" ProgID="Equation.DSMT4" ShapeID="_x0000_i1069" DrawAspect="Content" ObjectID="_45" r:id="rId82"/>
        </w:object>
      </w:r>
      <w:r>
        <w:t>、</w:t>
      </w:r>
      <w:r>
        <w:object>
          <v:shape id="_x0000_i1070" type="#_x0000_t75" alt="eqIde71c86dcd9a9e9b09bbbb65b9d313435" style="width:21.11pt;height:15.83pt" o:oleicon="f" o:ole="">
            <v:imagedata r:id="rId83" o:title="eqIde71c86dcd9a9e9b09bbbb65b9d313435"/>
          </v:shape>
          <o:OLEObject Type="Embed" ProgID="Equation.DSMT4" ShapeID="_x0000_i1070" DrawAspect="Content" ObjectID="_46" r:id="rId84"/>
        </w:object>
      </w:r>
      <w:r>
        <w:t>、</w:t>
      </w:r>
      <w:r>
        <w:object>
          <v:shape id="_x0000_i1071" type="#_x0000_t75" alt="eqId24a7a58438b831b6a45a9874adce1055" style="width:25.51pt;height:12.43pt" o:oleicon="f" o:ole="">
            <v:imagedata r:id="rId85" o:title="eqId24a7a58438b831b6a45a9874adce1055"/>
          </v:shape>
          <o:OLEObject Type="Embed" ProgID="Equation.DSMT4" ShapeID="_x0000_i1071" DrawAspect="Content" ObjectID="_47" r:id="rId86"/>
        </w:object>
      </w:r>
      <w:r>
        <w:t>为原料制备</w:t>
      </w:r>
      <w:r>
        <w:object>
          <v:shape id="_x0000_i1072" type="#_x0000_t75" alt="eqIde7dcde4bdbd4d0e52382a6cbf799869f" style="width:41.36pt;height:15.84pt" o:oleicon="f" o:ole="">
            <v:imagedata r:id="rId87" o:title="eqIde7dcde4bdbd4d0e52382a6cbf799869f"/>
          </v:shape>
          <o:OLEObject Type="Embed" ProgID="Equation.DSMT4" ShapeID="_x0000_i1072" DrawAspect="Content" ObjectID="_48" r:id="rId88"/>
        </w:object>
      </w:r>
      <w:r>
        <w:t>和</w:t>
      </w:r>
      <w:r>
        <w:object>
          <v:shape id="_x0000_i1073" type="#_x0000_t75" alt="eqId95e5e50a62c390ae7f7cb638753931b9" style="width:32.56pt;height:15.84pt" o:oleicon="f" o:ole="">
            <v:imagedata r:id="rId89" o:title="eqId95e5e50a62c390ae7f7cb638753931b9"/>
          </v:shape>
          <o:OLEObject Type="Embed" ProgID="Equation.DSMT4" ShapeID="_x0000_i1073" DrawAspect="Content" ObjectID="_49" r:id="rId90"/>
        </w:object>
      </w:r>
    </w:p>
    <w:p>
      <w:pPr>
        <w:shd w:val="clear" w:color="auto" w:fill="auto"/>
        <w:spacing w:line="360" w:lineRule="auto"/>
        <w:jc w:val="left"/>
        <w:textAlignment w:val="center"/>
      </w:pPr>
      <w:r>
        <w:t>C．工业上通过</w:t>
      </w:r>
      <w:r>
        <w:object>
          <v:shape id="_x0000_i1074" type="#_x0000_t75" alt="eqId1163bc05a73653778b05c45aed88addc" style="width:21.99pt;height:15.78pt" o:oleicon="f" o:ole="">
            <v:imagedata r:id="rId79" o:title="eqId1163bc05a73653778b05c45aed88addc"/>
          </v:shape>
          <o:OLEObject Type="Embed" ProgID="Equation.DSMT4" ShapeID="_x0000_i1074" DrawAspect="Content" ObjectID="_50" r:id="rId91"/>
        </w:object>
      </w:r>
      <w:r>
        <w:t>催化氧化等反应过程生产</w:t>
      </w:r>
      <w:r>
        <w:object>
          <v:shape id="_x0000_i1075" type="#_x0000_t75" alt="eqId14353a38204376d0c45212ff20e540dd" style="width:29.04pt;height:16.15pt" o:oleicon="f" o:ole="">
            <v:imagedata r:id="rId92" o:title="eqId14353a38204376d0c45212ff20e540dd"/>
          </v:shape>
          <o:OLEObject Type="Embed" ProgID="Equation.DSMT4" ShapeID="_x0000_i1075" DrawAspect="Content" ObjectID="_51" r:id="rId93"/>
        </w:object>
      </w:r>
    </w:p>
    <w:p>
      <w:pPr>
        <w:shd w:val="clear" w:color="auto" w:fill="auto"/>
        <w:spacing w:line="360" w:lineRule="auto"/>
        <w:jc w:val="left"/>
        <w:textAlignment w:val="center"/>
      </w:pPr>
      <w:r>
        <w:t>D．多种形态的氮及其化合物间的转化形成了自然界的“氮循环”</w:t>
      </w:r>
    </w:p>
    <w:p>
      <w:pPr>
        <w:shd w:val="clear" w:color="auto" w:fill="auto"/>
        <w:spacing w:line="360" w:lineRule="auto"/>
        <w:jc w:val="left"/>
        <w:textAlignment w:val="center"/>
      </w:pPr>
      <w:r>
        <w:t>9．精细化学品Z是X与</w:t>
      </w:r>
      <w:r>
        <w:object>
          <v:shape id="_x0000_i1076" type="#_x0000_t75" alt="eqIde4ddc6b97381d6fbd855ee2d232841de" style="width:21.98pt;height:11.29pt" o:oleicon="f" o:ole="">
            <v:imagedata r:id="rId94" o:title="eqIde4ddc6b97381d6fbd855ee2d232841de"/>
          </v:shape>
          <o:OLEObject Type="Embed" ProgID="Equation.DSMT4" ShapeID="_x0000_i1076" DrawAspect="Content" ObjectID="_52" r:id="rId95"/>
        </w:object>
      </w:r>
      <w:r>
        <w:t>反应的主产物，X→Z的反应机理如下：</w:t>
      </w:r>
    </w:p>
    <w:p>
      <w:pPr>
        <w:shd w:val="clear" w:color="auto" w:fill="auto"/>
        <w:spacing w:line="360" w:lineRule="auto"/>
        <w:jc w:val="left"/>
        <w:textAlignment w:val="center"/>
      </w:pPr>
      <w:r>
        <w:drawing>
          <wp:inline>
            <wp:extent cx="4905375" cy="1143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731" name=""/>
                    <pic:cNvPicPr>
                      <a:picLocks noChangeAspect="1"/>
                    </pic:cNvPicPr>
                  </pic:nvPicPr>
                  <pic:blipFill>
                    <a:blip xmlns:r="http://schemas.openxmlformats.org/officeDocument/2006/relationships" r:embed="rId96"/>
                    <a:stretch>
                      <a:fillRect/>
                    </a:stretch>
                  </pic:blipFill>
                  <pic:spPr>
                    <a:xfrm>
                      <a:off x="0" y="0"/>
                      <a:ext cx="4905375" cy="114300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下列说法</w:t>
      </w:r>
      <w:r>
        <w:rPr>
          <w:u w:val="none"/>
          <w:em w:val="dot"/>
        </w:rPr>
        <w:t>不正确</w:t>
      </w:r>
      <w:r>
        <w:t>的是</w:t>
      </w:r>
    </w:p>
    <w:p>
      <w:pPr>
        <w:shd w:val="clear" w:color="auto" w:fill="auto"/>
        <w:spacing w:line="360" w:lineRule="auto"/>
        <w:jc w:val="left"/>
        <w:textAlignment w:val="center"/>
      </w:pPr>
      <w:r>
        <w:t>A．X与</w:t>
      </w:r>
      <w:r>
        <w:drawing>
          <wp:inline>
            <wp:extent cx="762000" cy="4476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60529" name=""/>
                    <pic:cNvPicPr>
                      <a:picLocks noChangeAspect="1"/>
                    </pic:cNvPicPr>
                  </pic:nvPicPr>
                  <pic:blipFill>
                    <a:blip xmlns:r="http://schemas.openxmlformats.org/officeDocument/2006/relationships" r:embed="rId97"/>
                    <a:stretch>
                      <a:fillRect/>
                    </a:stretch>
                  </pic:blipFill>
                  <pic:spPr>
                    <a:xfrm>
                      <a:off x="0" y="0"/>
                      <a:ext cx="762000" cy="447675"/>
                    </a:xfrm>
                    <a:prstGeom prst="rect">
                      <a:avLst/>
                    </a:prstGeom>
                  </pic:spPr>
                </pic:pic>
              </a:graphicData>
            </a:graphic>
          </wp:inline>
        </w:drawing>
      </w:r>
      <w:r>
        <w:t>互为顺反异构体</w:t>
      </w:r>
    </w:p>
    <w:p>
      <w:pPr>
        <w:shd w:val="clear" w:color="auto" w:fill="auto"/>
        <w:spacing w:line="360" w:lineRule="auto"/>
        <w:jc w:val="left"/>
        <w:textAlignment w:val="center"/>
      </w:pPr>
      <w:r>
        <w:t>B．X能使溴的</w:t>
      </w:r>
      <w:r>
        <w:object>
          <v:shape id="_x0000_i1077" type="#_x0000_t75" alt="eqIdecdbd2fbd157f998652d3b129207226b" style="width:23.75pt;height:15.83pt" o:oleicon="f" o:ole="">
            <v:imagedata r:id="rId98" o:title="eqIdecdbd2fbd157f998652d3b129207226b"/>
          </v:shape>
          <o:OLEObject Type="Embed" ProgID="Equation.DSMT4" ShapeID="_x0000_i1077" DrawAspect="Content" ObjectID="_53" r:id="rId99"/>
        </w:object>
      </w:r>
      <w:r>
        <w:t>溶液褪色</w:t>
      </w:r>
    </w:p>
    <w:p>
      <w:pPr>
        <w:shd w:val="clear" w:color="auto" w:fill="auto"/>
        <w:spacing w:line="360" w:lineRule="auto"/>
        <w:jc w:val="left"/>
        <w:textAlignment w:val="center"/>
      </w:pPr>
      <w:r>
        <w:t>C．X与HBr</w:t>
      </w:r>
      <w:r>
        <w:drawing>
          <wp:inline>
            <wp:extent cx="962025" cy="457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4330" name=""/>
                    <pic:cNvPicPr>
                      <a:picLocks noChangeAspect="1"/>
                    </pic:cNvPicPr>
                  </pic:nvPicPr>
                  <pic:blipFill>
                    <a:blip xmlns:r="http://schemas.openxmlformats.org/officeDocument/2006/relationships" r:embed="rId100"/>
                    <a:stretch>
                      <a:fillRect/>
                    </a:stretch>
                  </pic:blipFill>
                  <pic:spPr>
                    <a:xfrm>
                      <a:off x="0" y="0"/>
                      <a:ext cx="962025" cy="457200"/>
                    </a:xfrm>
                    <a:prstGeom prst="rect">
                      <a:avLst/>
                    </a:prstGeom>
                  </pic:spPr>
                </pic:pic>
              </a:graphicData>
            </a:graphic>
          </wp:inline>
        </w:drawing>
      </w:r>
      <w:r>
        <w:t>反应有副产物生成</w:t>
      </w:r>
    </w:p>
    <w:p>
      <w:pPr>
        <w:shd w:val="clear" w:color="auto" w:fill="auto"/>
        <w:spacing w:line="360" w:lineRule="auto"/>
        <w:jc w:val="left"/>
        <w:textAlignment w:val="center"/>
      </w:pPr>
      <w:r>
        <w:t>D．Z分子中含有2个手性碳原子</w:t>
      </w:r>
    </w:p>
    <w:p>
      <w:pPr>
        <w:shd w:val="clear" w:color="auto" w:fill="auto"/>
        <w:spacing w:line="360" w:lineRule="auto"/>
        <w:jc w:val="left"/>
        <w:textAlignment w:val="center"/>
      </w:pPr>
      <w:r>
        <w:t>10．用尿素水解生成的</w:t>
      </w:r>
      <w:r>
        <w:object>
          <v:shape id="_x0000_i1078" type="#_x0000_t75" alt="eqId1163bc05a73653778b05c45aed88addc" style="width:21.99pt;height:15.78pt" o:oleicon="f" o:ole="">
            <v:imagedata r:id="rId79" o:title="eqId1163bc05a73653778b05c45aed88addc"/>
          </v:shape>
          <o:OLEObject Type="Embed" ProgID="Equation.DSMT4" ShapeID="_x0000_i1078" DrawAspect="Content" ObjectID="_54" r:id="rId101"/>
        </w:object>
      </w:r>
      <w:r>
        <w:t>催化还原</w:t>
      </w:r>
      <w:r>
        <w:object>
          <v:shape id="_x0000_i1079" type="#_x0000_t75" alt="eqId9110e80d125190c4b5bed606e1fc2220" style="width:19.36pt;height:12.28pt" o:oleicon="f" o:ole="">
            <v:imagedata r:id="rId102" o:title="eqId9110e80d125190c4b5bed606e1fc2220"/>
          </v:shape>
          <o:OLEObject Type="Embed" ProgID="Equation.DSMT4" ShapeID="_x0000_i1079" DrawAspect="Content" ObjectID="_55" r:id="rId103"/>
        </w:object>
      </w:r>
      <w:r>
        <w:t>，是柴油机车辆尾气净化的主要方法。反应为</w:t>
      </w:r>
      <w:r>
        <w:object>
          <v:shape id="_x0000_i1080" type="#_x0000_t75" alt="eqId3b7ffec801a54bebee5058eed4a55eea" style="width:208.56pt;height:19.54pt" o:oleicon="f" o:ole="">
            <v:imagedata r:id="rId104" o:title="eqId3b7ffec801a54bebee5058eed4a55eea"/>
          </v:shape>
          <o:OLEObject Type="Embed" ProgID="Equation.DSMT4" ShapeID="_x0000_i1080" DrawAspect="Content" ObjectID="_56" r:id="rId105"/>
        </w:object>
      </w:r>
      <w:r>
        <w:t>，下列说法正确的是</w:t>
      </w:r>
    </w:p>
    <w:p>
      <w:pPr>
        <w:shd w:val="clear" w:color="auto" w:fill="auto"/>
        <w:spacing w:line="360" w:lineRule="auto"/>
        <w:jc w:val="left"/>
        <w:textAlignment w:val="center"/>
      </w:pPr>
      <w:r>
        <w:t>A．上述反应</w:t>
      </w:r>
      <w:r>
        <w:object>
          <v:shape id="_x0000_i1081" type="#_x0000_t75" alt="eqId90b04f6f3e519fb8f7f5b048bebe7e48" style="width:27.26pt;height:12.63pt" o:oleicon="f" o:ole="">
            <v:imagedata r:id="rId106" o:title="eqId90b04f6f3e519fb8f7f5b048bebe7e48"/>
          </v:shape>
          <o:OLEObject Type="Embed" ProgID="Equation.DSMT4" ShapeID="_x0000_i1081" DrawAspect="Content" ObjectID="_57" r:id="rId107"/>
        </w:object>
      </w:r>
    </w:p>
    <w:p>
      <w:pPr>
        <w:shd w:val="clear" w:color="auto" w:fill="auto"/>
        <w:spacing w:line="360" w:lineRule="auto"/>
        <w:jc w:val="left"/>
        <w:textAlignment w:val="center"/>
      </w:pPr>
      <w:r>
        <w:t>B．上述反应平衡常数</w:t>
      </w:r>
      <w:r>
        <w:object>
          <v:shape id="_x0000_i1082" type="#_x0000_t75" alt="eqIdeb5643173bcc2cb570bd71d98c25aeec" style="width:125.84pt;height:33.31pt" o:oleicon="f" o:ole="">
            <v:imagedata r:id="rId108" o:title="eqIdeb5643173bcc2cb570bd71d98c25aeec"/>
          </v:shape>
          <o:OLEObject Type="Embed" ProgID="Equation.DSMT4" ShapeID="_x0000_i1082" DrawAspect="Content" ObjectID="_58" r:id="rId109"/>
        </w:object>
      </w:r>
    </w:p>
    <w:p>
      <w:pPr>
        <w:shd w:val="clear" w:color="auto" w:fill="auto"/>
        <w:spacing w:line="360" w:lineRule="auto"/>
        <w:jc w:val="left"/>
        <w:textAlignment w:val="center"/>
      </w:pPr>
      <w:r>
        <w:t>C．上述反应中消耗</w:t>
      </w:r>
      <w:r>
        <w:object>
          <v:shape id="_x0000_i1083" type="#_x0000_t75" alt="eqIdbdaa98a385f38d94d0bfc5375691b19c" style="width:44.88pt;height:15.84pt" o:oleicon="f" o:ole="">
            <v:imagedata r:id="rId110" o:title="eqIdbdaa98a385f38d94d0bfc5375691b19c"/>
          </v:shape>
          <o:OLEObject Type="Embed" ProgID="Equation.DSMT4" ShapeID="_x0000_i1083" DrawAspect="Content" ObjectID="_59" r:id="rId111"/>
        </w:object>
      </w:r>
      <w:r>
        <w:t>，转移电子的数目为</w:t>
      </w:r>
      <w:r>
        <w:object>
          <v:shape id="_x0000_i1084" type="#_x0000_t75" alt="eqId496dd149f4af8d183c21f26a06d0de18" style="width:58.96pt;height:13.91pt" o:oleicon="f" o:ole="">
            <v:imagedata r:id="rId112" o:title="eqId496dd149f4af8d183c21f26a06d0de18"/>
          </v:shape>
          <o:OLEObject Type="Embed" ProgID="Equation.DSMT4" ShapeID="_x0000_i1084" DrawAspect="Content" ObjectID="_60" r:id="rId113"/>
        </w:object>
      </w:r>
    </w:p>
    <w:p>
      <w:pPr>
        <w:shd w:val="clear" w:color="auto" w:fill="auto"/>
        <w:spacing w:line="360" w:lineRule="auto"/>
        <w:jc w:val="left"/>
        <w:textAlignment w:val="center"/>
      </w:pPr>
      <w:r>
        <w:t>D．实际应用中，加入尿素的量越多，柴油机车辆排放的尾气对空气污染程度越小</w:t>
      </w:r>
    </w:p>
    <w:p>
      <w:pPr>
        <w:shd w:val="clear" w:color="auto" w:fill="auto"/>
        <w:spacing w:line="360" w:lineRule="auto"/>
        <w:jc w:val="left"/>
        <w:textAlignment w:val="center"/>
      </w:pPr>
      <w:r>
        <w:t>11．室温下，下列实验探究方案</w:t>
      </w:r>
      <w:r>
        <w:rPr>
          <w:u w:val="none"/>
          <w:em w:val="dot"/>
        </w:rPr>
        <w:t>不能</w:t>
      </w:r>
      <w:r>
        <w:t xml:space="preserve">达到探究目的的是 </w:t>
      </w:r>
    </w:p>
    <w:tb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36"/>
        <w:gridCol w:w="6439"/>
        <w:gridCol w:w="1215"/>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探究方案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探究目的</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向盛有</w:t>
            </w:r>
            <w:r>
              <w:object>
                <v:shape id="_x0000_i1085" type="#_x0000_t75" alt="eqId44a6835f04b83fd5241834f7c12d94f1" style="width:30.79pt;height:16pt" o:oleicon="f" o:ole="">
                  <v:imagedata r:id="rId114" o:title="eqId44a6835f04b83fd5241834f7c12d94f1"/>
                </v:shape>
                <o:OLEObject Type="Embed" ProgID="Equation.DSMT4" ShapeID="_x0000_i1085" DrawAspect="Content" ObjectID="_61" r:id="rId115"/>
              </w:object>
            </w:r>
            <w:r>
              <w:t>溶液的试管中滴加几滴</w:t>
            </w:r>
            <w:r>
              <w:object>
                <v:shape id="_x0000_i1086" type="#_x0000_t75" alt="eqId07af0c163a51ea15f5a4b27afae51533" style="width:31.67pt;height:12.53pt" o:oleicon="f" o:ole="">
                  <v:imagedata r:id="rId116" o:title="eqId07af0c163a51ea15f5a4b27afae51533"/>
                </v:shape>
                <o:OLEObject Type="Embed" ProgID="Equation.DSMT4" ShapeID="_x0000_i1086" DrawAspect="Content" ObjectID="_62" r:id="rId117"/>
              </w:object>
            </w:r>
            <w:r>
              <w:t>溶液，振荡，再滴加几滴新制氯水，观察溶液颜色变化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object>
                <v:shape id="_x0000_i1087" type="#_x0000_t75" alt="eqId78074858e37b7253065c0e364414a94a" style="width:21.1pt;height:13.85pt" o:oleicon="f" o:ole="">
                  <v:imagedata r:id="rId118" o:title="eqId78074858e37b7253065c0e364414a94a"/>
                </v:shape>
                <o:OLEObject Type="Embed" ProgID="Equation.DSMT4" ShapeID="_x0000_i1087" DrawAspect="Content" ObjectID="_63" r:id="rId119"/>
              </w:object>
            </w:r>
            <w:r>
              <w:t>具有还原性</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向盛有</w:t>
            </w:r>
            <w:r>
              <w:object>
                <v:shape id="_x0000_i1088" type="#_x0000_t75" alt="eqId39208d1c3e640e796d76875beeb9fb04" style="width:20.23pt;height:15.86pt" o:oleicon="f" o:ole="">
                  <v:imagedata r:id="rId29" o:title="eqId39208d1c3e640e796d76875beeb9fb04"/>
                </v:shape>
                <o:OLEObject Type="Embed" ProgID="Equation.DSMT4" ShapeID="_x0000_i1088" DrawAspect="Content" ObjectID="_64" r:id="rId120"/>
              </w:object>
            </w:r>
            <w:r>
              <w:t>水溶液的试管中滴加几滴品红溶液，振荡，加热试管，观察溶液颜色变化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object>
                <v:shape id="_x0000_i1089" type="#_x0000_t75" alt="eqId39208d1c3e640e796d76875beeb9fb04" style="width:20.23pt;height:15.86pt" o:oleicon="f" o:ole="">
                  <v:imagedata r:id="rId29" o:title="eqId39208d1c3e640e796d76875beeb9fb04"/>
                </v:shape>
                <o:OLEObject Type="Embed" ProgID="Equation.DSMT4" ShapeID="_x0000_i1089" DrawAspect="Content" ObjectID="_65" r:id="rId121"/>
              </w:object>
            </w:r>
            <w:r>
              <w:t>具有漂白性</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向盛有淀粉-KI溶液的试管中滴加几滴溴水，振荡，观察溶液颜色变化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object>
                <v:shape id="_x0000_i1090" type="#_x0000_t75" alt="eqIdf6a625957e7737c52fc52f94720b1566" style="width:16.72pt;height:16.05pt" o:oleicon="f" o:ole="">
                  <v:imagedata r:id="rId122" o:title="eqIdf6a625957e7737c52fc52f94720b1566"/>
                </v:shape>
                <o:OLEObject Type="Embed" ProgID="Equation.DSMT4" ShapeID="_x0000_i1090" DrawAspect="Content" ObjectID="_66" r:id="rId123"/>
              </w:object>
            </w:r>
            <w:r>
              <w:t>的氧化性比</w:t>
            </w:r>
            <w:r>
              <w:object>
                <v:shape id="_x0000_i1091" type="#_x0000_t75" alt="eqId7c1e6f69e28b8e3f0dbf9b70773a0f86" style="width:10.56pt;height:15.83pt" o:oleicon="f" o:ole="">
                  <v:imagedata r:id="rId124" o:title="eqId7c1e6f69e28b8e3f0dbf9b70773a0f86"/>
                </v:shape>
                <o:OLEObject Type="Embed" ProgID="Equation.DSMT4" ShapeID="_x0000_i1091" DrawAspect="Content" ObjectID="_67" r:id="rId125"/>
              </w:object>
            </w:r>
            <w:r>
              <w:t>的强</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t>用pH计测量醋酸、盐酸的pH，比较溶液pH大小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pPr>
            <w:r>
              <w:object>
                <v:shape id="_x0000_i1092" type="#_x0000_t75" alt="eqId710cba6e15521c742c3b2535eadd19ba" style="width:51.92pt;height:15.87pt" o:oleicon="f" o:ole="">
                  <v:imagedata r:id="rId126" o:title="eqId710cba6e15521c742c3b2535eadd19ba"/>
                </v:shape>
                <o:OLEObject Type="Embed" ProgID="Equation.DSMT4" ShapeID="_x0000_i1092" DrawAspect="Content" ObjectID="_68" r:id="rId127"/>
              </w:object>
            </w:r>
            <w:r>
              <w:t>是弱电解质</w:t>
            </w:r>
          </w:p>
        </w:tc>
      </w:tr>
    </w:tbl>
    <w:p>
      <w:pPr>
        <w:shd w:val="clear" w:color="auto" w:fill="auto"/>
        <w:spacing w:line="360" w:lineRule="auto"/>
        <w:jc w:val="left"/>
        <w:textAlignment w:val="center"/>
      </w:pPr>
    </w:p>
    <w:p>
      <w:pPr>
        <w:shd w:val="clear" w:color="auto" w:fill="auto"/>
        <w:tabs>
          <w:tab w:val="left" w:pos="2076"/>
          <w:tab w:val="left" w:pos="4153"/>
          <w:tab w:val="left" w:pos="6229"/>
        </w:tabs>
        <w:spacing w:line="360" w:lineRule="auto"/>
        <w:jc w:val="left"/>
        <w:textAlignment w:val="center"/>
      </w:pPr>
      <w:r>
        <w:t>A．A</w:t>
      </w:r>
      <w:r>
        <w:tab/>
      </w:r>
      <w:r>
        <w:t>B．B</w:t>
      </w:r>
      <w:r>
        <w:tab/>
      </w:r>
      <w:r>
        <w:t>C．C</w:t>
      </w:r>
      <w:r>
        <w:tab/>
      </w:r>
      <w:r>
        <w:t>D．D</w:t>
      </w:r>
    </w:p>
    <w:p>
      <w:pPr>
        <w:shd w:val="clear" w:color="auto" w:fill="auto"/>
        <w:spacing w:line="360" w:lineRule="auto"/>
        <w:jc w:val="left"/>
        <w:textAlignment w:val="center"/>
      </w:pPr>
      <w:r>
        <w:t>12．一种捕集烟气中CO</w:t>
      </w:r>
      <w:r>
        <w:rPr>
          <w:vertAlign w:val="subscript"/>
        </w:rPr>
        <w:t>2</w:t>
      </w:r>
      <w:r>
        <w:t>的过程如图所示。室温下以0.1mol∙L</w:t>
      </w:r>
      <w:r>
        <w:rPr>
          <w:vertAlign w:val="superscript"/>
        </w:rPr>
        <w:t>-1</w:t>
      </w:r>
      <w:r>
        <w:t>KOH溶液吸收CO</w:t>
      </w:r>
      <w:r>
        <w:rPr>
          <w:vertAlign w:val="subscript"/>
        </w:rPr>
        <w:t>2</w:t>
      </w:r>
      <w:r>
        <w:t>，若通入CO</w:t>
      </w:r>
      <w:r>
        <w:rPr>
          <w:vertAlign w:val="subscript"/>
        </w:rPr>
        <w:t>2</w:t>
      </w:r>
      <w:r>
        <w:t>所引起的溶液体积变化和H</w:t>
      </w:r>
      <w:r>
        <w:rPr>
          <w:vertAlign w:val="subscript"/>
        </w:rPr>
        <w:t>2</w:t>
      </w:r>
      <w:r>
        <w:t>O挥发可忽略，溶液中含碳物种的浓度</w:t>
      </w:r>
      <w:r>
        <w:rPr>
          <w:rFonts w:ascii=" Times New Roman" w:eastAsia=" Times New Roman" w:hAnsi=" Times New Roman" w:cs=" Times New Roman"/>
          <w:i/>
        </w:rPr>
        <w:t>c</w:t>
      </w:r>
      <w:r>
        <w:rPr>
          <w:rFonts w:ascii="PMingLiU" w:eastAsia="PMingLiU" w:hAnsi="PMingLiU" w:cs="PMingLiU"/>
          <w:i/>
          <w:vertAlign w:val="subscript"/>
        </w:rPr>
        <w:t>总</w:t>
      </w:r>
      <w:r>
        <w:t>=</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093" type="#_x0000_t75" alt="eqIdaf5533a64f801adeabf53d192906e951" style="width:27.27pt;height:16.63pt" o:oleicon="f" o:ole="">
            <v:imagedata r:id="rId128" o:title="eqIdaf5533a64f801adeabf53d192906e951"/>
          </v:shape>
          <o:OLEObject Type="Embed" ProgID="Equation.DSMT4" ShapeID="_x0000_i1093" DrawAspect="Content" ObjectID="_69" r:id="rId129"/>
        </w:object>
      </w:r>
      <w:r>
        <w:t>)+</w:t>
      </w:r>
      <w:r>
        <w:rPr>
          <w:rFonts w:ascii=" Times New Roman" w:eastAsia=" Times New Roman" w:hAnsi=" Times New Roman" w:cs=" Times New Roman"/>
          <w:i/>
        </w:rPr>
        <w:t>c</w:t>
      </w:r>
      <w:r>
        <w:t>(</w:t>
      </w:r>
      <w:r>
        <w:object>
          <v:shape id="_x0000_i1094" type="#_x0000_t75" alt="eqId52db9e787c515500701f6f34344a595b" style="width:22.88pt;height:16.34pt" o:oleicon="f" o:ole="">
            <v:imagedata r:id="rId130" o:title="eqId52db9e787c515500701f6f34344a595b"/>
          </v:shape>
          <o:OLEObject Type="Embed" ProgID="Equation.DSMT4" ShapeID="_x0000_i1094" DrawAspect="Content" ObjectID="_70" r:id="rId131"/>
        </w:object>
      </w:r>
      <w:r>
        <w:t>)。H</w:t>
      </w:r>
      <w:r>
        <w:rPr>
          <w:vertAlign w:val="subscript"/>
        </w:rPr>
        <w:t>2</w:t>
      </w:r>
      <w:r>
        <w:t>CO</w:t>
      </w:r>
      <w:r>
        <w:rPr>
          <w:vertAlign w:val="subscript"/>
        </w:rPr>
        <w:t>3</w:t>
      </w:r>
      <w:r>
        <w:t>电离常数分别为</w:t>
      </w:r>
      <w:r>
        <w:rPr>
          <w:rFonts w:ascii=" Times New Roman" w:eastAsia=" Times New Roman" w:hAnsi=" Times New Roman" w:cs=" Times New Roman"/>
          <w:i/>
        </w:rPr>
        <w:t>K</w:t>
      </w:r>
      <w:r>
        <w:rPr>
          <w:rFonts w:ascii=" Times New Roman" w:eastAsia=" Times New Roman" w:hAnsi=" Times New Roman" w:cs=" Times New Roman"/>
          <w:i/>
          <w:vertAlign w:val="subscript"/>
        </w:rPr>
        <w:t>a1</w:t>
      </w:r>
      <w:r>
        <w:t>=4.4×10</w:t>
      </w:r>
      <w:r>
        <w:rPr>
          <w:vertAlign w:val="superscript"/>
        </w:rPr>
        <w:t>-7</w:t>
      </w:r>
      <w:r>
        <w:t>、</w:t>
      </w:r>
      <w:r>
        <w:rPr>
          <w:rFonts w:ascii=" Times New Roman" w:eastAsia=" Times New Roman" w:hAnsi=" Times New Roman" w:cs=" Times New Roman"/>
          <w:i/>
        </w:rPr>
        <w:t>K</w:t>
      </w:r>
      <w:r>
        <w:rPr>
          <w:rFonts w:ascii=" Times New Roman" w:eastAsia=" Times New Roman" w:hAnsi=" Times New Roman" w:cs=" Times New Roman"/>
          <w:i/>
          <w:vertAlign w:val="subscript"/>
        </w:rPr>
        <w:t>a2</w:t>
      </w:r>
      <w:r>
        <w:t>=4.4×10</w:t>
      </w:r>
      <w:r>
        <w:rPr>
          <w:vertAlign w:val="superscript"/>
        </w:rPr>
        <w:t>-11</w:t>
      </w:r>
      <w:r>
        <w:t xml:space="preserve">。下列说法正确的是 </w:t>
      </w:r>
    </w:p>
    <w:p>
      <w:pPr>
        <w:shd w:val="clear" w:color="auto" w:fill="auto"/>
        <w:spacing w:line="360" w:lineRule="auto"/>
        <w:jc w:val="left"/>
        <w:textAlignment w:val="center"/>
      </w:pPr>
      <w:r>
        <w:drawing>
          <wp:inline>
            <wp:extent cx="2676525" cy="1504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38490" name=""/>
                    <pic:cNvPicPr>
                      <a:picLocks noChangeAspect="1"/>
                    </pic:cNvPicPr>
                  </pic:nvPicPr>
                  <pic:blipFill>
                    <a:blip xmlns:r="http://schemas.openxmlformats.org/officeDocument/2006/relationships" r:embed="rId132"/>
                    <a:stretch>
                      <a:fillRect/>
                    </a:stretch>
                  </pic:blipFill>
                  <pic:spPr>
                    <a:xfrm>
                      <a:off x="0" y="0"/>
                      <a:ext cx="2676525" cy="1504950"/>
                    </a:xfrm>
                    <a:prstGeom prst="rect">
                      <a:avLst/>
                    </a:prstGeom>
                  </pic:spPr>
                </pic:pic>
              </a:graphicData>
            </a:graphic>
          </wp:inline>
        </w:drawing>
      </w:r>
    </w:p>
    <w:p>
      <w:pPr>
        <w:shd w:val="clear" w:color="auto" w:fill="auto"/>
        <w:spacing w:line="360" w:lineRule="auto"/>
        <w:jc w:val="left"/>
        <w:textAlignment w:val="center"/>
      </w:pPr>
      <w:r>
        <w:t>A．KOH吸收CO</w:t>
      </w:r>
      <w:r>
        <w:rPr>
          <w:vertAlign w:val="subscript"/>
        </w:rPr>
        <w:t>2</w:t>
      </w:r>
      <w:r>
        <w:t>所得到的溶液中：</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095" type="#_x0000_t75" alt="eqIdaf5533a64f801adeabf53d192906e951" style="width:27.27pt;height:16.63pt" o:oleicon="f" o:ole="">
            <v:imagedata r:id="rId128" o:title="eqIdaf5533a64f801adeabf53d192906e951"/>
          </v:shape>
          <o:OLEObject Type="Embed" ProgID="Equation.DSMT4" ShapeID="_x0000_i1095" DrawAspect="Content" ObjectID="_71" r:id="rId133"/>
        </w:object>
      </w:r>
      <w:r>
        <w:t>)</w:t>
      </w:r>
    </w:p>
    <w:p>
      <w:pPr>
        <w:shd w:val="clear" w:color="auto" w:fill="auto"/>
        <w:spacing w:line="360" w:lineRule="auto"/>
        <w:jc w:val="left"/>
        <w:textAlignment w:val="center"/>
      </w:pPr>
      <w:r>
        <w:t>B．KOH完全转化为K</w:t>
      </w:r>
      <w:r>
        <w:rPr>
          <w:vertAlign w:val="subscript"/>
        </w:rPr>
        <w:t>2</w:t>
      </w:r>
      <w:r>
        <w:t>CO</w:t>
      </w:r>
      <w:r>
        <w:rPr>
          <w:vertAlign w:val="subscript"/>
        </w:rPr>
        <w:t>3</w:t>
      </w:r>
      <w:r>
        <w:t>时，溶液中：</w:t>
      </w:r>
      <w:r>
        <w:rPr>
          <w:rFonts w:ascii=" Times New Roman" w:eastAsia=" Times New Roman" w:hAnsi=" Times New Roman" w:cs=" Times New Roman"/>
          <w:i/>
        </w:rPr>
        <w:t>c</w:t>
      </w:r>
      <w:r>
        <w:t>(OH</w:t>
      </w:r>
      <w:r>
        <w:rPr>
          <w:vertAlign w:val="superscript"/>
        </w:rPr>
        <w:t>-</w:t>
      </w:r>
      <w:r>
        <w:t xml:space="preserve">)= </w:t>
      </w:r>
      <w:r>
        <w:rPr>
          <w:rFonts w:ascii=" Times New Roman" w:eastAsia=" Times New Roman" w:hAnsi=" Times New Roman" w:cs=" Times New Roman"/>
          <w:i/>
        </w:rPr>
        <w:t>c</w:t>
      </w:r>
      <w:r>
        <w:t>(H</w:t>
      </w:r>
      <w:r>
        <w:rPr>
          <w:vertAlign w:val="superscript"/>
        </w:rPr>
        <w:t>+</w:t>
      </w:r>
      <w:r>
        <w:t>)+</w:t>
      </w:r>
      <w:r>
        <w:rPr>
          <w:rFonts w:ascii=" Times New Roman" w:eastAsia=" Times New Roman" w:hAnsi=" Times New Roman" w:cs=" Times New Roman"/>
          <w:i/>
        </w:rPr>
        <w:t>c</w:t>
      </w:r>
      <w:r>
        <w:t>(</w:t>
      </w:r>
      <w:r>
        <w:object>
          <v:shape id="_x0000_i1096" type="#_x0000_t75" alt="eqIdaf5533a64f801adeabf53d192906e951" style="width:27.27pt;height:16.63pt" o:oleicon="f" o:ole="">
            <v:imagedata r:id="rId128" o:title="eqIdaf5533a64f801adeabf53d192906e951"/>
          </v:shape>
          <o:OLEObject Type="Embed" ProgID="Equation.DSMT4" ShapeID="_x0000_i1096" DrawAspect="Content" ObjectID="_72" r:id="rId134"/>
        </w:object>
      </w:r>
      <w:r>
        <w:t>)+</w:t>
      </w:r>
      <w:r>
        <w:rPr>
          <w:rFonts w:ascii=" Times New Roman" w:eastAsia=" Times New Roman" w:hAnsi=" Times New Roman" w:cs=" Times New Roman"/>
          <w:i/>
        </w:rPr>
        <w:t>c</w:t>
      </w:r>
      <w:r>
        <w:t>(H</w:t>
      </w:r>
      <w:r>
        <w:rPr>
          <w:vertAlign w:val="subscript"/>
        </w:rPr>
        <w:t>2</w:t>
      </w:r>
      <w:r>
        <w:t>CO</w:t>
      </w:r>
      <w:r>
        <w:rPr>
          <w:vertAlign w:val="subscript"/>
        </w:rPr>
        <w:t>3</w:t>
      </w:r>
      <w:r>
        <w:t>)</w:t>
      </w:r>
    </w:p>
    <w:p>
      <w:pPr>
        <w:shd w:val="clear" w:color="auto" w:fill="auto"/>
        <w:spacing w:line="360" w:lineRule="auto"/>
        <w:jc w:val="left"/>
        <w:textAlignment w:val="center"/>
      </w:pPr>
      <w:r>
        <w:t>C．KOH溶液吸收CO</w:t>
      </w:r>
      <w:r>
        <w:rPr>
          <w:vertAlign w:val="subscript"/>
        </w:rPr>
        <w:t>2</w:t>
      </w:r>
      <w:r>
        <w:t>，</w:t>
      </w:r>
      <w:r>
        <w:rPr>
          <w:rFonts w:ascii=" Times New Roman" w:eastAsia=" Times New Roman" w:hAnsi=" Times New Roman" w:cs=" Times New Roman"/>
          <w:i/>
        </w:rPr>
        <w:t>c</w:t>
      </w:r>
      <w:r>
        <w:rPr>
          <w:rFonts w:ascii="PMingLiU" w:eastAsia="PMingLiU" w:hAnsi="PMingLiU" w:cs="PMingLiU"/>
          <w:i/>
          <w:vertAlign w:val="subscript"/>
        </w:rPr>
        <w:t>总</w:t>
      </w:r>
      <w:r>
        <w:t>=0.1mol∙L</w:t>
      </w:r>
      <w:r>
        <w:rPr>
          <w:vertAlign w:val="superscript"/>
        </w:rPr>
        <w:t>-1</w:t>
      </w:r>
      <w:r>
        <w:t>溶液中：</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097" type="#_x0000_t75" alt="eqId52db9e787c515500701f6f34344a595b" style="width:22.88pt;height:16.34pt" o:oleicon="f" o:ole="">
            <v:imagedata r:id="rId130" o:title="eqId52db9e787c515500701f6f34344a595b"/>
          </v:shape>
          <o:OLEObject Type="Embed" ProgID="Equation.DSMT4" ShapeID="_x0000_i1097" DrawAspect="Content" ObjectID="_73" r:id="rId135"/>
        </w:object>
      </w:r>
      <w:r>
        <w:t>)</w:t>
      </w:r>
    </w:p>
    <w:p>
      <w:pPr>
        <w:shd w:val="clear" w:color="auto" w:fill="auto"/>
        <w:spacing w:line="360" w:lineRule="auto"/>
        <w:jc w:val="left"/>
        <w:textAlignment w:val="center"/>
      </w:pPr>
      <w:r>
        <w:t>D．如图所示的“吸收”“转化”过程中，溶液的温度下降</w:t>
      </w:r>
    </w:p>
    <w:p>
      <w:pPr>
        <w:shd w:val="clear" w:color="auto" w:fill="auto"/>
        <w:spacing w:line="360" w:lineRule="auto"/>
        <w:jc w:val="left"/>
        <w:textAlignment w:val="center"/>
      </w:pPr>
      <w:r>
        <w:t>13．乙醇-水催化重整可获得</w:t>
      </w:r>
      <w:r>
        <w:object>
          <v:shape id="_x0000_i1098" type="#_x0000_t75" alt="eqId750859dd7d5b821d909e6a32c11095cf" style="width:14.95pt;height:15.6pt" o:oleicon="f" o:ole="">
            <v:imagedata r:id="rId61" o:title="eqId750859dd7d5b821d909e6a32c11095cf"/>
          </v:shape>
          <o:OLEObject Type="Embed" ProgID="Equation.DSMT4" ShapeID="_x0000_i1098" DrawAspect="Content" ObjectID="_74" r:id="rId136"/>
        </w:object>
      </w:r>
      <w:r>
        <w:t>。其主要反应为</w:t>
      </w:r>
      <w:r>
        <w:object>
          <v:shape id="_x0000_i1099" type="#_x0000_t75" alt="eqId5eb3df58b9ecb22e0adffd95eb1e4105" style="width:270.16pt;height:16.88pt" o:oleicon="f" o:ole="">
            <v:imagedata r:id="rId137" o:title="eqId5eb3df58b9ecb22e0adffd95eb1e4105"/>
          </v:shape>
          <o:OLEObject Type="Embed" ProgID="Equation.DSMT4" ShapeID="_x0000_i1099" DrawAspect="Content" ObjectID="_75" r:id="rId138"/>
        </w:object>
      </w:r>
      <w:r>
        <w:t>，</w:t>
      </w:r>
      <w:r>
        <w:object>
          <v:shape id="_x0000_i1100" type="#_x0000_t75" alt="eqId625450cefef405ae15767c8ca1f411b2" style="width:226.16pt;height:16.88pt" o:oleicon="f" o:ole="">
            <v:imagedata r:id="rId139" o:title="eqId625450cefef405ae15767c8ca1f411b2"/>
          </v:shape>
          <o:OLEObject Type="Embed" ProgID="Equation.DSMT4" ShapeID="_x0000_i1100" DrawAspect="Content" ObjectID="_76" r:id="rId140"/>
        </w:object>
      </w:r>
      <w:r>
        <w:t>，在</w:t>
      </w:r>
      <w:r>
        <w:object>
          <v:shape id="_x0000_i1101" type="#_x0000_t75" alt="eqIdc473e0a02be3e219dbb6e4e05f384530" style="width:47.52pt;height:14.08pt" o:oleicon="f" o:ole="">
            <v:imagedata r:id="rId141" o:title="eqIdc473e0a02be3e219dbb6e4e05f384530"/>
          </v:shape>
          <o:OLEObject Type="Embed" ProgID="Equation.DSMT4" ShapeID="_x0000_i1101" DrawAspect="Content" ObjectID="_77" r:id="rId142"/>
        </w:object>
      </w:r>
      <w:r>
        <w:t>、</w:t>
      </w:r>
      <w:r>
        <w:object>
          <v:shape id="_x0000_i1102" type="#_x0000_t75" alt="eqIde2d3efceba42080716cc5356f1a426e7" style="width:124.08pt;height:19.54pt" o:oleicon="f" o:ole="">
            <v:imagedata r:id="rId143" o:title="eqIde2d3efceba42080716cc5356f1a426e7"/>
          </v:shape>
          <o:OLEObject Type="Embed" ProgID="Equation.DSMT4" ShapeID="_x0000_i1102" DrawAspect="Content" ObjectID="_78" r:id="rId144"/>
        </w:object>
      </w:r>
      <w:r>
        <w:t>时，若仅考虑上述反应，平衡时</w:t>
      </w:r>
      <w:r>
        <w:object>
          <v:shape id="_x0000_i1103" type="#_x0000_t75" alt="eqIde71c86dcd9a9e9b09bbbb65b9d313435" style="width:21.11pt;height:15.83pt" o:oleicon="f" o:ole="">
            <v:imagedata r:id="rId83" o:title="eqIde71c86dcd9a9e9b09bbbb65b9d313435"/>
          </v:shape>
          <o:OLEObject Type="Embed" ProgID="Equation.DSMT4" ShapeID="_x0000_i1103" DrawAspect="Content" ObjectID="_79" r:id="rId145"/>
        </w:object>
      </w:r>
      <w:r>
        <w:t>和CO的选择性及</w:t>
      </w:r>
      <w:r>
        <w:object>
          <v:shape id="_x0000_i1104" type="#_x0000_t75" alt="eqId750859dd7d5b821d909e6a32c11095cf" style="width:14.95pt;height:15.6pt" o:oleicon="f" o:ole="">
            <v:imagedata r:id="rId61" o:title="eqId750859dd7d5b821d909e6a32c11095cf"/>
          </v:shape>
          <o:OLEObject Type="Embed" ProgID="Equation.DSMT4" ShapeID="_x0000_i1104" DrawAspect="Content" ObjectID="_80" r:id="rId146"/>
        </w:object>
      </w:r>
      <w:r>
        <w:t>的产率随温度的变化如图所示。</w:t>
      </w:r>
    </w:p>
    <w:p>
      <w:pPr>
        <w:shd w:val="clear" w:color="auto" w:fill="auto"/>
        <w:spacing w:line="360" w:lineRule="auto"/>
        <w:jc w:val="left"/>
        <w:textAlignment w:val="center"/>
      </w:pPr>
      <w:r>
        <w:drawing>
          <wp:inline>
            <wp:extent cx="2095500" cy="190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6614" name=""/>
                    <pic:cNvPicPr>
                      <a:picLocks noChangeAspect="1"/>
                    </pic:cNvPicPr>
                  </pic:nvPicPr>
                  <pic:blipFill>
                    <a:blip xmlns:r="http://schemas.openxmlformats.org/officeDocument/2006/relationships" r:embed="rId147"/>
                    <a:stretch>
                      <a:fillRect/>
                    </a:stretch>
                  </pic:blipFill>
                  <pic:spPr>
                    <a:xfrm>
                      <a:off x="0" y="0"/>
                      <a:ext cx="2095500" cy="1905000"/>
                    </a:xfrm>
                    <a:prstGeom prst="rect">
                      <a:avLst/>
                    </a:prstGeom>
                  </pic:spPr>
                </pic:pic>
              </a:graphicData>
            </a:graphic>
          </wp:inline>
        </w:drawing>
      </w:r>
    </w:p>
    <w:p>
      <w:pPr>
        <w:shd w:val="clear" w:color="auto" w:fill="auto"/>
        <w:spacing w:line="360" w:lineRule="auto"/>
        <w:jc w:val="left"/>
        <w:textAlignment w:val="center"/>
      </w:pPr>
      <w:r>
        <w:t>CO的选择性</w:t>
      </w:r>
      <w:r>
        <w:object>
          <v:shape id="_x0000_i1105" type="#_x0000_t75" alt="eqId362dc46d85bfd86260c7025f357a17ec" style="width:130.24pt;height:33.72pt" o:oleicon="f" o:ole="">
            <v:imagedata r:id="rId148" o:title="eqId362dc46d85bfd86260c7025f357a17ec"/>
          </v:shape>
          <o:OLEObject Type="Embed" ProgID="Equation.DSMT4" ShapeID="_x0000_i1105" DrawAspect="Content" ObjectID="_81" r:id="rId149"/>
        </w:object>
      </w:r>
      <w:r>
        <w:t>，下列说法正确的是</w:t>
      </w:r>
    </w:p>
    <w:p>
      <w:pPr>
        <w:shd w:val="clear" w:color="auto" w:fill="auto"/>
        <w:spacing w:line="360" w:lineRule="auto"/>
        <w:jc w:val="left"/>
        <w:textAlignment w:val="center"/>
      </w:pPr>
      <w:r>
        <w:t>A．图中曲线①表示平衡时</w:t>
      </w:r>
      <w:r>
        <w:object>
          <v:shape id="_x0000_i1106" type="#_x0000_t75" alt="eqId750859dd7d5b821d909e6a32c11095cf" style="width:14.95pt;height:15.6pt" o:oleicon="f" o:ole="">
            <v:imagedata r:id="rId61" o:title="eqId750859dd7d5b821d909e6a32c11095cf"/>
          </v:shape>
          <o:OLEObject Type="Embed" ProgID="Equation.DSMT4" ShapeID="_x0000_i1106" DrawAspect="Content" ObjectID="_82" r:id="rId150"/>
        </w:object>
      </w:r>
      <w:r>
        <w:t>产率随温度的变化</w:t>
      </w:r>
    </w:p>
    <w:p>
      <w:pPr>
        <w:shd w:val="clear" w:color="auto" w:fill="auto"/>
        <w:spacing w:line="360" w:lineRule="auto"/>
        <w:jc w:val="left"/>
        <w:textAlignment w:val="center"/>
      </w:pPr>
      <w:r>
        <w:t>B．升高温度，平衡时CO的选择性增大</w:t>
      </w:r>
    </w:p>
    <w:p>
      <w:pPr>
        <w:shd w:val="clear" w:color="auto" w:fill="auto"/>
        <w:spacing w:line="360" w:lineRule="auto"/>
        <w:jc w:val="left"/>
        <w:textAlignment w:val="center"/>
      </w:pPr>
      <w:r>
        <w:t>C．一定温度下，增大</w:t>
      </w:r>
      <w:r>
        <w:object>
          <v:shape id="_x0000_i1107" type="#_x0000_t75" alt="eqId227f6be4c512329c4407fe046dec3a22" style="width:58.08pt;height:32.74pt" o:oleicon="f" o:ole="">
            <v:imagedata r:id="rId151" o:title="eqId227f6be4c512329c4407fe046dec3a22"/>
          </v:shape>
          <o:OLEObject Type="Embed" ProgID="Equation.DSMT4" ShapeID="_x0000_i1107" DrawAspect="Content" ObjectID="_83" r:id="rId152"/>
        </w:object>
      </w:r>
      <w:r>
        <w:t>可提高乙醇平衡转化率</w:t>
      </w:r>
    </w:p>
    <w:p>
      <w:pPr>
        <w:shd w:val="clear" w:color="auto" w:fill="auto"/>
        <w:spacing w:line="360" w:lineRule="auto"/>
        <w:jc w:val="left"/>
        <w:textAlignment w:val="center"/>
      </w:pPr>
      <w:r>
        <w:t>D．一定温度下，加入</w:t>
      </w:r>
      <w:r>
        <w:object>
          <v:shape id="_x0000_i1108" type="#_x0000_t75" alt="eqId94282188741f60ea306f88b157f10b31" style="width:33.43pt;height:13.76pt" o:oleicon="f" o:ole="">
            <v:imagedata r:id="rId153" o:title="eqId94282188741f60ea306f88b157f10b31"/>
          </v:shape>
          <o:OLEObject Type="Embed" ProgID="Equation.DSMT4" ShapeID="_x0000_i1108" DrawAspect="Content" ObjectID="_84" r:id="rId154"/>
        </w:object>
      </w:r>
      <w:r>
        <w:t>或选用高效催化剂，均能提高平衡时</w:t>
      </w:r>
      <w:r>
        <w:object>
          <v:shape id="_x0000_i1109" type="#_x0000_t75" alt="eqId750859dd7d5b821d909e6a32c11095cf" style="width:14.95pt;height:15.6pt" o:oleicon="f" o:ole="">
            <v:imagedata r:id="rId61" o:title="eqId750859dd7d5b821d909e6a32c11095cf"/>
          </v:shape>
          <o:OLEObject Type="Embed" ProgID="Equation.DSMT4" ShapeID="_x0000_i1109" DrawAspect="Content" ObjectID="_85" r:id="rId155"/>
        </w:object>
      </w:r>
      <w:r>
        <w:t>产率</w:t>
      </w:r>
    </w:p>
    <w:p>
      <w:pPr>
        <w:shd w:val="clear" w:color="auto" w:fill="auto"/>
        <w:spacing w:line="360" w:lineRule="auto"/>
        <w:jc w:val="center"/>
        <w:textAlignment w:val="center"/>
        <w:rPr>
          <w:rFonts w:ascii="黑体" w:eastAsia="黑体" w:hAnsi="黑体" w:cs="黑体"/>
          <w:b/>
          <w:sz w:val="30"/>
        </w:rPr>
      </w:pPr>
    </w:p>
    <w:p>
      <w:pPr>
        <w:shd w:val="clear" w:color="auto" w:fill="auto"/>
        <w:spacing w:line="360" w:lineRule="auto"/>
        <w:jc w:val="left"/>
        <w:textAlignment w:val="center"/>
        <w:rPr>
          <w:rFonts w:ascii="宋体" w:eastAsia="宋体" w:hAnsi="宋体" w:cs="宋体"/>
          <w:b/>
          <w:sz w:val="21"/>
        </w:rPr>
      </w:pPr>
      <w:r>
        <w:rPr>
          <w:rFonts w:ascii="宋体" w:eastAsia="宋体" w:hAnsi="宋体" w:cs="宋体"/>
          <w:b/>
          <w:sz w:val="21"/>
        </w:rPr>
        <w:t>二、结构与性质</w:t>
      </w:r>
    </w:p>
    <w:p>
      <w:pPr>
        <w:shd w:val="clear" w:color="auto" w:fill="auto"/>
        <w:spacing w:line="360" w:lineRule="auto"/>
        <w:jc w:val="left"/>
        <w:textAlignment w:val="center"/>
      </w:pPr>
      <w:r>
        <w:t>14．硫铁化合物(</w:t>
      </w:r>
      <w:r>
        <w:object>
          <v:shape id="_x0000_i1110" type="#_x0000_t75" alt="eqIdf7978ad436744b416c40bfb7d2307a0f" style="width:19.34pt;height:12.44pt" o:oleicon="f" o:ole="">
            <v:imagedata r:id="rId156" o:title="eqIdf7978ad436744b416c40bfb7d2307a0f"/>
          </v:shape>
          <o:OLEObject Type="Embed" ProgID="Equation.DSMT4" ShapeID="_x0000_i1110" DrawAspect="Content" ObjectID="_86" r:id="rId157"/>
        </w:object>
      </w:r>
      <w:r>
        <w:t>、</w:t>
      </w:r>
      <w:r>
        <w:object>
          <v:shape id="_x0000_i1111" type="#_x0000_t75" alt="eqId9cbdf4485667665361b612b1937ada1d" style="width:22.88pt;height:15.78pt" o:oleicon="f" o:ole="">
            <v:imagedata r:id="rId158" o:title="eqId9cbdf4485667665361b612b1937ada1d"/>
          </v:shape>
          <o:OLEObject Type="Embed" ProgID="Equation.DSMT4" ShapeID="_x0000_i1111" DrawAspect="Content" ObjectID="_87" r:id="rId159"/>
        </w:object>
      </w:r>
      <w:r>
        <w:t>等)应用广泛。</w:t>
      </w:r>
    </w:p>
    <w:p>
      <w:pPr>
        <w:shd w:val="clear" w:color="auto" w:fill="auto"/>
        <w:spacing w:line="360" w:lineRule="auto"/>
        <w:jc w:val="left"/>
        <w:textAlignment w:val="center"/>
      </w:pPr>
      <w:r>
        <w:t>(1)纳米</w:t>
      </w:r>
      <w:r>
        <w:object>
          <v:shape id="_x0000_i1112" type="#_x0000_t75" alt="eqIdf7978ad436744b416c40bfb7d2307a0f" style="width:19.34pt;height:12.44pt" o:oleicon="f" o:ole="">
            <v:imagedata r:id="rId156" o:title="eqIdf7978ad436744b416c40bfb7d2307a0f"/>
          </v:shape>
          <o:OLEObject Type="Embed" ProgID="Equation.DSMT4" ShapeID="_x0000_i1112" DrawAspect="Content" ObjectID="_88" r:id="rId160"/>
        </w:object>
      </w:r>
      <w:r>
        <w:t>可去除水中微量六价铬</w:t>
      </w:r>
      <w:r>
        <w:object>
          <v:shape id="_x0000_i1113" type="#_x0000_t75" alt="eqIdca6928c6108560a2120fa843b8b7466d" style="width:37.81pt;height:14.18pt" o:oleicon="f" o:ole="">
            <v:imagedata r:id="rId161" o:title="eqIdca6928c6108560a2120fa843b8b7466d"/>
          </v:shape>
          <o:OLEObject Type="Embed" ProgID="Equation.DSMT4" ShapeID="_x0000_i1113" DrawAspect="Content" ObjectID="_89" r:id="rId162"/>
        </w:object>
      </w:r>
      <w:r>
        <w:t>。在</w:t>
      </w:r>
      <w:r>
        <w:object>
          <v:shape id="_x0000_i1114" type="#_x0000_t75" alt="eqId39316e548ca5cd07cb40e7879c1bb589" style="width:38.7pt;height:14.31pt" o:oleicon="f" o:ole="">
            <v:imagedata r:id="rId163" o:title="eqId39316e548ca5cd07cb40e7879c1bb589"/>
          </v:shape>
          <o:OLEObject Type="Embed" ProgID="Equation.DSMT4" ShapeID="_x0000_i1114" DrawAspect="Content" ObjectID="_90" r:id="rId164"/>
        </w:object>
      </w:r>
      <w:r>
        <w:t>的水溶液中，纳米</w:t>
      </w:r>
      <w:r>
        <w:object>
          <v:shape id="_x0000_i1115" type="#_x0000_t75" alt="eqIdf7978ad436744b416c40bfb7d2307a0f" style="width:19.34pt;height:12.44pt" o:oleicon="f" o:ole="">
            <v:imagedata r:id="rId156" o:title="eqIdf7978ad436744b416c40bfb7d2307a0f"/>
          </v:shape>
          <o:OLEObject Type="Embed" ProgID="Equation.DSMT4" ShapeID="_x0000_i1115" DrawAspect="Content" ObjectID="_91" r:id="rId165"/>
        </w:object>
      </w:r>
      <w:r>
        <w:t>颗粒表面带正电荷，</w:t>
      </w:r>
      <w:r>
        <w:object>
          <v:shape id="_x0000_i1116" type="#_x0000_t75" alt="eqIdab7aeb62683be36c7dee3a8e7004d6be" style="width:31.67pt;height:13.85pt" o:oleicon="f" o:ole="">
            <v:imagedata r:id="rId166" o:title="eqIdab7aeb62683be36c7dee3a8e7004d6be"/>
          </v:shape>
          <o:OLEObject Type="Embed" ProgID="Equation.DSMT4" ShapeID="_x0000_i1116" DrawAspect="Content" ObjectID="_92" r:id="rId167"/>
        </w:object>
      </w:r>
      <w:r>
        <w:t>主要以</w:t>
      </w:r>
      <w:r>
        <w:object>
          <v:shape id="_x0000_i1117" type="#_x0000_t75" alt="eqId99a7672b814e0737f015059223c03fa3" style="width:28.14pt;height:13.02pt" o:oleicon="f" o:ole="">
            <v:imagedata r:id="rId168" o:title="eqId99a7672b814e0737f015059223c03fa3"/>
          </v:shape>
          <o:OLEObject Type="Embed" ProgID="Equation.DSMT4" ShapeID="_x0000_i1117" DrawAspect="Content" ObjectID="_93" r:id="rId169"/>
        </w:object>
      </w:r>
      <w:r>
        <w:t>、</w:t>
      </w:r>
      <w:r>
        <w:object>
          <v:shape id="_x0000_i1118" type="#_x0000_t75" alt="eqIde6d42c4c1add1febe3099929775fc3e0" style="width:29.03pt;height:16.49pt;mso-position-horizontal-relative:page;mso-position-vertical-relative:page" o:oleicon="f" o:ole="">
            <v:imagedata r:id="rId170" o:title="eqIde6d42c4c1add1febe3099929775fc3e0"/>
          </v:shape>
          <o:OLEObject Type="Embed" ProgID="Equation.DSMT4" ShapeID="_x0000_i1118" DrawAspect="Content" ObjectID="_94" r:id="rId171"/>
        </w:object>
      </w:r>
      <w:r>
        <w:t>、</w:t>
      </w:r>
      <w:r>
        <w:object>
          <v:shape id="_x0000_i1119"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119" DrawAspect="Content" ObjectID="_95" r:id="rId173"/>
        </w:object>
      </w:r>
      <w:r>
        <w:t>等形式存在，纳米</w:t>
      </w:r>
      <w:r>
        <w:object>
          <v:shape id="_x0000_i1120" type="#_x0000_t75" alt="eqIdf7978ad436744b416c40bfb7d2307a0f" style="width:19.34pt;height:12.44pt" o:oleicon="f" o:ole="">
            <v:imagedata r:id="rId156" o:title="eqIdf7978ad436744b416c40bfb7d2307a0f"/>
          </v:shape>
          <o:OLEObject Type="Embed" ProgID="Equation.DSMT4" ShapeID="_x0000_i1120" DrawAspect="Content" ObjectID="_96" r:id="rId174"/>
        </w:object>
      </w:r>
      <w:r>
        <w:t>去除水中</w:t>
      </w:r>
      <w:r>
        <w:object>
          <v:shape id="_x0000_i1121" type="#_x0000_t75" alt="eqIdab7aeb62683be36c7dee3a8e7004d6be" style="width:31.67pt;height:13.85pt" o:oleicon="f" o:ole="">
            <v:imagedata r:id="rId166" o:title="eqIdab7aeb62683be36c7dee3a8e7004d6be"/>
          </v:shape>
          <o:OLEObject Type="Embed" ProgID="Equation.DSMT4" ShapeID="_x0000_i1121" DrawAspect="Content" ObjectID="_97" r:id="rId175"/>
        </w:object>
      </w:r>
      <w:r>
        <w:t>主要经过“吸附→反应→沉淀”的过程。</w:t>
      </w:r>
    </w:p>
    <w:p>
      <w:pPr>
        <w:shd w:val="clear" w:color="auto" w:fill="auto"/>
        <w:spacing w:line="360" w:lineRule="auto"/>
        <w:jc w:val="left"/>
        <w:textAlignment w:val="center"/>
      </w:pPr>
      <w:r>
        <w:t>已知：</w:t>
      </w:r>
      <w:r>
        <w:object>
          <v:shape id="_x0000_i1122" type="#_x0000_t75" alt="eqIdf8512d6f8a1df80e6d79114680f08c1b" style="width:85.32pt;height:17.38pt" o:oleicon="f" o:ole="">
            <v:imagedata r:id="rId176" o:title="eqIdf8512d6f8a1df80e6d79114680f08c1b"/>
          </v:shape>
          <o:OLEObject Type="Embed" ProgID="Equation.DSMT4" ShapeID="_x0000_i1122" DrawAspect="Content" ObjectID="_98" r:id="rId177"/>
        </w:object>
      </w:r>
      <w:r>
        <w:t>，</w:t>
      </w:r>
      <w:r>
        <w:object>
          <v:shape id="_x0000_i1123" type="#_x0000_t75" alt="eqIdd1f9304b45648f4220c95fc3abb83e5a" style="width:109.12pt;height:17.4pt" o:oleicon="f" o:ole="">
            <v:imagedata r:id="rId178" o:title="eqIdd1f9304b45648f4220c95fc3abb83e5a"/>
          </v:shape>
          <o:OLEObject Type="Embed" ProgID="Equation.DSMT4" ShapeID="_x0000_i1123" DrawAspect="Content" ObjectID="_99" r:id="rId179"/>
        </w:object>
      </w:r>
      <w:r>
        <w:t>；</w:t>
      </w:r>
      <w:r>
        <w:object>
          <v:shape id="_x0000_i1124" type="#_x0000_t75" alt="eqId7c0afdbb1b1be2d624217f907abfd630" style="width:20.23pt;height:15.86pt" o:oleicon="f" o:ole="">
            <v:imagedata r:id="rId180" o:title="eqId7c0afdbb1b1be2d624217f907abfd630"/>
          </v:shape>
          <o:OLEObject Type="Embed" ProgID="Equation.DSMT4" ShapeID="_x0000_i1124" DrawAspect="Content" ObjectID="_100" r:id="rId181"/>
        </w:object>
      </w:r>
      <w:r>
        <w:t>电离常数分别为</w:t>
      </w:r>
      <w:r>
        <w:object>
          <v:shape id="_x0000_i1125" type="#_x0000_t75" alt="eqIde9d324fff3201d75e25f6c60d59df7fa" style="width:58.93pt;height:16.84pt" o:oleicon="f" o:ole="">
            <v:imagedata r:id="rId182" o:title="eqIde9d324fff3201d75e25f6c60d59df7fa"/>
          </v:shape>
          <o:OLEObject Type="Embed" ProgID="Equation.DSMT4" ShapeID="_x0000_i1125" DrawAspect="Content" ObjectID="_101" r:id="rId183"/>
        </w:object>
      </w:r>
      <w:r>
        <w:t>、</w:t>
      </w:r>
      <w:r>
        <w:object>
          <v:shape id="_x0000_i1126" type="#_x0000_t75" alt="eqId8c3460d1dcd446992e91ff929fdfac03" style="width:62.45pt;height:16.94pt" o:oleicon="f" o:ole="">
            <v:imagedata r:id="rId184" o:title="eqId8c3460d1dcd446992e91ff929fdfac03"/>
          </v:shape>
          <o:OLEObject Type="Embed" ProgID="Equation.DSMT4" ShapeID="_x0000_i1126" DrawAspect="Content" ObjectID="_102" r:id="rId185"/>
        </w:object>
      </w:r>
      <w:r>
        <w:t>。</w:t>
      </w:r>
    </w:p>
    <w:p>
      <w:pPr>
        <w:shd w:val="clear" w:color="auto" w:fill="auto"/>
        <w:spacing w:line="360" w:lineRule="auto"/>
        <w:jc w:val="left"/>
        <w:textAlignment w:val="center"/>
      </w:pPr>
      <w:r>
        <w:t>①在弱碱性溶液中，</w:t>
      </w:r>
      <w:r>
        <w:object>
          <v:shape id="_x0000_i1127" type="#_x0000_t75" alt="eqIdf7978ad436744b416c40bfb7d2307a0f" style="width:19.34pt;height:12.44pt" o:oleicon="f" o:ole="">
            <v:imagedata r:id="rId156" o:title="eqIdf7978ad436744b416c40bfb7d2307a0f"/>
          </v:shape>
          <o:OLEObject Type="Embed" ProgID="Equation.DSMT4" ShapeID="_x0000_i1127" DrawAspect="Content" ObjectID="_103" r:id="rId186"/>
        </w:object>
      </w:r>
      <w:r>
        <w:t>与</w:t>
      </w:r>
      <w:r>
        <w:object>
          <v:shape id="_x0000_i1128"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128" DrawAspect="Content" ObjectID="_104" r:id="rId187"/>
        </w:object>
      </w:r>
      <w:r>
        <w:t>反应生成</w:t>
      </w:r>
      <w:r>
        <w:object>
          <v:shape id="_x0000_i1129" type="#_x0000_t75" alt="eqId2a5c9f1df086b451bfb95630bd797693" style="width:34.29pt;height:14.15pt" o:oleicon="f" o:ole="">
            <v:imagedata r:id="rId188" o:title="eqId2a5c9f1df086b451bfb95630bd797693"/>
          </v:shape>
          <o:OLEObject Type="Embed" ProgID="Equation.DSMT4" ShapeID="_x0000_i1129" DrawAspect="Content" ObjectID="_105" r:id="rId189"/>
        </w:object>
      </w:r>
      <w:r>
        <w:t>、</w:t>
      </w:r>
      <w:r>
        <w:object>
          <v:shape id="_x0000_i1130" type="#_x0000_t75" alt="eqId166952f245c6684cfeba86152a205fd8" style="width:38.72pt;height:15.75pt" o:oleicon="f" o:ole="">
            <v:imagedata r:id="rId190" o:title="eqId166952f245c6684cfeba86152a205fd8"/>
          </v:shape>
          <o:OLEObject Type="Embed" ProgID="Equation.DSMT4" ShapeID="_x0000_i1130" DrawAspect="Content" ObjectID="_106" r:id="rId191"/>
        </w:object>
      </w:r>
      <w:r>
        <w:t>和单质S，其离子方程式为</w:t>
      </w:r>
      <w:r>
        <w:t>_______</w:t>
      </w:r>
      <w:r>
        <w:t>。</w:t>
      </w:r>
    </w:p>
    <w:p>
      <w:pPr>
        <w:shd w:val="clear" w:color="auto" w:fill="auto"/>
        <w:spacing w:line="360" w:lineRule="auto"/>
        <w:jc w:val="left"/>
        <w:textAlignment w:val="center"/>
      </w:pPr>
      <w:r>
        <w:t>②在弱酸性溶液中，反应</w:t>
      </w:r>
      <w:r>
        <w:object>
          <v:shape id="_x0000_i1131" type="#_x0000_t75" alt="eqId45b3340c8cbd7254236d7f3e8d685086" style="width:105.6pt;height:19.54pt" o:oleicon="f" o:ole="">
            <v:imagedata r:id="rId192" o:title="eqId45b3340c8cbd7254236d7f3e8d685086"/>
          </v:shape>
          <o:OLEObject Type="Embed" ProgID="Equation.DSMT4" ShapeID="_x0000_i1131" DrawAspect="Content" ObjectID="_107" r:id="rId193"/>
        </w:object>
      </w:r>
      <w:r>
        <w:t>的平衡常数K的数值为</w:t>
      </w:r>
      <w:r>
        <w:t>_______</w:t>
      </w:r>
      <w:r>
        <w:t>。</w:t>
      </w:r>
    </w:p>
    <w:p>
      <w:pPr>
        <w:shd w:val="clear" w:color="auto" w:fill="auto"/>
        <w:spacing w:line="360" w:lineRule="auto"/>
        <w:jc w:val="left"/>
        <w:textAlignment w:val="center"/>
      </w:pPr>
      <w:r>
        <w:t>③在</w:t>
      </w:r>
      <w:r>
        <w:object>
          <v:shape id="_x0000_i1132" type="#_x0000_t75" alt="eqId39316e548ca5cd07cb40e7879c1bb589" style="width:38.7pt;height:14.31pt" o:oleicon="f" o:ole="">
            <v:imagedata r:id="rId163" o:title="eqId39316e548ca5cd07cb40e7879c1bb589"/>
          </v:shape>
          <o:OLEObject Type="Embed" ProgID="Equation.DSMT4" ShapeID="_x0000_i1132" DrawAspect="Content" ObjectID="_108" r:id="rId194"/>
        </w:object>
      </w:r>
      <w:r>
        <w:t>溶液中，pH越大，</w:t>
      </w:r>
      <w:r>
        <w:object>
          <v:shape id="_x0000_i1133" type="#_x0000_t75" alt="eqIdf7978ad436744b416c40bfb7d2307a0f" style="width:19.34pt;height:12.44pt" o:oleicon="f" o:ole="">
            <v:imagedata r:id="rId156" o:title="eqIdf7978ad436744b416c40bfb7d2307a0f"/>
          </v:shape>
          <o:OLEObject Type="Embed" ProgID="Equation.DSMT4" ShapeID="_x0000_i1133" DrawAspect="Content" ObjectID="_109" r:id="rId195"/>
        </w:object>
      </w:r>
      <w:r>
        <w:t>去除水中</w:t>
      </w:r>
      <w:r>
        <w:object>
          <v:shape id="_x0000_i1134" type="#_x0000_t75" alt="eqIdab7aeb62683be36c7dee3a8e7004d6be" style="width:31.67pt;height:13.85pt" o:oleicon="f" o:ole="">
            <v:imagedata r:id="rId166" o:title="eqIdab7aeb62683be36c7dee3a8e7004d6be"/>
          </v:shape>
          <o:OLEObject Type="Embed" ProgID="Equation.DSMT4" ShapeID="_x0000_i1134" DrawAspect="Content" ObjectID="_110" r:id="rId196"/>
        </w:object>
      </w:r>
      <w:r>
        <w:t>的速率越慢，原因是</w:t>
      </w:r>
      <w:r>
        <w:t>_______</w:t>
      </w:r>
      <w:r>
        <w:t>。</w:t>
      </w:r>
    </w:p>
    <w:p>
      <w:pPr>
        <w:shd w:val="clear" w:color="auto" w:fill="auto"/>
        <w:spacing w:line="360" w:lineRule="auto"/>
        <w:jc w:val="left"/>
        <w:textAlignment w:val="center"/>
      </w:pPr>
      <w:r>
        <w:t>(2)</w:t>
      </w:r>
      <w:r>
        <w:object>
          <v:shape id="_x0000_i1135" type="#_x0000_t75" alt="eqId9cbdf4485667665361b612b1937ada1d" style="width:22.88pt;height:15.78pt" o:oleicon="f" o:ole="">
            <v:imagedata r:id="rId158" o:title="eqId9cbdf4485667665361b612b1937ada1d"/>
          </v:shape>
          <o:OLEObject Type="Embed" ProgID="Equation.DSMT4" ShapeID="_x0000_i1135" DrawAspect="Content" ObjectID="_111" r:id="rId197"/>
        </w:object>
      </w:r>
      <w:r>
        <w:t>具有良好半导体性能。</w:t>
      </w:r>
      <w:r>
        <w:object>
          <v:shape id="_x0000_i1136" type="#_x0000_t75" alt="eqId9cbdf4485667665361b612b1937ada1d" style="width:22.88pt;height:15.78pt" o:oleicon="f" o:ole="">
            <v:imagedata r:id="rId158" o:title="eqId9cbdf4485667665361b612b1937ada1d"/>
          </v:shape>
          <o:OLEObject Type="Embed" ProgID="Equation.DSMT4" ShapeID="_x0000_i1136" DrawAspect="Content" ObjectID="_112" r:id="rId198"/>
        </w:object>
      </w:r>
      <w:r>
        <w:t>的一种晶体与</w:t>
      </w:r>
      <w:r>
        <w:object>
          <v:shape id="_x0000_i1137" type="#_x0000_t75" alt="eqId24a7a58438b831b6a45a9874adce1055" style="width:25.51pt;height:12.43pt" o:oleicon="f" o:ole="">
            <v:imagedata r:id="rId85" o:title="eqId24a7a58438b831b6a45a9874adce1055"/>
          </v:shape>
          <o:OLEObject Type="Embed" ProgID="Equation.DSMT4" ShapeID="_x0000_i1137" DrawAspect="Content" ObjectID="_113" r:id="rId199"/>
        </w:object>
      </w:r>
      <w:r>
        <w:t>晶体的结构相似，该</w:t>
      </w:r>
      <w:r>
        <w:object>
          <v:shape id="_x0000_i1138" type="#_x0000_t75" alt="eqId9cbdf4485667665361b612b1937ada1d" style="width:22.88pt;height:15.78pt" o:oleicon="f" o:ole="">
            <v:imagedata r:id="rId158" o:title="eqId9cbdf4485667665361b612b1937ada1d"/>
          </v:shape>
          <o:OLEObject Type="Embed" ProgID="Equation.DSMT4" ShapeID="_x0000_i1138" DrawAspect="Content" ObjectID="_114" r:id="rId200"/>
        </w:object>
      </w:r>
      <w:r>
        <w:t>晶体的一个晶胞中</w:t>
      </w:r>
      <w:r>
        <w:object>
          <v:shape id="_x0000_i1139" type="#_x0000_t75" alt="eqIdb289fdd4e94c2921eb5dc0b085f05704" style="width:11.43pt;height:13.29pt" o:oleicon="f" o:ole="">
            <v:imagedata r:id="rId201" o:title="eqIdb289fdd4e94c2921eb5dc0b085f05704"/>
          </v:shape>
          <o:OLEObject Type="Embed" ProgID="Equation.DSMT4" ShapeID="_x0000_i1139" DrawAspect="Content" ObjectID="_115" r:id="rId202"/>
        </w:object>
      </w:r>
      <w:r>
        <w:t>的数目为</w:t>
      </w:r>
      <w:r>
        <w:t>_______</w:t>
      </w:r>
      <w:r>
        <w:t>，在</w:t>
      </w:r>
      <w:r>
        <w:object>
          <v:shape id="_x0000_i1140" type="#_x0000_t75" alt="eqId9cbdf4485667665361b612b1937ada1d" style="width:22.88pt;height:15.78pt" o:oleicon="f" o:ole="">
            <v:imagedata r:id="rId158" o:title="eqId9cbdf4485667665361b612b1937ada1d"/>
          </v:shape>
          <o:OLEObject Type="Embed" ProgID="Equation.DSMT4" ShapeID="_x0000_i1140" DrawAspect="Content" ObjectID="_116" r:id="rId203"/>
        </w:object>
      </w:r>
      <w:r>
        <w:t>晶体中，每个S原子与三个</w:t>
      </w:r>
      <w:r>
        <w:object>
          <v:shape id="_x0000_i1141" type="#_x0000_t75" alt="eqId78074858e37b7253065c0e364414a94a" style="width:21.1pt;height:13.85pt" o:oleicon="f" o:ole="">
            <v:imagedata r:id="rId118" o:title="eqId78074858e37b7253065c0e364414a94a"/>
          </v:shape>
          <o:OLEObject Type="Embed" ProgID="Equation.DSMT4" ShapeID="_x0000_i1141" DrawAspect="Content" ObjectID="_117" r:id="rId204"/>
        </w:object>
      </w:r>
      <w:r>
        <w:t>紧邻，且</w:t>
      </w:r>
      <w:r>
        <w:object>
          <v:shape id="_x0000_i1142" type="#_x0000_t75" alt="eqId918515ddc1acf3fa2ca5803aa985b2fa" style="width:22.86pt;height:12.23pt" o:oleicon="f" o:ole="">
            <v:imagedata r:id="rId205" o:title="eqId918515ddc1acf3fa2ca5803aa985b2fa"/>
          </v:shape>
          <o:OLEObject Type="Embed" ProgID="Equation.DSMT4" ShapeID="_x0000_i1142" DrawAspect="Content" ObjectID="_118" r:id="rId206"/>
        </w:object>
      </w:r>
      <w:r>
        <w:t>间距相等，如图给出了</w:t>
      </w:r>
      <w:r>
        <w:object>
          <v:shape id="_x0000_i1143" type="#_x0000_t75" alt="eqId9cbdf4485667665361b612b1937ada1d" style="width:22.88pt;height:15.78pt" o:oleicon="f" o:ole="">
            <v:imagedata r:id="rId158" o:title="eqId9cbdf4485667665361b612b1937ada1d"/>
          </v:shape>
          <o:OLEObject Type="Embed" ProgID="Equation.DSMT4" ShapeID="_x0000_i1143" DrawAspect="Content" ObjectID="_119" r:id="rId207"/>
        </w:object>
      </w:r>
      <w:r>
        <w:t>晶胞中的</w:t>
      </w:r>
      <w:r>
        <w:object>
          <v:shape id="_x0000_i1144" type="#_x0000_t75" alt="eqId78074858e37b7253065c0e364414a94a" style="width:21.1pt;height:13.85pt" o:oleicon="f" o:ole="">
            <v:imagedata r:id="rId118" o:title="eqId78074858e37b7253065c0e364414a94a"/>
          </v:shape>
          <o:OLEObject Type="Embed" ProgID="Equation.DSMT4" ShapeID="_x0000_i1144" DrawAspect="Content" ObjectID="_120" r:id="rId208"/>
        </w:object>
      </w:r>
      <w:r>
        <w:t>和位于晶胞体心的</w:t>
      </w:r>
      <w:r>
        <w:object>
          <v:shape id="_x0000_i1145" type="#_x0000_t75" alt="eqIdb289fdd4e94c2921eb5dc0b085f05704" style="width:11.43pt;height:13.29pt" o:oleicon="f" o:ole="">
            <v:imagedata r:id="rId201" o:title="eqIdb289fdd4e94c2921eb5dc0b085f05704"/>
          </v:shape>
          <o:OLEObject Type="Embed" ProgID="Equation.DSMT4" ShapeID="_x0000_i1145" DrawAspect="Content" ObjectID="_121" r:id="rId209"/>
        </w:object>
      </w:r>
      <w:r>
        <w:t>(</w:t>
      </w:r>
      <w:r>
        <w:object>
          <v:shape id="_x0000_i1146" type="#_x0000_t75" alt="eqIdb289fdd4e94c2921eb5dc0b085f05704" style="width:11.43pt;height:13.29pt" o:oleicon="f" o:ole="">
            <v:imagedata r:id="rId201" o:title="eqIdb289fdd4e94c2921eb5dc0b085f05704"/>
          </v:shape>
          <o:OLEObject Type="Embed" ProgID="Equation.DSMT4" ShapeID="_x0000_i1146" DrawAspect="Content" ObjectID="_122" r:id="rId210"/>
        </w:object>
      </w:r>
      <w:r>
        <w:t>中的</w:t>
      </w:r>
      <w:r>
        <w:object>
          <v:shape id="_x0000_i1147" type="#_x0000_t75" alt="eqId7ef7d0dd5cd274ea5233fd93f01b6706" style="width:22.86pt;height:11.82pt" o:oleicon="f" o:ole="">
            <v:imagedata r:id="rId211" o:title="eqId7ef7d0dd5cd274ea5233fd93f01b6706"/>
          </v:shape>
          <o:OLEObject Type="Embed" ProgID="Equation.DSMT4" ShapeID="_x0000_i1147" DrawAspect="Content" ObjectID="_123" r:id="rId212"/>
        </w:object>
      </w:r>
      <w:r>
        <w:t>键位于晶胞体对角线上，晶胞中的其他</w:t>
      </w:r>
      <w:r>
        <w:object>
          <v:shape id="_x0000_i1148" type="#_x0000_t75" alt="eqIdb289fdd4e94c2921eb5dc0b085f05704" style="width:11.43pt;height:13.29pt" o:oleicon="f" o:ole="">
            <v:imagedata r:id="rId201" o:title="eqIdb289fdd4e94c2921eb5dc0b085f05704"/>
          </v:shape>
          <o:OLEObject Type="Embed" ProgID="Equation.DSMT4" ShapeID="_x0000_i1148" DrawAspect="Content" ObjectID="_124" r:id="rId213"/>
        </w:object>
      </w:r>
      <w:r>
        <w:t>已省略)。如图中用“-”将其中一个S原子与紧邻的</w:t>
      </w:r>
      <w:r>
        <w:object>
          <v:shape id="_x0000_i1149" type="#_x0000_t75" alt="eqId78074858e37b7253065c0e364414a94a" style="width:21.1pt;height:13.85pt" o:oleicon="f" o:ole="">
            <v:imagedata r:id="rId118" o:title="eqId78074858e37b7253065c0e364414a94a"/>
          </v:shape>
          <o:OLEObject Type="Embed" ProgID="Equation.DSMT4" ShapeID="_x0000_i1149" DrawAspect="Content" ObjectID="_125" r:id="rId214"/>
        </w:object>
      </w:r>
      <w:r>
        <w:t>连接起来</w:t>
      </w:r>
      <w:r>
        <w:t>_______</w:t>
      </w:r>
      <w:r>
        <w:t>。</w:t>
      </w:r>
    </w:p>
    <w:p>
      <w:pPr>
        <w:shd w:val="clear" w:color="auto" w:fill="auto"/>
        <w:spacing w:line="360" w:lineRule="auto"/>
        <w:jc w:val="left"/>
        <w:textAlignment w:val="center"/>
      </w:pPr>
      <w:r>
        <w:drawing>
          <wp:inline>
            <wp:extent cx="1743075" cy="17049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47257" name=""/>
                    <pic:cNvPicPr>
                      <a:picLocks noChangeAspect="1"/>
                    </pic:cNvPicPr>
                  </pic:nvPicPr>
                  <pic:blipFill>
                    <a:blip xmlns:r="http://schemas.openxmlformats.org/officeDocument/2006/relationships" r:embed="rId215"/>
                    <a:stretch>
                      <a:fillRect/>
                    </a:stretch>
                  </pic:blipFill>
                  <pic:spPr>
                    <a:xfrm>
                      <a:off x="0" y="0"/>
                      <a:ext cx="1743075" cy="1704975"/>
                    </a:xfrm>
                    <a:prstGeom prst="rect">
                      <a:avLst/>
                    </a:prstGeom>
                  </pic:spPr>
                </pic:pic>
              </a:graphicData>
            </a:graphic>
          </wp:inline>
        </w:drawing>
      </w:r>
    </w:p>
    <w:p>
      <w:pPr>
        <w:shd w:val="clear" w:color="auto" w:fill="auto"/>
        <w:spacing w:line="360" w:lineRule="auto"/>
        <w:jc w:val="left"/>
        <w:textAlignment w:val="center"/>
      </w:pPr>
      <w:r>
        <w:t>(3)</w:t>
      </w:r>
      <w:r>
        <w:object>
          <v:shape id="_x0000_i1150" type="#_x0000_t75" alt="eqId9cbdf4485667665361b612b1937ada1d" style="width:22.88pt;height:15.78pt" o:oleicon="f" o:ole="">
            <v:imagedata r:id="rId158" o:title="eqId9cbdf4485667665361b612b1937ada1d"/>
          </v:shape>
          <o:OLEObject Type="Embed" ProgID="Equation.DSMT4" ShapeID="_x0000_i1150" DrawAspect="Content" ObjectID="_126" r:id="rId216"/>
        </w:object>
      </w:r>
      <w:r>
        <w:t>、</w:t>
      </w:r>
      <w:r>
        <w:object>
          <v:shape id="_x0000_i1151" type="#_x0000_t75" alt="eqIdf7978ad436744b416c40bfb7d2307a0f" style="width:19.34pt;height:12.44pt" o:oleicon="f" o:ole="">
            <v:imagedata r:id="rId156" o:title="eqIdf7978ad436744b416c40bfb7d2307a0f"/>
          </v:shape>
          <o:OLEObject Type="Embed" ProgID="Equation.DSMT4" ShapeID="_x0000_i1151" DrawAspect="Content" ObjectID="_127" r:id="rId217"/>
        </w:object>
      </w:r>
      <w:r>
        <w:t>在空气中易被氧化，将</w:t>
      </w:r>
      <w:r>
        <w:object>
          <v:shape id="_x0000_i1152" type="#_x0000_t75" alt="eqId9cbdf4485667665361b612b1937ada1d" style="width:22.88pt;height:15.78pt" o:oleicon="f" o:ole="">
            <v:imagedata r:id="rId158" o:title="eqId9cbdf4485667665361b612b1937ada1d"/>
          </v:shape>
          <o:OLEObject Type="Embed" ProgID="Equation.DSMT4" ShapeID="_x0000_i1152" DrawAspect="Content" ObjectID="_128" r:id="rId218"/>
        </w:object>
      </w:r>
      <w:r>
        <w:t>在空气中氧化，测得氧化过程中剩余固体的质量与起始</w:t>
      </w:r>
      <w:r>
        <w:object>
          <v:shape id="_x0000_i1153" type="#_x0000_t75" alt="eqId9cbdf4485667665361b612b1937ada1d" style="width:22.88pt;height:15.78pt" o:oleicon="f" o:ole="">
            <v:imagedata r:id="rId158" o:title="eqId9cbdf4485667665361b612b1937ada1d"/>
          </v:shape>
          <o:OLEObject Type="Embed" ProgID="Equation.DSMT4" ShapeID="_x0000_i1153" DrawAspect="Content" ObjectID="_129" r:id="rId219"/>
        </w:object>
      </w:r>
      <w:r>
        <w:t>的质量的比值随温度变化的曲线如图所示。</w:t>
      </w:r>
      <w:r>
        <w:object>
          <v:shape id="_x0000_i1154" type="#_x0000_t75" alt="eqId3a6407ff23e0522f4f777914e4c4d2aa" style="width:28.12pt;height:12.43pt" o:oleicon="f" o:ole="">
            <v:imagedata r:id="rId220" o:title="eqId3a6407ff23e0522f4f777914e4c4d2aa"/>
          </v:shape>
          <o:OLEObject Type="Embed" ProgID="Equation.DSMT4" ShapeID="_x0000_i1154" DrawAspect="Content" ObjectID="_130" r:id="rId221"/>
        </w:object>
      </w:r>
      <w:r>
        <w:t>时，</w:t>
      </w:r>
      <w:r>
        <w:object>
          <v:shape id="_x0000_i1155" type="#_x0000_t75" alt="eqId9cbdf4485667665361b612b1937ada1d" style="width:22.88pt;height:15.78pt" o:oleicon="f" o:ole="">
            <v:imagedata r:id="rId158" o:title="eqId9cbdf4485667665361b612b1937ada1d"/>
          </v:shape>
          <o:OLEObject Type="Embed" ProgID="Equation.DSMT4" ShapeID="_x0000_i1155" DrawAspect="Content" ObjectID="_131" r:id="rId222"/>
        </w:object>
      </w:r>
      <w:r>
        <w:t>氧化成含有两种元素的固体产物为</w:t>
      </w:r>
      <w:r>
        <w:t>_______</w:t>
      </w:r>
      <w:r>
        <w:t>(填化学式，写出计算过程)。</w:t>
      </w:r>
    </w:p>
    <w:p>
      <w:pPr>
        <w:shd w:val="clear" w:color="auto" w:fill="auto"/>
        <w:spacing w:line="360" w:lineRule="auto"/>
        <w:jc w:val="left"/>
        <w:textAlignment w:val="center"/>
      </w:pPr>
      <w:r>
        <w:drawing>
          <wp:inline>
            <wp:extent cx="2076450" cy="18002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90886" name=""/>
                    <pic:cNvPicPr>
                      <a:picLocks noChangeAspect="1"/>
                    </pic:cNvPicPr>
                  </pic:nvPicPr>
                  <pic:blipFill>
                    <a:blip xmlns:r="http://schemas.openxmlformats.org/officeDocument/2006/relationships" r:embed="rId223"/>
                    <a:stretch>
                      <a:fillRect/>
                    </a:stretch>
                  </pic:blipFill>
                  <pic:spPr>
                    <a:xfrm>
                      <a:off x="0" y="0"/>
                      <a:ext cx="2076450" cy="1800225"/>
                    </a:xfrm>
                    <a:prstGeom prst="rect">
                      <a:avLst/>
                    </a:prstGeom>
                  </pic:spPr>
                </pic:pic>
              </a:graphicData>
            </a:graphic>
          </wp:inline>
        </w:drawing>
      </w:r>
    </w:p>
    <w:p>
      <w:pPr>
        <w:shd w:val="clear" w:color="auto" w:fill="auto"/>
        <w:spacing w:line="360" w:lineRule="auto"/>
        <w:jc w:val="center"/>
        <w:textAlignment w:val="center"/>
        <w:rPr>
          <w:rFonts w:ascii="黑体" w:eastAsia="黑体" w:hAnsi="黑体" w:cs="黑体"/>
          <w:b/>
          <w:sz w:val="30"/>
        </w:rPr>
      </w:pPr>
    </w:p>
    <w:p>
      <w:pPr>
        <w:shd w:val="clear" w:color="auto" w:fill="auto"/>
        <w:spacing w:line="360" w:lineRule="auto"/>
        <w:jc w:val="left"/>
        <w:textAlignment w:val="center"/>
        <w:rPr>
          <w:rFonts w:ascii="宋体" w:eastAsia="宋体" w:hAnsi="宋体" w:cs="宋体"/>
          <w:b/>
          <w:sz w:val="21"/>
        </w:rPr>
      </w:pPr>
      <w:r>
        <w:rPr>
          <w:rFonts w:ascii="宋体" w:eastAsia="宋体" w:hAnsi="宋体" w:cs="宋体"/>
          <w:b/>
          <w:sz w:val="21"/>
        </w:rPr>
        <w:t>三、有机推断题</w:t>
      </w:r>
    </w:p>
    <w:p>
      <w:pPr>
        <w:shd w:val="clear" w:color="auto" w:fill="auto"/>
        <w:spacing w:line="360" w:lineRule="auto"/>
        <w:jc w:val="left"/>
        <w:textAlignment w:val="center"/>
      </w:pPr>
      <w:r>
        <w:t>15．化合物G可用于药用多肽的结构修饰，其人工合成路线如下：</w:t>
      </w:r>
    </w:p>
    <w:p>
      <w:pPr>
        <w:shd w:val="clear" w:color="auto" w:fill="auto"/>
        <w:spacing w:line="360" w:lineRule="auto"/>
        <w:jc w:val="left"/>
        <w:textAlignment w:val="center"/>
      </w:pPr>
      <w:r>
        <w:drawing>
          <wp:inline>
            <wp:extent cx="5274310" cy="126648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9996" name=""/>
                    <pic:cNvPicPr>
                      <a:picLocks noChangeAspect="1"/>
                    </pic:cNvPicPr>
                  </pic:nvPicPr>
                  <pic:blipFill>
                    <a:blip xmlns:r="http://schemas.openxmlformats.org/officeDocument/2006/relationships" r:embed="rId224"/>
                    <a:stretch>
                      <a:fillRect/>
                    </a:stretch>
                  </pic:blipFill>
                  <pic:spPr>
                    <a:xfrm>
                      <a:off x="0" y="0"/>
                      <a:ext cx="5274310" cy="1266486"/>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(1)A分子中碳原子的杂化轨道类型为</w:t>
      </w:r>
      <w:r>
        <w:t>_______</w:t>
      </w:r>
      <w:r>
        <w:t>。</w:t>
      </w:r>
    </w:p>
    <w:p>
      <w:pPr>
        <w:shd w:val="clear" w:color="auto" w:fill="auto"/>
        <w:spacing w:line="360" w:lineRule="auto"/>
        <w:jc w:val="left"/>
        <w:textAlignment w:val="center"/>
      </w:pPr>
      <w:r>
        <w:t>(2)B→C的反应类型为</w:t>
      </w:r>
      <w:r>
        <w:t>_______</w:t>
      </w:r>
      <w:r>
        <w:t>。</w:t>
      </w:r>
    </w:p>
    <w:p>
      <w:pPr>
        <w:shd w:val="clear" w:color="auto" w:fill="auto"/>
        <w:spacing w:line="360" w:lineRule="auto"/>
        <w:jc w:val="left"/>
        <w:textAlignment w:val="center"/>
      </w:pPr>
      <w:r>
        <w:t>(3)D的一种同分异构体同时满足下列条件，写出该同分异构体的结构简式：</w:t>
      </w:r>
      <w:r>
        <w:t>_______</w:t>
      </w:r>
      <w:r>
        <w:t>。</w:t>
      </w:r>
    </w:p>
    <w:p>
      <w:pPr>
        <w:shd w:val="clear" w:color="auto" w:fill="auto"/>
        <w:spacing w:line="360" w:lineRule="auto"/>
        <w:jc w:val="left"/>
        <w:textAlignment w:val="center"/>
      </w:pPr>
      <w:r>
        <w:t>①分子中含有4种不同化学环境的氢原子；②碱性条件水解，酸化后得2种产物，其中一种含苯环且有2种含氧官能团，2种产物均能被银氨溶液氧化。</w:t>
      </w:r>
    </w:p>
    <w:p>
      <w:pPr>
        <w:shd w:val="clear" w:color="auto" w:fill="auto"/>
        <w:spacing w:line="360" w:lineRule="auto"/>
        <w:jc w:val="left"/>
        <w:textAlignment w:val="center"/>
      </w:pPr>
      <w:r>
        <w:t>(4)F的分子式为</w:t>
      </w:r>
      <w:r>
        <w:object>
          <v:shape id="_x0000_i1156" type="#_x0000_t75" alt="eqId2ce44cbbf850099081c0bb3251e473d8" style="width:50.14pt;height:15.83pt" o:oleicon="f" o:ole="">
            <v:imagedata r:id="rId225" o:title="eqId2ce44cbbf850099081c0bb3251e473d8"/>
          </v:shape>
          <o:OLEObject Type="Embed" ProgID="Equation.DSMT4" ShapeID="_x0000_i1156" DrawAspect="Content" ObjectID="_132" r:id="rId226"/>
        </w:object>
      </w:r>
      <w:r>
        <w:t>，其结构简式为</w:t>
      </w:r>
      <w:r>
        <w:t>_______</w:t>
      </w:r>
      <w:r>
        <w:t>。</w:t>
      </w:r>
    </w:p>
    <w:p>
      <w:pPr>
        <w:shd w:val="clear" w:color="auto" w:fill="auto"/>
        <w:spacing w:line="360" w:lineRule="auto"/>
        <w:jc w:val="left"/>
        <w:textAlignment w:val="center"/>
      </w:pPr>
      <w:r>
        <w:t>(5)已知：</w:t>
      </w:r>
      <w:r>
        <w:drawing>
          <wp:inline>
            <wp:extent cx="2238375" cy="5715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44844" name=""/>
                    <pic:cNvPicPr>
                      <a:picLocks noChangeAspect="1"/>
                    </pic:cNvPicPr>
                  </pic:nvPicPr>
                  <pic:blipFill>
                    <a:blip xmlns:r="http://schemas.openxmlformats.org/officeDocument/2006/relationships" r:embed="rId227"/>
                    <a:stretch>
                      <a:fillRect/>
                    </a:stretch>
                  </pic:blipFill>
                  <pic:spPr>
                    <a:xfrm>
                      <a:off x="0" y="0"/>
                      <a:ext cx="2238375" cy="571500"/>
                    </a:xfrm>
                    <a:prstGeom prst="rect">
                      <a:avLst/>
                    </a:prstGeom>
                  </pic:spPr>
                </pic:pic>
              </a:graphicData>
            </a:graphic>
          </wp:inline>
        </w:drawing>
      </w:r>
      <w:r>
        <w:t>(R和R'表示烃基或氢，R''表示烃基)；</w:t>
      </w:r>
    </w:p>
    <w:p>
      <w:pPr>
        <w:shd w:val="clear" w:color="auto" w:fill="auto"/>
        <w:spacing w:line="360" w:lineRule="auto"/>
        <w:jc w:val="left"/>
        <w:textAlignment w:val="center"/>
      </w:pPr>
      <w:r>
        <w:drawing>
          <wp:inline>
            <wp:extent cx="2095500" cy="4667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47997" name=""/>
                    <pic:cNvPicPr>
                      <a:picLocks noChangeAspect="1"/>
                    </pic:cNvPicPr>
                  </pic:nvPicPr>
                  <pic:blipFill>
                    <a:blip xmlns:r="http://schemas.openxmlformats.org/officeDocument/2006/relationships" r:embed="rId228"/>
                    <a:stretch>
                      <a:fillRect/>
                    </a:stretch>
                  </pic:blipFill>
                  <pic:spPr>
                    <a:xfrm>
                      <a:off x="0" y="0"/>
                      <a:ext cx="2095500" cy="466725"/>
                    </a:xfrm>
                    <a:prstGeom prst="rect">
                      <a:avLst/>
                    </a:prstGeom>
                  </pic:spPr>
                </pic:pic>
              </a:graphicData>
            </a:graphic>
          </wp:inline>
        </w:drawing>
      </w:r>
    </w:p>
    <w:p>
      <w:pPr>
        <w:shd w:val="clear" w:color="auto" w:fill="auto"/>
        <w:spacing w:line="360" w:lineRule="auto"/>
        <w:jc w:val="left"/>
        <w:textAlignment w:val="center"/>
      </w:pPr>
      <w:r>
        <w:t>写出以</w:t>
      </w:r>
      <w:r>
        <w:drawing>
          <wp:inline>
            <wp:extent cx="771525" cy="44767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07400" name=""/>
                    <pic:cNvPicPr>
                      <a:picLocks noChangeAspect="1"/>
                    </pic:cNvPicPr>
                  </pic:nvPicPr>
                  <pic:blipFill>
                    <a:blip xmlns:r="http://schemas.openxmlformats.org/officeDocument/2006/relationships" r:embed="rId229"/>
                    <a:stretch>
                      <a:fillRect/>
                    </a:stretch>
                  </pic:blipFill>
                  <pic:spPr>
                    <a:xfrm>
                      <a:off x="0" y="0"/>
                      <a:ext cx="771525" cy="447675"/>
                    </a:xfrm>
                    <a:prstGeom prst="rect">
                      <a:avLst/>
                    </a:prstGeom>
                  </pic:spPr>
                </pic:pic>
              </a:graphicData>
            </a:graphic>
          </wp:inline>
        </w:drawing>
      </w:r>
      <w:r>
        <w:t>和</w:t>
      </w:r>
      <w:r>
        <w:object>
          <v:shape id="_x0000_i1157" type="#_x0000_t75" alt="eqIdfb6a84a88399fdbc9c090ca66269d675" style="width:47.52pt;height:15.66pt" o:oleicon="f" o:ole="">
            <v:imagedata r:id="rId230" o:title="eqIdfb6a84a88399fdbc9c090ca66269d675"/>
          </v:shape>
          <o:OLEObject Type="Embed" ProgID="Equation.DSMT4" ShapeID="_x0000_i1157" DrawAspect="Content" ObjectID="_133" r:id="rId231"/>
        </w:object>
      </w:r>
      <w:r>
        <w:t>为原料制备</w:t>
      </w:r>
      <w:r>
        <w:drawing>
          <wp:inline>
            <wp:extent cx="695325" cy="60007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13705" name=""/>
                    <pic:cNvPicPr>
                      <a:picLocks noChangeAspect="1"/>
                    </pic:cNvPicPr>
                  </pic:nvPicPr>
                  <pic:blipFill>
                    <a:blip xmlns:r="http://schemas.openxmlformats.org/officeDocument/2006/relationships" r:embed="rId232"/>
                    <a:stretch>
                      <a:fillRect/>
                    </a:stretch>
                  </pic:blipFill>
                  <pic:spPr>
                    <a:xfrm>
                      <a:off x="0" y="0"/>
                      <a:ext cx="695325" cy="600075"/>
                    </a:xfrm>
                    <a:prstGeom prst="rect">
                      <a:avLst/>
                    </a:prstGeom>
                  </pic:spPr>
                </pic:pic>
              </a:graphicData>
            </a:graphic>
          </wp:inline>
        </w:drawing>
      </w:r>
      <w:r>
        <w:t>的合成路线流程图(无机试剂和有机溶剂任用，合成路线流程图示例见本题题干)</w:t>
      </w:r>
      <w:r>
        <w:t>_______</w:t>
      </w:r>
      <w:r>
        <w:t>。</w:t>
      </w:r>
    </w:p>
    <w:p>
      <w:pPr>
        <w:shd w:val="clear" w:color="auto" w:fill="auto"/>
        <w:spacing w:line="360" w:lineRule="auto"/>
        <w:jc w:val="center"/>
        <w:textAlignment w:val="center"/>
        <w:rPr>
          <w:rFonts w:ascii="黑体" w:eastAsia="黑体" w:hAnsi="黑体" w:cs="黑体"/>
          <w:b/>
          <w:sz w:val="30"/>
        </w:rPr>
      </w:pPr>
    </w:p>
    <w:p>
      <w:pPr>
        <w:shd w:val="clear" w:color="auto" w:fill="auto"/>
        <w:spacing w:line="360" w:lineRule="auto"/>
        <w:jc w:val="left"/>
        <w:textAlignment w:val="center"/>
        <w:rPr>
          <w:rFonts w:ascii="宋体" w:eastAsia="宋体" w:hAnsi="宋体" w:cs="宋体"/>
          <w:b/>
          <w:sz w:val="21"/>
        </w:rPr>
      </w:pPr>
      <w:r>
        <w:rPr>
          <w:rFonts w:ascii="宋体" w:eastAsia="宋体" w:hAnsi="宋体" w:cs="宋体"/>
          <w:b/>
          <w:sz w:val="21"/>
        </w:rPr>
        <w:t>四、工业流程题</w:t>
      </w:r>
    </w:p>
    <w:p>
      <w:pPr>
        <w:shd w:val="clear" w:color="auto" w:fill="auto"/>
        <w:spacing w:line="360" w:lineRule="auto"/>
        <w:jc w:val="left"/>
        <w:textAlignment w:val="center"/>
      </w:pPr>
      <w:r>
        <w:t>16．实验室以二氧化铈(</w:t>
      </w:r>
      <w:r>
        <w:object>
          <v:shape id="_x0000_i1158" type="#_x0000_t75" alt="eqIdaeb266c64a41abfea396db2c48b0973d" style="width:26.4pt;height:15.84pt" o:oleicon="f" o:ole="">
            <v:imagedata r:id="rId233" o:title="eqIdaeb266c64a41abfea396db2c48b0973d"/>
          </v:shape>
          <o:OLEObject Type="Embed" ProgID="Equation.DSMT4" ShapeID="_x0000_i1158" DrawAspect="Content" ObjectID="_134" r:id="rId234"/>
        </w:object>
      </w:r>
      <w:r>
        <w:t>)废渣为原料制备</w:t>
      </w:r>
      <w:r>
        <w:object>
          <v:shape id="_x0000_i1159" type="#_x0000_t75" alt="eqIdb5fcdd6114bdd31dd11d1819ca0c53aa" style="width:15.83pt;height:13.85pt" o:oleicon="f" o:ole="">
            <v:imagedata r:id="rId235" o:title="eqIdb5fcdd6114bdd31dd11d1819ca0c53aa"/>
          </v:shape>
          <o:OLEObject Type="Embed" ProgID="Equation.DSMT4" ShapeID="_x0000_i1159" DrawAspect="Content" ObjectID="_135" r:id="rId236"/>
        </w:object>
      </w:r>
      <w:r>
        <w:t>含量少的</w:t>
      </w:r>
      <w:r>
        <w:object>
          <v:shape id="_x0000_i1160" type="#_x0000_t75" alt="eqId89dba257c914a6b3821879fde1460045" style="width:48.4pt;height:15.84pt" o:oleicon="f" o:ole="">
            <v:imagedata r:id="rId237" o:title="eqId89dba257c914a6b3821879fde1460045"/>
          </v:shape>
          <o:OLEObject Type="Embed" ProgID="Equation.DSMT4" ShapeID="_x0000_i1160" DrawAspect="Content" ObjectID="_136" r:id="rId238"/>
        </w:object>
      </w:r>
      <w:r>
        <w:t>，其部分实验过程如下：</w:t>
      </w:r>
    </w:p>
    <w:p>
      <w:pPr>
        <w:shd w:val="clear" w:color="auto" w:fill="auto"/>
        <w:spacing w:line="360" w:lineRule="auto"/>
        <w:jc w:val="left"/>
        <w:textAlignment w:val="center"/>
      </w:pPr>
      <w:r>
        <w:drawing>
          <wp:inline>
            <wp:extent cx="5274310" cy="488753"/>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12649" name=""/>
                    <pic:cNvPicPr>
                      <a:picLocks noChangeAspect="1"/>
                    </pic:cNvPicPr>
                  </pic:nvPicPr>
                  <pic:blipFill>
                    <a:blip xmlns:r="http://schemas.openxmlformats.org/officeDocument/2006/relationships" r:embed="rId239"/>
                    <a:stretch>
                      <a:fillRect/>
                    </a:stretch>
                  </pic:blipFill>
                  <pic:spPr>
                    <a:xfrm>
                      <a:off x="0" y="0"/>
                      <a:ext cx="5274310" cy="488753"/>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left"/>
        <w:textAlignment w:val="center"/>
      </w:pPr>
      <w:r>
        <w:t>(1)“酸浸”时</w:t>
      </w:r>
      <w:r>
        <w:object>
          <v:shape id="_x0000_i1161" type="#_x0000_t75" alt="eqIdaeb266c64a41abfea396db2c48b0973d" style="width:26.4pt;height:15.84pt" o:oleicon="f" o:ole="">
            <v:imagedata r:id="rId233" o:title="eqIdaeb266c64a41abfea396db2c48b0973d"/>
          </v:shape>
          <o:OLEObject Type="Embed" ProgID="Equation.DSMT4" ShapeID="_x0000_i1161" DrawAspect="Content" ObjectID="_137" r:id="rId240"/>
        </w:object>
      </w:r>
      <w:r>
        <w:t>与</w:t>
      </w:r>
      <w:r>
        <w:object>
          <v:shape id="_x0000_i1162" type="#_x0000_t75" alt="eqIdde35fc0240c4bae100a822e77e3262a0" style="width:26.4pt;height:15.84pt" o:oleicon="f" o:ole="">
            <v:imagedata r:id="rId8" o:title="eqIdde35fc0240c4bae100a822e77e3262a0"/>
          </v:shape>
          <o:OLEObject Type="Embed" ProgID="Equation.DSMT4" ShapeID="_x0000_i1162" DrawAspect="Content" ObjectID="_138" r:id="rId241"/>
        </w:object>
      </w:r>
      <w:r>
        <w:t>反应生成</w:t>
      </w:r>
      <w:r>
        <w:object>
          <v:shape id="_x0000_i1163" type="#_x0000_t75" alt="eqId1aaf7122c2f8b6f8b5a3f8f66d1b334b" style="width:21.98pt;height:13.81pt" o:oleicon="f" o:ole="">
            <v:imagedata r:id="rId242" o:title="eqId1aaf7122c2f8b6f8b5a3f8f66d1b334b"/>
          </v:shape>
          <o:OLEObject Type="Embed" ProgID="Equation.DSMT4" ShapeID="_x0000_i1163" DrawAspect="Content" ObjectID="_139" r:id="rId243"/>
        </w:object>
      </w:r>
      <w:r>
        <w:t>并放出</w:t>
      </w:r>
      <w:r>
        <w:object>
          <v:shape id="_x0000_i1164" type="#_x0000_t75" alt="eqId7fa4e407156124daed6d1d94dbb26e29" style="width:14.07pt;height:15.83pt" o:oleicon="f" o:ole="">
            <v:imagedata r:id="rId244" o:title="eqId7fa4e407156124daed6d1d94dbb26e29"/>
          </v:shape>
          <o:OLEObject Type="Embed" ProgID="Equation.DSMT4" ShapeID="_x0000_i1164" DrawAspect="Content" ObjectID="_140" r:id="rId245"/>
        </w:object>
      </w:r>
      <w:r>
        <w:t>，该反应的离子方程式为</w:t>
      </w:r>
      <w:r>
        <w:t>_______</w:t>
      </w:r>
      <w:r>
        <w:t>。</w:t>
      </w:r>
    </w:p>
    <w:p>
      <w:pPr>
        <w:shd w:val="clear" w:color="auto" w:fill="auto"/>
        <w:spacing w:line="360" w:lineRule="auto"/>
        <w:jc w:val="left"/>
        <w:textAlignment w:val="center"/>
      </w:pPr>
      <w:r>
        <w:t>(2)pH约为7的</w:t>
      </w:r>
      <w:r>
        <w:object>
          <v:shape id="_x0000_i1165" type="#_x0000_t75" alt="eqIda31319ebda1e1a7446f6044bad33f26e" style="width:28.15pt;height:21.23pt" o:oleicon="f" o:ole="">
            <v:imagedata r:id="rId246" o:title="eqIda31319ebda1e1a7446f6044bad33f26e"/>
          </v:shape>
          <o:OLEObject Type="Embed" ProgID="Equation.DSMT4" ShapeID="_x0000_i1165" DrawAspect="Content" ObjectID="_141" r:id="rId247"/>
        </w:object>
      </w:r>
      <w:r>
        <w:t>溶液与</w:t>
      </w:r>
      <w:r>
        <w:object>
          <v:shape id="_x0000_i1166" type="#_x0000_t75" alt="eqId7d83caefdafdefc5b5e1ab7868c7bf73" style="width:48.4pt;height:15.84pt" o:oleicon="f" o:ole="">
            <v:imagedata r:id="rId248" o:title="eqId7d83caefdafdefc5b5e1ab7868c7bf73"/>
          </v:shape>
          <o:OLEObject Type="Embed" ProgID="Equation.DSMT4" ShapeID="_x0000_i1166" DrawAspect="Content" ObjectID="_142" r:id="rId249"/>
        </w:object>
      </w:r>
      <w:r>
        <w:t>溶液反应可生成</w:t>
      </w:r>
      <w:r>
        <w:object>
          <v:shape id="_x0000_i1167" type="#_x0000_t75" alt="eqId89dba257c914a6b3821879fde1460045" style="width:48.4pt;height:15.84pt" o:oleicon="f" o:ole="">
            <v:imagedata r:id="rId237" o:title="eqId89dba257c914a6b3821879fde1460045"/>
          </v:shape>
          <o:OLEObject Type="Embed" ProgID="Equation.DSMT4" ShapeID="_x0000_i1167" DrawAspect="Content" ObjectID="_143" r:id="rId250"/>
        </w:object>
      </w:r>
      <w:r>
        <w:t>沉淀，该沉淀中</w:t>
      </w:r>
      <w:r>
        <w:object>
          <v:shape id="_x0000_i1168" type="#_x0000_t75" alt="eqIdb5fcdd6114bdd31dd11d1819ca0c53aa" style="width:15.83pt;height:13.85pt" o:oleicon="f" o:ole="">
            <v:imagedata r:id="rId235" o:title="eqIdb5fcdd6114bdd31dd11d1819ca0c53aa"/>
          </v:shape>
          <o:OLEObject Type="Embed" ProgID="Equation.DSMT4" ShapeID="_x0000_i1168" DrawAspect="Content" ObjectID="_144" r:id="rId251"/>
        </w:object>
      </w:r>
      <w:r>
        <w:t>含量与加料方式有关。得到含</w:t>
      </w:r>
      <w:r>
        <w:object>
          <v:shape id="_x0000_i1169" type="#_x0000_t75" alt="eqIdb5fcdd6114bdd31dd11d1819ca0c53aa" style="width:15.83pt;height:13.85pt" o:oleicon="f" o:ole="">
            <v:imagedata r:id="rId235" o:title="eqIdb5fcdd6114bdd31dd11d1819ca0c53aa"/>
          </v:shape>
          <o:OLEObject Type="Embed" ProgID="Equation.DSMT4" ShapeID="_x0000_i1169" DrawAspect="Content" ObjectID="_145" r:id="rId252"/>
        </w:object>
      </w:r>
      <w:r>
        <w:t>量较少的</w:t>
      </w:r>
      <w:r>
        <w:object>
          <v:shape id="_x0000_i1170" type="#_x0000_t75" alt="eqId89dba257c914a6b3821879fde1460045" style="width:48.4pt;height:15.84pt" o:oleicon="f" o:ole="">
            <v:imagedata r:id="rId237" o:title="eqId89dba257c914a6b3821879fde1460045"/>
          </v:shape>
          <o:OLEObject Type="Embed" ProgID="Equation.DSMT4" ShapeID="_x0000_i1170" DrawAspect="Content" ObjectID="_146" r:id="rId253"/>
        </w:object>
      </w:r>
      <w:r>
        <w:t>的加料方式为</w:t>
      </w:r>
      <w:r>
        <w:t>_______</w:t>
      </w:r>
      <w:r>
        <w:t>(填序号)。</w:t>
      </w:r>
    </w:p>
    <w:p>
      <w:pPr>
        <w:shd w:val="clear" w:color="auto" w:fill="auto"/>
        <w:spacing w:line="360" w:lineRule="auto"/>
        <w:jc w:val="left"/>
        <w:textAlignment w:val="center"/>
      </w:pPr>
      <w:r>
        <w:t>A．将</w:t>
      </w:r>
      <w:r>
        <w:object>
          <v:shape id="_x0000_i1171" type="#_x0000_t75" alt="eqId7d83caefdafdefc5b5e1ab7868c7bf73" style="width:48.4pt;height:15.84pt" o:oleicon="f" o:ole="">
            <v:imagedata r:id="rId248" o:title="eqId7d83caefdafdefc5b5e1ab7868c7bf73"/>
          </v:shape>
          <o:OLEObject Type="Embed" ProgID="Equation.DSMT4" ShapeID="_x0000_i1171" DrawAspect="Content" ObjectID="_147" r:id="rId254"/>
        </w:object>
      </w:r>
      <w:r>
        <w:t>溶液滴加到</w:t>
      </w:r>
      <w:r>
        <w:object>
          <v:shape id="_x0000_i1172" type="#_x0000_t75" alt="eqIda31319ebda1e1a7446f6044bad33f26e" style="width:28.15pt;height:21.23pt" o:oleicon="f" o:ole="">
            <v:imagedata r:id="rId246" o:title="eqIda31319ebda1e1a7446f6044bad33f26e"/>
          </v:shape>
          <o:OLEObject Type="Embed" ProgID="Equation.DSMT4" ShapeID="_x0000_i1172" DrawAspect="Content" ObjectID="_148" r:id="rId255"/>
        </w:object>
      </w:r>
      <w:r>
        <w:t>溶液中</w:t>
      </w:r>
      <w:r>
        <w:rPr>
          <w:rFonts w:ascii="'Times New Roman'" w:eastAsia="'Times New Roman'" w:hAnsi="'Times New Roman'" w:cs="'Times New Roman'"/>
        </w:rPr>
        <w:t>        </w:t>
      </w:r>
      <w:r>
        <w:t>B．将</w:t>
      </w:r>
      <w:r>
        <w:object>
          <v:shape id="_x0000_i1173" type="#_x0000_t75" alt="eqIda31319ebda1e1a7446f6044bad33f26e" style="width:28.15pt;height:21.23pt" o:oleicon="f" o:ole="">
            <v:imagedata r:id="rId246" o:title="eqIda31319ebda1e1a7446f6044bad33f26e"/>
          </v:shape>
          <o:OLEObject Type="Embed" ProgID="Equation.DSMT4" ShapeID="_x0000_i1173" DrawAspect="Content" ObjectID="_149" r:id="rId256"/>
        </w:object>
      </w:r>
      <w:r>
        <w:t>溶液滴加到</w:t>
      </w:r>
      <w:r>
        <w:object>
          <v:shape id="_x0000_i1174" type="#_x0000_t75" alt="eqId7d83caefdafdefc5b5e1ab7868c7bf73" style="width:48.4pt;height:15.84pt" o:oleicon="f" o:ole="">
            <v:imagedata r:id="rId248" o:title="eqId7d83caefdafdefc5b5e1ab7868c7bf73"/>
          </v:shape>
          <o:OLEObject Type="Embed" ProgID="Equation.DSMT4" ShapeID="_x0000_i1174" DrawAspect="Content" ObjectID="_150" r:id="rId257"/>
        </w:object>
      </w:r>
      <w:r>
        <w:t>溶液中</w:t>
      </w:r>
    </w:p>
    <w:p>
      <w:pPr>
        <w:shd w:val="clear" w:color="auto" w:fill="auto"/>
        <w:spacing w:line="360" w:lineRule="auto"/>
        <w:jc w:val="left"/>
        <w:textAlignment w:val="center"/>
      </w:pPr>
      <w:r>
        <w:t>(3)通过中和、萃取、反萃取、沉淀等过程，可制备</w:t>
      </w:r>
      <w:r>
        <w:object>
          <v:shape id="_x0000_i1175" type="#_x0000_t75" alt="eqIdb5fcdd6114bdd31dd11d1819ca0c53aa" style="width:15.83pt;height:13.85pt" o:oleicon="f" o:ole="">
            <v:imagedata r:id="rId235" o:title="eqIdb5fcdd6114bdd31dd11d1819ca0c53aa"/>
          </v:shape>
          <o:OLEObject Type="Embed" ProgID="Equation.DSMT4" ShapeID="_x0000_i1175" DrawAspect="Content" ObjectID="_151" r:id="rId258"/>
        </w:object>
      </w:r>
      <w:r>
        <w:t>含量少的</w:t>
      </w:r>
      <w:r>
        <w:object>
          <v:shape id="_x0000_i1176" type="#_x0000_t75" alt="eqId89dba257c914a6b3821879fde1460045" style="width:48.4pt;height:15.84pt" o:oleicon="f" o:ole="">
            <v:imagedata r:id="rId237" o:title="eqId89dba257c914a6b3821879fde1460045"/>
          </v:shape>
          <o:OLEObject Type="Embed" ProgID="Equation.DSMT4" ShapeID="_x0000_i1176" DrawAspect="Content" ObjectID="_152" r:id="rId259"/>
        </w:object>
      </w:r>
      <w:r>
        <w:t>。已知</w:t>
      </w:r>
      <w:r>
        <w:object>
          <v:shape id="_x0000_i1177" type="#_x0000_t75" alt="eqId1aaf7122c2f8b6f8b5a3f8f66d1b334b" style="width:21.98pt;height:13.81pt" o:oleicon="f" o:ole="">
            <v:imagedata r:id="rId242" o:title="eqId1aaf7122c2f8b6f8b5a3f8f66d1b334b"/>
          </v:shape>
          <o:OLEObject Type="Embed" ProgID="Equation.DSMT4" ShapeID="_x0000_i1177" DrawAspect="Content" ObjectID="_153" r:id="rId260"/>
        </w:object>
      </w:r>
      <w:r>
        <w:t>能被有机萃取剂(简称HA)萃取，其萃取原理可表示为</w:t>
      </w:r>
    </w:p>
    <w:p>
      <w:pPr>
        <w:shd w:val="clear" w:color="auto" w:fill="auto"/>
        <w:spacing w:line="360" w:lineRule="auto"/>
        <w:jc w:val="left"/>
        <w:textAlignment w:val="center"/>
      </w:pPr>
      <w:r>
        <w:object>
          <v:shape id="_x0000_i1178" type="#_x0000_t75" alt="eqId1aaf7122c2f8b6f8b5a3f8f66d1b334b" style="width:21.98pt;height:13.81pt" o:oleicon="f" o:ole="">
            <v:imagedata r:id="rId242" o:title="eqId1aaf7122c2f8b6f8b5a3f8f66d1b334b"/>
          </v:shape>
          <o:OLEObject Type="Embed" ProgID="Equation.DSMT4" ShapeID="_x0000_i1178" DrawAspect="Content" ObjectID="_154" r:id="rId261"/>
        </w:object>
      </w:r>
      <w:r>
        <w:t>(水层)+3HA(有机层)</w:t>
      </w:r>
      <w:r>
        <w:object>
          <v:shape id="_x0000_i1179" type="#_x0000_t75" alt="eqIde7049ea07d3f27946a5d2f2ac68f43f0" style="width:58.08pt;height:19.54pt" o:oleicon="f" o:ole="">
            <v:imagedata r:id="rId262" o:title="eqIde7049ea07d3f27946a5d2f2ac68f43f0"/>
          </v:shape>
          <o:OLEObject Type="Embed" ProgID="Equation.DSMT4" ShapeID="_x0000_i1179" DrawAspect="Content" ObjectID="_155" r:id="rId263"/>
        </w:object>
      </w:r>
      <w:r>
        <w:t>(有机层)+</w:t>
      </w:r>
      <w:r>
        <w:object>
          <v:shape id="_x0000_i1180" type="#_x0000_t75" alt="eqId00465796372b5d28e06161bac676c690" style="width:20.23pt;height:14.37pt" o:oleicon="f" o:ole="">
            <v:imagedata r:id="rId264" o:title="eqId00465796372b5d28e06161bac676c690"/>
          </v:shape>
          <o:OLEObject Type="Embed" ProgID="Equation.DSMT4" ShapeID="_x0000_i1180" DrawAspect="Content" ObjectID="_156" r:id="rId265"/>
        </w:object>
      </w:r>
      <w:r>
        <w:t>(水层)</w:t>
      </w:r>
    </w:p>
    <w:p>
      <w:pPr>
        <w:shd w:val="clear" w:color="auto" w:fill="auto"/>
        <w:spacing w:line="360" w:lineRule="auto"/>
        <w:jc w:val="left"/>
        <w:textAlignment w:val="center"/>
      </w:pPr>
      <w:r>
        <w:t>①加氨水“中和”去除过量盐酸，使溶液接近中性。去除过量盐酸的目的是</w:t>
      </w:r>
      <w:r>
        <w:t>_______</w:t>
      </w:r>
      <w:r>
        <w:t>。</w:t>
      </w:r>
    </w:p>
    <w:p>
      <w:pPr>
        <w:shd w:val="clear" w:color="auto" w:fill="auto"/>
        <w:spacing w:line="360" w:lineRule="auto"/>
        <w:jc w:val="left"/>
        <w:textAlignment w:val="center"/>
      </w:pPr>
      <w:r>
        <w:t>②反萃取的目的是将有机层</w:t>
      </w:r>
      <w:r>
        <w:object>
          <v:shape id="_x0000_i1181" type="#_x0000_t75" alt="eqId1aaf7122c2f8b6f8b5a3f8f66d1b334b" style="width:21.98pt;height:13.81pt" o:oleicon="f" o:ole="">
            <v:imagedata r:id="rId242" o:title="eqId1aaf7122c2f8b6f8b5a3f8f66d1b334b"/>
          </v:shape>
          <o:OLEObject Type="Embed" ProgID="Equation.DSMT4" ShapeID="_x0000_i1181" DrawAspect="Content" ObjectID="_157" r:id="rId266"/>
        </w:object>
      </w:r>
      <w:r>
        <w:t>转移到水层。使</w:t>
      </w:r>
      <w:r>
        <w:object>
          <v:shape id="_x0000_i1182" type="#_x0000_t75" alt="eqId1aaf7122c2f8b6f8b5a3f8f66d1b334b" style="width:21.98pt;height:13.81pt" o:oleicon="f" o:ole="">
            <v:imagedata r:id="rId242" o:title="eqId1aaf7122c2f8b6f8b5a3f8f66d1b334b"/>
          </v:shape>
          <o:OLEObject Type="Embed" ProgID="Equation.DSMT4" ShapeID="_x0000_i1182" DrawAspect="Content" ObjectID="_158" r:id="rId267"/>
        </w:object>
      </w:r>
      <w:r>
        <w:t>尽可能多地发生上述转移，应选择的实验条件或采取的实验操作有</w:t>
      </w:r>
      <w:r>
        <w:t>_______</w:t>
      </w:r>
      <w:r>
        <w:t>(填两项)。</w:t>
      </w:r>
    </w:p>
    <w:p>
      <w:pPr>
        <w:shd w:val="clear" w:color="auto" w:fill="auto"/>
        <w:spacing w:line="360" w:lineRule="auto"/>
        <w:jc w:val="left"/>
        <w:textAlignment w:val="center"/>
      </w:pPr>
      <w:r>
        <w:t>③与“反萃取”得到的水溶液比较，过滤</w:t>
      </w:r>
      <w:r>
        <w:object>
          <v:shape id="_x0000_i1183" type="#_x0000_t75" alt="eqId89dba257c914a6b3821879fde1460045" style="width:48.4pt;height:15.84pt" o:oleicon="f" o:ole="">
            <v:imagedata r:id="rId237" o:title="eqId89dba257c914a6b3821879fde1460045"/>
          </v:shape>
          <o:OLEObject Type="Embed" ProgID="Equation.DSMT4" ShapeID="_x0000_i1183" DrawAspect="Content" ObjectID="_159" r:id="rId268"/>
        </w:object>
      </w:r>
      <w:r>
        <w:t>溶液的滤液中，物质的量减小的离子有</w:t>
      </w:r>
      <w:r>
        <w:t>_______</w:t>
      </w:r>
      <w:r>
        <w:t>(填化学式)。</w:t>
      </w:r>
    </w:p>
    <w:p>
      <w:pPr>
        <w:shd w:val="clear" w:color="auto" w:fill="auto"/>
        <w:spacing w:line="360" w:lineRule="auto"/>
        <w:jc w:val="left"/>
        <w:textAlignment w:val="center"/>
      </w:pPr>
      <w:r>
        <w:t>(4)实验中需要测定溶液中</w:t>
      </w:r>
      <w:r>
        <w:object>
          <v:shape id="_x0000_i1184" type="#_x0000_t75" alt="eqId1aaf7122c2f8b6f8b5a3f8f66d1b334b" style="width:21.98pt;height:13.81pt" o:oleicon="f" o:ole="">
            <v:imagedata r:id="rId242" o:title="eqId1aaf7122c2f8b6f8b5a3f8f66d1b334b"/>
          </v:shape>
          <o:OLEObject Type="Embed" ProgID="Equation.DSMT4" ShapeID="_x0000_i1184" DrawAspect="Content" ObjectID="_160" r:id="rId269"/>
        </w:object>
      </w:r>
      <w:r>
        <w:t>的含量。已知水溶液中</w:t>
      </w:r>
      <w:r>
        <w:object>
          <v:shape id="_x0000_i1185" type="#_x0000_t75" alt="eqId74eb35b19037cad7e93e38a313404342" style="width:21.98pt;height:13.99pt" o:oleicon="f" o:ole="">
            <v:imagedata r:id="rId270" o:title="eqId74eb35b19037cad7e93e38a313404342"/>
          </v:shape>
          <o:OLEObject Type="Embed" ProgID="Equation.DSMT4" ShapeID="_x0000_i1185" DrawAspect="Content" ObjectID="_161" r:id="rId271"/>
        </w:object>
      </w:r>
      <w:r>
        <w:t>可用准确浓度的</w:t>
      </w:r>
      <w:r>
        <w:object>
          <v:shape id="_x0000_i1186" type="#_x0000_t75" alt="eqIdd9a9498b7534a1e6cd829175e3803ed3" style="width:78.29pt;height:17.25pt" o:oleicon="f" o:ole="">
            <v:imagedata r:id="rId272" o:title="eqIdd9a9498b7534a1e6cd829175e3803ed3"/>
          </v:shape>
          <o:OLEObject Type="Embed" ProgID="Equation.DSMT4" ShapeID="_x0000_i1186" DrawAspect="Content" ObjectID="_162" r:id="rId273"/>
        </w:object>
      </w:r>
      <w:r>
        <w:t>溶液滴定。以苯代邻氨基苯甲酸为指示剂，滴定终点时溶液由紫红色变为亮黄色，滴定反应为</w:t>
      </w:r>
      <w:r>
        <w:object>
          <v:shape id="_x0000_i1187" type="#_x0000_t75" alt="eqId50518ded82c6c82c636e5adcd447b57b" style="width:97.64pt;height:14.05pt" o:oleicon="f" o:ole="">
            <v:imagedata r:id="rId274" o:title="eqId50518ded82c6c82c636e5adcd447b57b"/>
          </v:shape>
          <o:OLEObject Type="Embed" ProgID="Equation.DSMT4" ShapeID="_x0000_i1187" DrawAspect="Content" ObjectID="_163" r:id="rId275"/>
        </w:object>
      </w:r>
      <w:r>
        <w:t>。请补充完整实验方案：①准确量取</w:t>
      </w:r>
      <w:r>
        <w:object>
          <v:shape id="_x0000_i1188" type="#_x0000_t75" alt="eqId58f0770a0281dd738ff9b4daf3bcf35f" style="width:62.45pt;height:13.81pt" o:oleicon="f" o:ole="">
            <v:imagedata r:id="rId276" o:title="eqId58f0770a0281dd738ff9b4daf3bcf35f"/>
          </v:shape>
          <o:OLEObject Type="Embed" ProgID="Equation.DSMT4" ShapeID="_x0000_i1188" DrawAspect="Content" ObjectID="_164" r:id="rId277"/>
        </w:object>
      </w:r>
      <w:r>
        <w:t>溶液[</w:t>
      </w:r>
      <w:r>
        <w:object>
          <v:shape id="_x0000_i1189" type="#_x0000_t75" alt="eqIdf697f707679d278a13954b8be86418a5" style="width:36.94pt;height:19.13pt" o:oleicon="f" o:ole="">
            <v:imagedata r:id="rId278" o:title="eqIdf697f707679d278a13954b8be86418a5"/>
          </v:shape>
          <o:OLEObject Type="Embed" ProgID="Equation.DSMT4" ShapeID="_x0000_i1189" DrawAspect="Content" ObjectID="_165" r:id="rId279"/>
        </w:object>
      </w:r>
      <w:r>
        <w:t>约为</w:t>
      </w:r>
      <w:r>
        <w:object>
          <v:shape id="_x0000_i1190" type="#_x0000_t75" alt="eqId00ec60e665f64eeaf5e7e609110aebbd" style="width:47.52pt;height:13.86pt" o:oleicon="f" o:ole="">
            <v:imagedata r:id="rId280" o:title="eqId00ec60e665f64eeaf5e7e609110aebbd"/>
          </v:shape>
          <o:OLEObject Type="Embed" ProgID="Equation.DSMT4" ShapeID="_x0000_i1190" DrawAspect="Content" ObjectID="_166" r:id="rId281"/>
        </w:object>
      </w:r>
      <w:r>
        <w:t>]，加氧化剂将</w:t>
      </w:r>
      <w:r>
        <w:object>
          <v:shape id="_x0000_i1191" type="#_x0000_t75" alt="eqId1aaf7122c2f8b6f8b5a3f8f66d1b334b" style="width:21.98pt;height:13.81pt" o:oleicon="f" o:ole="">
            <v:imagedata r:id="rId242" o:title="eqId1aaf7122c2f8b6f8b5a3f8f66d1b334b"/>
          </v:shape>
          <o:OLEObject Type="Embed" ProgID="Equation.DSMT4" ShapeID="_x0000_i1191" DrawAspect="Content" ObjectID="_167" r:id="rId282"/>
        </w:object>
      </w:r>
      <w:r>
        <w:t>完全氧化并去除多余氧化剂后，用稀硫酸酸化，将溶液完全转移到</w:t>
      </w:r>
      <w:r>
        <w:object>
          <v:shape id="_x0000_i1192" type="#_x0000_t75" alt="eqId4d00b5f9dc5ca0b97c75447a17ff95a7" style="width:33.44pt;height:12.46pt" o:oleicon="f" o:ole="">
            <v:imagedata r:id="rId283" o:title="eqId4d00b5f9dc5ca0b97c75447a17ff95a7"/>
          </v:shape>
          <o:OLEObject Type="Embed" ProgID="Equation.DSMT4" ShapeID="_x0000_i1192" DrawAspect="Content" ObjectID="_168" r:id="rId284"/>
        </w:object>
      </w:r>
      <w:r>
        <w:t>容量瓶中后定容；②按规定操作分别将</w:t>
      </w:r>
      <w:r>
        <w:object>
          <v:shape id="_x0000_i1193" type="#_x0000_t75" alt="eqId2e40d565a309a68fb9c71aadb2a82148" style="width:146.96pt;height:17.79pt" o:oleicon="f" o:ole="">
            <v:imagedata r:id="rId285" o:title="eqId2e40d565a309a68fb9c71aadb2a82148"/>
          </v:shape>
          <o:OLEObject Type="Embed" ProgID="Equation.DSMT4" ShapeID="_x0000_i1193" DrawAspect="Content" ObjectID="_169" r:id="rId286"/>
        </w:object>
      </w:r>
      <w:r>
        <w:t>和待测</w:t>
      </w:r>
      <w:r>
        <w:object>
          <v:shape id="_x0000_i1194" type="#_x0000_t75" alt="eqId74eb35b19037cad7e93e38a313404342" style="width:21.98pt;height:13.99pt" o:oleicon="f" o:ole="">
            <v:imagedata r:id="rId270" o:title="eqId74eb35b19037cad7e93e38a313404342"/>
          </v:shape>
          <o:OLEObject Type="Embed" ProgID="Equation.DSMT4" ShapeID="_x0000_i1194" DrawAspect="Content" ObjectID="_170" r:id="rId287"/>
        </w:object>
      </w:r>
      <w:r>
        <w:t>溶液装入如图所示的滴定管中：③</w:t>
      </w:r>
      <w:r>
        <w:t>_______</w:t>
      </w:r>
      <w:r>
        <w:t>。</w:t>
      </w:r>
    </w:p>
    <w:p>
      <w:pPr>
        <w:shd w:val="clear" w:color="auto" w:fill="auto"/>
        <w:spacing w:line="360" w:lineRule="auto"/>
        <w:jc w:val="left"/>
        <w:textAlignment w:val="center"/>
      </w:pPr>
      <w:r>
        <w:drawing>
          <wp:inline>
            <wp:extent cx="2095500" cy="18859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69589" name=""/>
                    <pic:cNvPicPr>
                      <a:picLocks noChangeAspect="1"/>
                    </pic:cNvPicPr>
                  </pic:nvPicPr>
                  <pic:blipFill>
                    <a:blip xmlns:r="http://schemas.openxmlformats.org/officeDocument/2006/relationships" r:embed="rId288"/>
                    <a:stretch>
                      <a:fillRect/>
                    </a:stretch>
                  </pic:blipFill>
                  <pic:spPr>
                    <a:xfrm>
                      <a:off x="0" y="0"/>
                      <a:ext cx="2095500" cy="1885950"/>
                    </a:xfrm>
                    <a:prstGeom prst="rect">
                      <a:avLst/>
                    </a:prstGeom>
                  </pic:spPr>
                </pic:pic>
              </a:graphicData>
            </a:graphic>
          </wp:inline>
        </w:drawing>
      </w:r>
    </w:p>
    <w:p>
      <w:pPr>
        <w:shd w:val="clear" w:color="auto" w:fill="auto"/>
        <w:spacing w:line="360" w:lineRule="auto"/>
        <w:jc w:val="left"/>
        <w:textAlignment w:val="center"/>
      </w:pPr>
    </w:p>
    <w:p>
      <w:pPr>
        <w:shd w:val="clear" w:color="auto" w:fill="auto"/>
        <w:spacing w:line="360" w:lineRule="auto"/>
        <w:jc w:val="center"/>
        <w:textAlignment w:val="center"/>
        <w:rPr>
          <w:rFonts w:ascii="黑体" w:eastAsia="黑体" w:hAnsi="黑体" w:cs="黑体"/>
          <w:b/>
          <w:sz w:val="30"/>
        </w:rPr>
      </w:pPr>
    </w:p>
    <w:p>
      <w:pPr>
        <w:shd w:val="clear" w:color="auto" w:fill="auto"/>
        <w:spacing w:line="360" w:lineRule="auto"/>
        <w:jc w:val="left"/>
        <w:textAlignment w:val="center"/>
        <w:rPr>
          <w:rFonts w:ascii="宋体" w:eastAsia="宋体" w:hAnsi="宋体" w:cs="宋体"/>
          <w:b/>
          <w:sz w:val="21"/>
        </w:rPr>
      </w:pPr>
      <w:r>
        <w:rPr>
          <w:rFonts w:ascii="宋体" w:eastAsia="宋体" w:hAnsi="宋体" w:cs="宋体"/>
          <w:b/>
          <w:sz w:val="21"/>
        </w:rPr>
        <w:t>五、原理综合题</w:t>
      </w:r>
    </w:p>
    <w:p>
      <w:pPr>
        <w:shd w:val="clear" w:color="auto" w:fill="auto"/>
        <w:spacing w:line="360" w:lineRule="auto"/>
        <w:jc w:val="left"/>
        <w:textAlignment w:val="center"/>
      </w:pPr>
      <w:r>
        <w:t>17．氢气是一种清洁能源，绿色环保制氢技术研究具有重要意义。</w:t>
      </w:r>
    </w:p>
    <w:p>
      <w:pPr>
        <w:shd w:val="clear" w:color="auto" w:fill="auto"/>
        <w:spacing w:line="360" w:lineRule="auto"/>
        <w:jc w:val="left"/>
        <w:textAlignment w:val="center"/>
      </w:pPr>
      <w:r>
        <w:t>(1)“</w:t>
      </w:r>
      <w:r>
        <w:object>
          <v:shape id="_x0000_i1195" type="#_x0000_t75" alt="eqIdac1d5ac54e138acbc339e9ba34e75626" style="width:48.4pt;height:15.78pt" o:oleicon="f" o:ole="">
            <v:imagedata r:id="rId289" o:title="eqIdac1d5ac54e138acbc339e9ba34e75626"/>
          </v:shape>
          <o:OLEObject Type="Embed" ProgID="Equation.DSMT4" ShapeID="_x0000_i1195" DrawAspect="Content" ObjectID="_171" r:id="rId290"/>
        </w:object>
      </w:r>
      <w:r>
        <w:t>热电循环制氢”经过溶解、电解、热水解和热分解4个步骤，其过程如图所示。</w:t>
      </w:r>
    </w:p>
    <w:p>
      <w:pPr>
        <w:shd w:val="clear" w:color="auto" w:fill="auto"/>
        <w:spacing w:line="360" w:lineRule="auto"/>
        <w:jc w:val="left"/>
        <w:textAlignment w:val="center"/>
      </w:pPr>
      <w:r>
        <w:drawing>
          <wp:inline>
            <wp:extent cx="3409950" cy="117157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97764" name=""/>
                    <pic:cNvPicPr>
                      <a:picLocks noChangeAspect="1"/>
                    </pic:cNvPicPr>
                  </pic:nvPicPr>
                  <pic:blipFill>
                    <a:blip xmlns:r="http://schemas.openxmlformats.org/officeDocument/2006/relationships" r:embed="rId291"/>
                    <a:stretch>
                      <a:fillRect/>
                    </a:stretch>
                  </pic:blipFill>
                  <pic:spPr>
                    <a:xfrm>
                      <a:off x="0" y="0"/>
                      <a:ext cx="3409950" cy="1171575"/>
                    </a:xfrm>
                    <a:prstGeom prst="rect">
                      <a:avLst/>
                    </a:prstGeom>
                  </pic:spPr>
                </pic:pic>
              </a:graphicData>
            </a:graphic>
          </wp:inline>
        </w:drawing>
      </w:r>
    </w:p>
    <w:p>
      <w:pPr>
        <w:shd w:val="clear" w:color="auto" w:fill="auto"/>
        <w:spacing w:line="360" w:lineRule="auto"/>
        <w:jc w:val="left"/>
        <w:textAlignment w:val="center"/>
      </w:pPr>
      <w:r>
        <w:t>①电解在质子交换膜电解池中进行。阳极区为酸性</w:t>
      </w:r>
      <w:r>
        <w:object>
          <v:shape id="_x0000_i1196" type="#_x0000_t75" alt="eqId32e80a059a44d4fa5de3b31e8950451e" style="width:29.03pt;height:16.49pt" o:oleicon="f" o:ole="">
            <v:imagedata r:id="rId292" o:title="eqId32e80a059a44d4fa5de3b31e8950451e"/>
          </v:shape>
          <o:OLEObject Type="Embed" ProgID="Equation.DSMT4" ShapeID="_x0000_i1196" DrawAspect="Content" ObjectID="_172" r:id="rId293"/>
        </w:object>
      </w:r>
      <w:r>
        <w:t>溶液，阴极区为盐酸，电解过程中</w:t>
      </w:r>
      <w:r>
        <w:object>
          <v:shape id="_x0000_i1197" type="#_x0000_t75" alt="eqId32e80a059a44d4fa5de3b31e8950451e" style="width:29.03pt;height:16.49pt" o:oleicon="f" o:ole="">
            <v:imagedata r:id="rId292" o:title="eqId32e80a059a44d4fa5de3b31e8950451e"/>
          </v:shape>
          <o:OLEObject Type="Embed" ProgID="Equation.DSMT4" ShapeID="_x0000_i1197" DrawAspect="Content" ObjectID="_173" r:id="rId294"/>
        </w:object>
      </w:r>
      <w:r>
        <w:t>转化为</w:t>
      </w:r>
      <w:r>
        <w:object>
          <v:shape id="_x0000_i1198" type="#_x0000_t75" alt="eqIdac408e2293277412ad40338542f951aa" style="width:30.79pt;height:16.64pt" o:oleicon="f" o:ole="">
            <v:imagedata r:id="rId295" o:title="eqIdac408e2293277412ad40338542f951aa"/>
          </v:shape>
          <o:OLEObject Type="Embed" ProgID="Equation.DSMT4" ShapeID="_x0000_i1198" DrawAspect="Content" ObjectID="_174" r:id="rId296"/>
        </w:object>
      </w:r>
      <w:r>
        <w:t>。电解时阳极发生的主要电极反应为</w:t>
      </w:r>
      <w:r>
        <w:t>_______</w:t>
      </w:r>
      <w:r>
        <w:t>(用电极反应式表示)。</w:t>
      </w:r>
    </w:p>
    <w:p>
      <w:pPr>
        <w:shd w:val="clear" w:color="auto" w:fill="auto"/>
        <w:spacing w:line="360" w:lineRule="auto"/>
        <w:jc w:val="left"/>
        <w:textAlignment w:val="center"/>
      </w:pPr>
      <w:r>
        <w:t>②电解后，经热水解和热分解的物质可循环使用。在热水解和热分解过程中，发生化合价变化的元素有</w:t>
      </w:r>
      <w:r>
        <w:t>_______</w:t>
      </w:r>
      <w:r>
        <w:t>(填元素符号)。</w:t>
      </w:r>
    </w:p>
    <w:p>
      <w:pPr>
        <w:shd w:val="clear" w:color="auto" w:fill="auto"/>
        <w:spacing w:line="360" w:lineRule="auto"/>
        <w:jc w:val="left"/>
        <w:textAlignment w:val="center"/>
      </w:pPr>
      <w:r>
        <w:t>(2)“</w:t>
      </w:r>
      <w:r>
        <w:object>
          <v:shape id="_x0000_i1199" type="#_x0000_t75" alt="eqId28261494fc662ff47a2c4abbb798c7bb" style="width:65.97pt;height:16.89pt" o:oleicon="f" o:ole="">
            <v:imagedata r:id="rId297" o:title="eqId28261494fc662ff47a2c4abbb798c7bb"/>
          </v:shape>
          <o:OLEObject Type="Embed" ProgID="Equation.DSMT4" ShapeID="_x0000_i1199" DrawAspect="Content" ObjectID="_175" r:id="rId298"/>
        </w:object>
      </w:r>
      <w:r>
        <w:t>热循环制氢和甲酸”的原理为：在密闭容器中，铁粉与吸收</w:t>
      </w:r>
      <w:r>
        <w:object>
          <v:shape id="_x0000_i1200" type="#_x0000_t75" alt="eqIde71c86dcd9a9e9b09bbbb65b9d313435" style="width:21.11pt;height:15.83pt" o:oleicon="f" o:ole="">
            <v:imagedata r:id="rId83" o:title="eqIde71c86dcd9a9e9b09bbbb65b9d313435"/>
          </v:shape>
          <o:OLEObject Type="Embed" ProgID="Equation.DSMT4" ShapeID="_x0000_i1200" DrawAspect="Content" ObjectID="_176" r:id="rId299"/>
        </w:object>
      </w:r>
      <w:r>
        <w:t>制得的</w:t>
      </w:r>
      <w:r>
        <w:object>
          <v:shape id="_x0000_i1201" type="#_x0000_t75" alt="eqIde7dcde4bdbd4d0e52382a6cbf799869f" style="width:41.36pt;height:15.84pt" o:oleicon="f" o:ole="">
            <v:imagedata r:id="rId87" o:title="eqIde7dcde4bdbd4d0e52382a6cbf799869f"/>
          </v:shape>
          <o:OLEObject Type="Embed" ProgID="Equation.DSMT4" ShapeID="_x0000_i1201" DrawAspect="Content" ObjectID="_177" r:id="rId300"/>
        </w:object>
      </w:r>
      <w:r>
        <w:t>溶液反应，生成</w:t>
      </w:r>
      <w:r>
        <w:object>
          <v:shape id="_x0000_i1202" type="#_x0000_t75" alt="eqId750859dd7d5b821d909e6a32c11095cf" style="width:14.95pt;height:15.6pt" o:oleicon="f" o:ole="">
            <v:imagedata r:id="rId61" o:title="eqId750859dd7d5b821d909e6a32c11095cf"/>
          </v:shape>
          <o:OLEObject Type="Embed" ProgID="Equation.DSMT4" ShapeID="_x0000_i1202" DrawAspect="Content" ObjectID="_178" r:id="rId301"/>
        </w:object>
      </w:r>
      <w:r>
        <w:t>、</w:t>
      </w:r>
      <w:r>
        <w:object>
          <v:shape id="_x0000_i1203" type="#_x0000_t75" alt="eqId56993fae88600885838ccaf81ab6da89" style="width:45.74pt;height:12.6pt" o:oleicon="f" o:ole="">
            <v:imagedata r:id="rId302" o:title="eqId56993fae88600885838ccaf81ab6da89"/>
          </v:shape>
          <o:OLEObject Type="Embed" ProgID="Equation.DSMT4" ShapeID="_x0000_i1203" DrawAspect="Content" ObjectID="_179" r:id="rId303"/>
        </w:object>
      </w:r>
      <w:r>
        <w:t>和</w:t>
      </w:r>
      <w:r>
        <w:object>
          <v:shape id="_x0000_i1204" type="#_x0000_t75" alt="eqId4f9e6889970bfece16636410c1017d4c" style="width:28.15pt;height:15.86pt" o:oleicon="f" o:ole="">
            <v:imagedata r:id="rId304" o:title="eqId4f9e6889970bfece16636410c1017d4c"/>
          </v:shape>
          <o:OLEObject Type="Embed" ProgID="Equation.DSMT4" ShapeID="_x0000_i1204" DrawAspect="Content" ObjectID="_180" r:id="rId305"/>
        </w:object>
      </w:r>
      <w:r>
        <w:t>；</w:t>
      </w:r>
      <w:r>
        <w:object>
          <v:shape id="_x0000_i1205" type="#_x0000_t75" alt="eqId4f9e6889970bfece16636410c1017d4c" style="width:28.15pt;height:15.86pt" o:oleicon="f" o:ole="">
            <v:imagedata r:id="rId304" o:title="eqId4f9e6889970bfece16636410c1017d4c"/>
          </v:shape>
          <o:OLEObject Type="Embed" ProgID="Equation.DSMT4" ShapeID="_x0000_i1205" DrawAspect="Content" ObjectID="_181" r:id="rId306"/>
        </w:object>
      </w:r>
      <w:r>
        <w:t>再经生物柴油副产品转化为Fe。</w:t>
      </w:r>
    </w:p>
    <w:p>
      <w:pPr>
        <w:shd w:val="clear" w:color="auto" w:fill="auto"/>
        <w:spacing w:line="360" w:lineRule="auto"/>
        <w:jc w:val="left"/>
        <w:textAlignment w:val="center"/>
      </w:pPr>
      <w:r>
        <w:t>①实验中发现，在</w:t>
      </w:r>
      <w:r>
        <w:object>
          <v:shape id="_x0000_i1206" type="#_x0000_t75" alt="eqId92fd63e34c1e6b6ad7a52cd81bf91d79" style="width:27.26pt;height:12.63pt" o:oleicon="f" o:ole="">
            <v:imagedata r:id="rId307" o:title="eqId92fd63e34c1e6b6ad7a52cd81bf91d79"/>
          </v:shape>
          <o:OLEObject Type="Embed" ProgID="Equation.DSMT4" ShapeID="_x0000_i1206" DrawAspect="Content" ObjectID="_182" r:id="rId308"/>
        </w:object>
      </w:r>
      <w:r>
        <w:t>时，密闭容器中</w:t>
      </w:r>
      <w:r>
        <w:object>
          <v:shape id="_x0000_i1207" type="#_x0000_t75" alt="eqIde7dcde4bdbd4d0e52382a6cbf799869f" style="width:41.36pt;height:15.84pt" o:oleicon="f" o:ole="">
            <v:imagedata r:id="rId87" o:title="eqIde7dcde4bdbd4d0e52382a6cbf799869f"/>
          </v:shape>
          <o:OLEObject Type="Embed" ProgID="Equation.DSMT4" ShapeID="_x0000_i1207" DrawAspect="Content" ObjectID="_183" r:id="rId309"/>
        </w:object>
      </w:r>
      <w:r>
        <w:t>溶液与铁粉反应，反应初期有</w:t>
      </w:r>
      <w:r>
        <w:object>
          <v:shape id="_x0000_i1208" type="#_x0000_t75" alt="eqId1921d24ff5cd263ec8f2ecce23a3b631" style="width:31.68pt;height:15.84pt" o:oleicon="f" o:ole="">
            <v:imagedata r:id="rId310" o:title="eqId1921d24ff5cd263ec8f2ecce23a3b631"/>
          </v:shape>
          <o:OLEObject Type="Embed" ProgID="Equation.DSMT4" ShapeID="_x0000_i1208" DrawAspect="Content" ObjectID="_184" r:id="rId311"/>
        </w:object>
      </w:r>
      <w:r>
        <w:t>生成并放出</w:t>
      </w:r>
      <w:r>
        <w:object>
          <v:shape id="_x0000_i1209" type="#_x0000_t75" alt="eqId750859dd7d5b821d909e6a32c11095cf" style="width:14.95pt;height:15.6pt" o:oleicon="f" o:ole="">
            <v:imagedata r:id="rId61" o:title="eqId750859dd7d5b821d909e6a32c11095cf"/>
          </v:shape>
          <o:OLEObject Type="Embed" ProgID="Equation.DSMT4" ShapeID="_x0000_i1209" DrawAspect="Content" ObjectID="_185" r:id="rId312"/>
        </w:object>
      </w:r>
      <w:r>
        <w:t>，该反应的离子方程式为</w:t>
      </w:r>
      <w:r>
        <w:t>_______</w:t>
      </w:r>
      <w:r>
        <w:t>。</w:t>
      </w:r>
    </w:p>
    <w:p>
      <w:pPr>
        <w:shd w:val="clear" w:color="auto" w:fill="auto"/>
        <w:spacing w:line="360" w:lineRule="auto"/>
        <w:jc w:val="left"/>
        <w:textAlignment w:val="center"/>
      </w:pPr>
      <w:r>
        <w:t>②随着反应进行，</w:t>
      </w:r>
      <w:r>
        <w:object>
          <v:shape id="_x0000_i1210" type="#_x0000_t75" alt="eqId1921d24ff5cd263ec8f2ecce23a3b631" style="width:31.68pt;height:15.84pt" o:oleicon="f" o:ole="">
            <v:imagedata r:id="rId310" o:title="eqId1921d24ff5cd263ec8f2ecce23a3b631"/>
          </v:shape>
          <o:OLEObject Type="Embed" ProgID="Equation.DSMT4" ShapeID="_x0000_i1210" DrawAspect="Content" ObjectID="_186" r:id="rId313"/>
        </w:object>
      </w:r>
      <w:r>
        <w:t>迅速转化为活性</w:t>
      </w:r>
      <w:r>
        <w:object>
          <v:shape id="_x0000_i1211" type="#_x0000_t75" alt="eqIdad15978895650c898a676ed678f8d675" style="width:33.43pt;height:15.92pt" o:oleicon="f" o:ole="">
            <v:imagedata r:id="rId314" o:title="eqIdad15978895650c898a676ed678f8d675"/>
          </v:shape>
          <o:OLEObject Type="Embed" ProgID="Equation.DSMT4" ShapeID="_x0000_i1211" DrawAspect="Content" ObjectID="_187" r:id="rId315"/>
        </w:object>
      </w:r>
      <w:r>
        <w:t>，活性</w:t>
      </w:r>
      <w:r>
        <w:object>
          <v:shape id="_x0000_i1212" type="#_x0000_t75" alt="eqIdad15978895650c898a676ed678f8d675" style="width:33.43pt;height:15.92pt" o:oleicon="f" o:ole="">
            <v:imagedata r:id="rId314" o:title="eqIdad15978895650c898a676ed678f8d675"/>
          </v:shape>
          <o:OLEObject Type="Embed" ProgID="Equation.DSMT4" ShapeID="_x0000_i1212" DrawAspect="Content" ObjectID="_188" r:id="rId316"/>
        </w:object>
      </w:r>
      <w:r>
        <w:t>是</w:t>
      </w:r>
      <w:r>
        <w:object>
          <v:shape id="_x0000_i1213" type="#_x0000_t75" alt="eqId990ea0fd806f2a823c908705100860e8" style="width:29.03pt;height:16.49pt" o:oleicon="f" o:ole="">
            <v:imagedata r:id="rId317" o:title="eqId990ea0fd806f2a823c908705100860e8"/>
          </v:shape>
          <o:OLEObject Type="Embed" ProgID="Equation.DSMT4" ShapeID="_x0000_i1213" DrawAspect="Content" ObjectID="_189" r:id="rId318"/>
        </w:object>
      </w:r>
      <w:r>
        <w:t>转化为</w:t>
      </w:r>
      <w:r>
        <w:object>
          <v:shape id="_x0000_i1214" type="#_x0000_t75" alt="eqId2196ccc5b76e998c136fb5da50394e4a" style="width:36.06pt;height:13.95pt" o:oleicon="f" o:ole="">
            <v:imagedata r:id="rId319" o:title="eqId2196ccc5b76e998c136fb5da50394e4a"/>
          </v:shape>
          <o:OLEObject Type="Embed" ProgID="Equation.DSMT4" ShapeID="_x0000_i1214" DrawAspect="Content" ObjectID="_190" r:id="rId320"/>
        </w:object>
      </w:r>
      <w:r>
        <w:t>的催化剂，其可能反应机理如图所示。根据元素电负性的变化规律。如图所示的反应步骤Ⅰ可描述为</w:t>
      </w:r>
      <w:r>
        <w:t>_______</w:t>
      </w:r>
      <w:r>
        <w:t>。</w:t>
      </w:r>
    </w:p>
    <w:p>
      <w:pPr>
        <w:shd w:val="clear" w:color="auto" w:fill="auto"/>
        <w:spacing w:line="360" w:lineRule="auto"/>
        <w:jc w:val="left"/>
        <w:textAlignment w:val="center"/>
      </w:pPr>
      <w:r>
        <w:drawing>
          <wp:inline>
            <wp:extent cx="5274310" cy="201696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78787" name=""/>
                    <pic:cNvPicPr>
                      <a:picLocks noChangeAspect="1"/>
                    </pic:cNvPicPr>
                  </pic:nvPicPr>
                  <pic:blipFill>
                    <a:blip xmlns:r="http://schemas.openxmlformats.org/officeDocument/2006/relationships" r:embed="rId321"/>
                    <a:stretch>
                      <a:fillRect/>
                    </a:stretch>
                  </pic:blipFill>
                  <pic:spPr>
                    <a:xfrm>
                      <a:off x="0" y="0"/>
                      <a:ext cx="5274310" cy="2016968"/>
                    </a:xfrm>
                    <a:prstGeom prst="rect">
                      <a:avLst/>
                    </a:prstGeom>
                  </pic:spPr>
                </pic:pic>
              </a:graphicData>
            </a:graphic>
          </wp:inline>
        </w:drawing>
      </w:r>
    </w:p>
    <w:p>
      <w:pPr>
        <w:shd w:val="clear" w:color="auto" w:fill="auto"/>
        <w:spacing w:line="360" w:lineRule="auto"/>
        <w:jc w:val="left"/>
        <w:textAlignment w:val="center"/>
      </w:pPr>
      <w:r>
        <w:t>③在其他条件相同时，测得Fe的转化率、</w:t>
      </w:r>
      <w:r>
        <w:object>
          <v:shape id="_x0000_i1215" type="#_x0000_t75" alt="eqId2196ccc5b76e998c136fb5da50394e4a" style="width:36.06pt;height:13.95pt" o:oleicon="f" o:ole="">
            <v:imagedata r:id="rId319" o:title="eqId2196ccc5b76e998c136fb5da50394e4a"/>
          </v:shape>
          <o:OLEObject Type="Embed" ProgID="Equation.DSMT4" ShapeID="_x0000_i1215" DrawAspect="Content" ObjectID="_191" r:id="rId322"/>
        </w:object>
      </w:r>
      <w:r>
        <w:t>的产率随</w:t>
      </w:r>
      <w:r>
        <w:object>
          <v:shape id="_x0000_i1216" type="#_x0000_t75" alt="eqIdf6b72fffe1c4baaa4ffc916b297f4e56" style="width:45.76pt;height:19.61pt" o:oleicon="f" o:ole="">
            <v:imagedata r:id="rId323" o:title="eqIdf6b72fffe1c4baaa4ffc916b297f4e56"/>
          </v:shape>
          <o:OLEObject Type="Embed" ProgID="Equation.DSMT4" ShapeID="_x0000_i1216" DrawAspect="Content" ObjectID="_192" r:id="rId324"/>
        </w:object>
      </w:r>
      <w:r>
        <w:t>变化如题图所示。</w:t>
      </w:r>
      <w:r>
        <w:object>
          <v:shape id="_x0000_i1217" type="#_x0000_t75" alt="eqId2196ccc5b76e998c136fb5da50394e4a" style="width:36.06pt;height:13.95pt" o:oleicon="f" o:ole="">
            <v:imagedata r:id="rId319" o:title="eqId2196ccc5b76e998c136fb5da50394e4a"/>
          </v:shape>
          <o:OLEObject Type="Embed" ProgID="Equation.DSMT4" ShapeID="_x0000_i1217" DrawAspect="Content" ObjectID="_193" r:id="rId325"/>
        </w:object>
      </w:r>
      <w:r>
        <w:t>的产率随</w:t>
      </w:r>
      <w:r>
        <w:object>
          <v:shape id="_x0000_i1218" type="#_x0000_t75" alt="eqId959509dc0ddde7ffb66ee86fdf77459f" style="width:43.98pt;height:19.04pt" o:oleicon="f" o:ole="">
            <v:imagedata r:id="rId326" o:title="eqId959509dc0ddde7ffb66ee86fdf77459f"/>
          </v:shape>
          <o:OLEObject Type="Embed" ProgID="Equation.DSMT4" ShapeID="_x0000_i1218" DrawAspect="Content" ObjectID="_194" r:id="rId327"/>
        </w:object>
      </w:r>
      <w:r>
        <w:t>增加而增大的可能原因是</w:t>
      </w:r>
      <w:r>
        <w:t>_______</w:t>
      </w:r>
      <w:r>
        <w:t>。</w:t>
      </w:r>
    </w:p>
    <w:p>
      <w:pPr>
        <w:shd w:val="clear" w:color="auto" w:fill="auto"/>
        <w:spacing w:line="360" w:lineRule="auto"/>
        <w:jc w:val="left"/>
        <w:textAlignment w:val="center"/>
      </w:pPr>
      <w:r>
        <w:drawing>
          <wp:inline>
            <wp:extent cx="2247900" cy="19431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84205" name=""/>
                    <pic:cNvPicPr>
                      <a:picLocks noChangeAspect="1"/>
                    </pic:cNvPicPr>
                  </pic:nvPicPr>
                  <pic:blipFill>
                    <a:blip xmlns:r="http://schemas.openxmlformats.org/officeDocument/2006/relationships" r:embed="rId328"/>
                    <a:stretch>
                      <a:fillRect/>
                    </a:stretch>
                  </pic:blipFill>
                  <pic:spPr>
                    <a:xfrm>
                      <a:off x="0" y="0"/>
                      <a:ext cx="2247900" cy="1943100"/>
                    </a:xfrm>
                    <a:prstGeom prst="rect">
                      <a:avLst/>
                    </a:prstGeom>
                  </pic:spPr>
                </pic:pic>
              </a:graphicData>
            </a:graphic>
          </wp:inline>
        </w:drawing>
      </w:r>
    </w:p>
    <w:p>
      <w:pPr>
        <w:shd w:val="clear" w:color="auto" w:fill="auto"/>
        <w:spacing w:line="360" w:lineRule="auto"/>
        <w:jc w:val="left"/>
        <w:textAlignment w:val="center"/>
      </w:pPr>
      <w:r>
        <w:t>(3)从物质转化与资源综合利用角度分析，“</w:t>
      </w:r>
      <w:r>
        <w:object>
          <v:shape id="_x0000_i1219" type="#_x0000_t75" alt="eqId28261494fc662ff47a2c4abbb798c7bb" style="width:65.97pt;height:16.89pt" o:oleicon="f" o:ole="">
            <v:imagedata r:id="rId297" o:title="eqId28261494fc662ff47a2c4abbb798c7bb"/>
          </v:shape>
          <o:OLEObject Type="Embed" ProgID="Equation.DSMT4" ShapeID="_x0000_i1219" DrawAspect="Content" ObjectID="_195" r:id="rId329"/>
        </w:object>
      </w:r>
      <w:r>
        <w:t>热循环制氢和甲酸”的优点是</w:t>
      </w:r>
      <w:r>
        <w:t>_______</w:t>
      </w:r>
      <w:r>
        <w:t>。</w:t>
      </w:r>
    </w:p>
    <w:p>
      <w:pPr>
        <w:shd w:val="clear" w:color="auto" w:fill="auto"/>
        <w:spacing w:line="360" w:lineRule="auto"/>
        <w:jc w:val="left"/>
        <w:textAlignment w:val="center"/>
        <w:sectPr>
          <w:footerReference w:type="even" r:id="rId_footereven"/>
          <w:footerReference w:type="default" r:id="rId_footerdefault"/>
          <w:pgSz w:w="11907" w:h="16839" w:code="9"/>
          <w:pgMar w:top="900" w:right="1997" w:bottom="900" w:left="1997" w:header="500" w:footer="500" w:gutter="0"/>
          <w:cols w:num="1" w:sep="1" w:space="425"/>
          <w:docGrid w:type="lines" w:linePitch="312"/>
        </w:sectPr>
      </w:pPr>
    </w:p>
    <w:p w:rsidR="00EF035E" w:rsidRPr="00043B54" w:rsidP="002E035E" w14:textId="2C26DF43">
      <w:pPr>
        <w:shd w:val="clear" w:color="auto" w:fill="auto"/>
        <w:jc w:val="center"/>
        <w:textAlignment w:val="center"/>
        <w:rPr>
          <w:rFonts w:ascii="宋体" w:eastAsia="宋体" w:hAnsi="宋体" w:cs="宋体" w:hint="eastAsia"/>
          <w:b/>
          <w:sz w:val="21"/>
        </w:rPr>
      </w:pPr>
      <w:r w:rsidRPr="00043B54">
        <w:rPr>
          <w:rFonts w:ascii="宋体" w:eastAsia="宋体" w:hAnsi="宋体" w:cs="宋体" w:hint="eastAsia"/>
          <w:b/>
          <w:sz w:val="21"/>
        </w:rPr>
        <w:t>参考答案：</w:t>
      </w:r>
    </w:p>
    <w:p>
      <w:pPr>
        <w:shd w:val="clear" w:color="auto" w:fill="auto"/>
        <w:spacing w:line="360" w:lineRule="auto"/>
        <w:jc w:val="left"/>
        <w:textAlignment w:val="center"/>
      </w:pPr>
      <w:r>
        <w:t>1．D</w:t>
      </w:r>
      <w:r>
        <w:t>【详解】A．陶瓷的主要成分是硅酸盐，陶瓷烧制研究的物质是硅的化合物，A不符合题意；</w:t>
      </w:r>
    </w:p>
    <w:p>
      <w:pPr>
        <w:shd w:val="clear" w:color="auto" w:fill="auto"/>
        <w:spacing w:line="360" w:lineRule="auto"/>
        <w:jc w:val="left"/>
        <w:textAlignment w:val="center"/>
      </w:pPr>
      <w:r>
        <w:t>B．黑火药研究的物质是硫、碳和硝酸钾，B不符合题意；</w:t>
      </w:r>
    </w:p>
    <w:p>
      <w:pPr>
        <w:shd w:val="clear" w:color="auto" w:fill="auto"/>
        <w:spacing w:line="360" w:lineRule="auto"/>
        <w:jc w:val="left"/>
        <w:textAlignment w:val="center"/>
      </w:pPr>
      <w:r>
        <w:t>C．造纸术研究的物质是纤维素，C不符合题意；</w:t>
      </w:r>
    </w:p>
    <w:p>
      <w:pPr>
        <w:shd w:val="clear" w:color="auto" w:fill="auto"/>
        <w:spacing w:line="360" w:lineRule="auto"/>
        <w:jc w:val="left"/>
        <w:textAlignment w:val="center"/>
      </w:pPr>
      <w:r>
        <w:t>D．胰岛素的主要成分是蛋白质，故合成结晶牛胰岛素研究的物质是蛋白质，D符合题意；</w:t>
      </w:r>
    </w:p>
    <w:p>
      <w:pPr>
        <w:shd w:val="clear" w:color="auto" w:fill="auto"/>
        <w:spacing w:line="360" w:lineRule="auto"/>
        <w:jc w:val="left"/>
        <w:textAlignment w:val="center"/>
      </w:pPr>
      <w:r>
        <w:t>答案选D。</w:t>
      </w:r>
    </w:p>
    <w:p>
      <w:pPr>
        <w:shd w:val="clear" w:color="auto" w:fill="auto"/>
        <w:spacing w:line="360" w:lineRule="auto"/>
        <w:jc w:val="left"/>
        <w:textAlignment w:val="center"/>
      </w:pPr>
    </w:p>
    <w:p>
      <w:pPr>
        <w:shd w:val="clear" w:color="auto" w:fill="auto"/>
        <w:spacing w:line="360" w:lineRule="auto"/>
        <w:jc w:val="left"/>
        <w:textAlignment w:val="center"/>
      </w:pPr>
      <w:r>
        <w:t>2．C</w:t>
      </w:r>
      <w:r>
        <w:t>【详解】A．过氧化钠是离子化合物，电子式是</w:t>
      </w:r>
      <w:r>
        <w:drawing>
          <wp:inline>
            <wp:extent cx="1447800" cy="447675"/>
            <wp:docPr id="5228139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82797" name=""/>
                    <pic:cNvPicPr>
                      <a:picLocks noChangeAspect="1"/>
                    </pic:cNvPicPr>
                  </pic:nvPicPr>
                  <pic:blipFill>
                    <a:blip xmlns:r="http://schemas.openxmlformats.org/officeDocument/2006/relationships" r:embed="rId330"/>
                    <a:stretch>
                      <a:fillRect/>
                    </a:stretch>
                  </pic:blipFill>
                  <pic:spPr>
                    <a:xfrm>
                      <a:off x="0" y="0"/>
                      <a:ext cx="1447800" cy="447675"/>
                    </a:xfrm>
                    <a:prstGeom prst="rect">
                      <a:avLst/>
                    </a:prstGeom>
                  </pic:spPr>
                </pic:pic>
              </a:graphicData>
            </a:graphic>
          </wp:inline>
        </w:drawing>
      </w:r>
      <w:r>
        <w:t>，A错误；</w:t>
      </w:r>
    </w:p>
    <w:p>
      <w:pPr>
        <w:shd w:val="clear" w:color="auto" w:fill="auto"/>
        <w:spacing w:line="360" w:lineRule="auto"/>
        <w:jc w:val="left"/>
        <w:textAlignment w:val="center"/>
      </w:pPr>
      <w:r>
        <w:t>B．</w:t>
      </w:r>
      <w:r>
        <w:object>
          <v:shape id="_x0000_i1220" type="#_x0000_t75" alt="eqId6e9b0547b553bc0c6d94299341006c14" style="width:22.88pt;height:15.84pt" o:oleicon="f" o:ole="">
            <v:imagedata r:id="rId6" o:title="eqId6e9b0547b553bc0c6d94299341006c14"/>
          </v:shape>
          <o:OLEObject Type="Embed" ProgID="Equation.DSMT4" ShapeID="_x0000_i1220" DrawAspect="Content" ObjectID="_196" r:id="rId331"/>
        </w:object>
      </w:r>
      <w:r>
        <w:t>中氧原子的成键电子对是2，孤电子对是2，根据价层电子对为4，根据价层电子对互斥理论，其空间构型为V形，B错误；</w:t>
      </w:r>
    </w:p>
    <w:p>
      <w:pPr>
        <w:shd w:val="clear" w:color="auto" w:fill="auto"/>
        <w:spacing w:line="360" w:lineRule="auto"/>
        <w:jc w:val="left"/>
        <w:textAlignment w:val="center"/>
      </w:pPr>
      <w:r>
        <w:t>C．</w:t>
      </w:r>
      <w:r>
        <w:object>
          <v:shape id="_x0000_i1221" type="#_x0000_t75" alt="eqIdde35fc0240c4bae100a822e77e3262a0" style="width:26.4pt;height:15.84pt" o:oleicon="f" o:ole="">
            <v:imagedata r:id="rId8" o:title="eqIdde35fc0240c4bae100a822e77e3262a0"/>
          </v:shape>
          <o:OLEObject Type="Embed" ProgID="Equation.DSMT4" ShapeID="_x0000_i1221" DrawAspect="Content" ObjectID="_197" r:id="rId332"/>
        </w:object>
      </w:r>
      <w:r>
        <w:t>中H显+1价，根据正负化合价为0，可计算出O的化合价为-1，C正确；</w:t>
      </w:r>
    </w:p>
    <w:p>
      <w:pPr>
        <w:shd w:val="clear" w:color="auto" w:fill="auto"/>
        <w:spacing w:line="360" w:lineRule="auto"/>
        <w:jc w:val="left"/>
        <w:textAlignment w:val="center"/>
      </w:pPr>
      <w:r>
        <w:t>D．</w:t>
      </w:r>
      <w:r>
        <w:object>
          <v:shape id="_x0000_i1222" type="#_x0000_t75" alt="eqIdce93086f0133444d40743d654cba1c55" style="width:31.67pt;height:12.53pt" o:oleicon="f" o:ole="">
            <v:imagedata r:id="rId10" o:title="eqIdce93086f0133444d40743d654cba1c55"/>
          </v:shape>
          <o:OLEObject Type="Embed" ProgID="Equation.DSMT4" ShapeID="_x0000_i1222" DrawAspect="Content" ObjectID="_198" r:id="rId333"/>
        </w:object>
      </w:r>
      <w:r>
        <w:t>中O和H之间是共价键，D错误；</w:t>
      </w:r>
    </w:p>
    <w:p>
      <w:pPr>
        <w:shd w:val="clear" w:color="auto" w:fill="auto"/>
        <w:spacing w:line="360" w:lineRule="auto"/>
        <w:jc w:val="left"/>
        <w:textAlignment w:val="center"/>
      </w:pPr>
      <w:r>
        <w:t>故选C。</w:t>
      </w:r>
    </w:p>
    <w:p>
      <w:pPr>
        <w:shd w:val="clear" w:color="auto" w:fill="auto"/>
        <w:spacing w:line="360" w:lineRule="auto"/>
        <w:jc w:val="left"/>
        <w:textAlignment w:val="center"/>
      </w:pPr>
    </w:p>
    <w:p>
      <w:pPr>
        <w:shd w:val="clear" w:color="auto" w:fill="auto"/>
        <w:spacing w:line="360" w:lineRule="auto"/>
        <w:jc w:val="left"/>
        <w:textAlignment w:val="center"/>
      </w:pPr>
      <w:r>
        <w:t>3．A</w:t>
      </w:r>
      <w:r>
        <w:t>【详解】A．核外电子数相同时，核电荷数越大半径越小，故半径大小为</w:t>
      </w:r>
      <w:r>
        <w:object>
          <v:shape id="_x0000_i1223" type="#_x0000_t75" alt="eqId8adf8e9329261d611a1fd33e10eac160" style="width:73.92pt;height:19.54pt" o:oleicon="f" o:ole="">
            <v:imagedata r:id="rId21" o:title="eqId8adf8e9329261d611a1fd33e10eac160"/>
          </v:shape>
          <o:OLEObject Type="Embed" ProgID="Equation.DSMT4" ShapeID="_x0000_i1223" DrawAspect="Content" ObjectID="_199" r:id="rId334"/>
        </w:object>
      </w:r>
      <w:r>
        <w:t>，故A正确；</w:t>
      </w:r>
    </w:p>
    <w:p>
      <w:pPr>
        <w:shd w:val="clear" w:color="auto" w:fill="auto"/>
        <w:spacing w:line="360" w:lineRule="auto"/>
        <w:jc w:val="left"/>
        <w:textAlignment w:val="center"/>
      </w:pPr>
      <w:r>
        <w:t>B．同周期元素核电荷数越大电负性越大，故</w:t>
      </w:r>
      <w:r>
        <w:object>
          <v:shape id="_x0000_i1224" type="#_x0000_t75" alt="eqId6d171dbf657a51b0b6920fec10c9c951" style="width:50.14pt;height:14.25pt" o:oleicon="f" o:ole="">
            <v:imagedata r:id="rId335" o:title="eqId6d171dbf657a51b0b6920fec10c9c951"/>
          </v:shape>
          <o:OLEObject Type="Embed" ProgID="Equation.DSMT4" ShapeID="_x0000_i1224" DrawAspect="Content" ObjectID="_200" r:id="rId336"/>
        </w:object>
      </w:r>
      <w:r>
        <w:t>，故B错误；</w:t>
      </w:r>
    </w:p>
    <w:p>
      <w:pPr>
        <w:shd w:val="clear" w:color="auto" w:fill="auto"/>
        <w:spacing w:line="360" w:lineRule="auto"/>
        <w:jc w:val="left"/>
        <w:textAlignment w:val="center"/>
      </w:pPr>
      <w:r>
        <w:t>C．同周期从左往右第一电离能呈增大趋势，同主族从上往下第一电离能呈减小趋势，故电离能大小为</w:t>
      </w:r>
      <w:r>
        <w:object>
          <v:shape id="_x0000_i1225" type="#_x0000_t75" alt="eqId9074cc892ce2c3662d47cad9c31d72e8" style="width:61.6pt;height:15.79pt" o:oleicon="f" o:ole="">
            <v:imagedata r:id="rId337" o:title="eqId9074cc892ce2c3662d47cad9c31d72e8"/>
          </v:shape>
          <o:OLEObject Type="Embed" ProgID="Equation.DSMT4" ShapeID="_x0000_i1225" DrawAspect="Content" ObjectID="_201" r:id="rId338"/>
        </w:object>
      </w:r>
      <w:r>
        <w:t>，故C错误；</w:t>
      </w:r>
    </w:p>
    <w:p>
      <w:pPr>
        <w:shd w:val="clear" w:color="auto" w:fill="auto"/>
        <w:spacing w:line="360" w:lineRule="auto"/>
        <w:jc w:val="left"/>
        <w:textAlignment w:val="center"/>
      </w:pPr>
      <w:r>
        <w:t>D．元素金属性越强，其最高价氧化物对应水化物的碱性越强，故碱性强弱为</w:t>
      </w:r>
      <w:r>
        <w:object>
          <v:shape id="_x0000_i1226" type="#_x0000_t75" alt="eqId2794d864f1d6b09e8645a887796e5359" style="width:77.44pt;height:15.8pt" o:oleicon="f" o:ole="">
            <v:imagedata r:id="rId339" o:title="eqId2794d864f1d6b09e8645a887796e5359"/>
          </v:shape>
          <o:OLEObject Type="Embed" ProgID="Equation.DSMT4" ShapeID="_x0000_i1226" DrawAspect="Content" ObjectID="_202" r:id="rId340"/>
        </w:object>
      </w:r>
      <w:r>
        <w:t>，故D错误；</w:t>
      </w:r>
    </w:p>
    <w:p>
      <w:pPr>
        <w:shd w:val="clear" w:color="auto" w:fill="auto"/>
        <w:spacing w:line="360" w:lineRule="auto"/>
        <w:jc w:val="left"/>
        <w:textAlignment w:val="center"/>
      </w:pPr>
      <w:r>
        <w:t>故选A。</w:t>
      </w:r>
    </w:p>
    <w:p>
      <w:pPr>
        <w:shd w:val="clear" w:color="auto" w:fill="auto"/>
        <w:spacing w:line="360" w:lineRule="auto"/>
        <w:jc w:val="left"/>
        <w:textAlignment w:val="center"/>
      </w:pPr>
    </w:p>
    <w:p>
      <w:pPr>
        <w:shd w:val="clear" w:color="auto" w:fill="auto"/>
        <w:spacing w:line="360" w:lineRule="auto"/>
        <w:jc w:val="left"/>
        <w:textAlignment w:val="center"/>
      </w:pPr>
      <w:r>
        <w:t>4．C</w:t>
      </w:r>
      <w:r>
        <w:t>【详解】A．60%硫酸和NaHSO3(s)可发生反应：H</w:t>
      </w:r>
      <w:r>
        <w:rPr>
          <w:vertAlign w:val="subscript"/>
        </w:rPr>
        <w:t>2</w:t>
      </w:r>
      <w:r>
        <w:t>SO</w:t>
      </w:r>
      <w:r>
        <w:rPr>
          <w:vertAlign w:val="subscript"/>
        </w:rPr>
        <w:t>4</w:t>
      </w:r>
      <w:r>
        <w:t>+2NaHSO</w:t>
      </w:r>
      <w:r>
        <w:rPr>
          <w:vertAlign w:val="subscript"/>
        </w:rPr>
        <w:t>3</w:t>
      </w:r>
      <w:r>
        <w:t>=Na</w:t>
      </w:r>
      <w:r>
        <w:rPr>
          <w:vertAlign w:val="subscript"/>
        </w:rPr>
        <w:t>2</w:t>
      </w:r>
      <w:r>
        <w:t>SO</w:t>
      </w:r>
      <w:r>
        <w:rPr>
          <w:vertAlign w:val="subscript"/>
        </w:rPr>
        <w:t>4</w:t>
      </w:r>
      <w:r>
        <w:t>+2SO</w:t>
      </w:r>
      <w:r>
        <w:rPr>
          <w:vertAlign w:val="subscript"/>
        </w:rPr>
        <w:t>2</w:t>
      </w:r>
      <w:r>
        <w:t>↑+2H</w:t>
      </w:r>
      <w:r>
        <w:rPr>
          <w:vertAlign w:val="subscript"/>
        </w:rPr>
        <w:t>2</w:t>
      </w:r>
      <w:r>
        <w:t>O，因此装置甲可以制取</w:t>
      </w:r>
      <w:r>
        <w:object>
          <v:shape id="_x0000_i1227" type="#_x0000_t75" alt="eqId39208d1c3e640e796d76875beeb9fb04" style="width:20.23pt;height:15.86pt" o:oleicon="f" o:ole="">
            <v:imagedata r:id="rId29" o:title="eqId39208d1c3e640e796d76875beeb9fb04"/>
          </v:shape>
          <o:OLEObject Type="Embed" ProgID="Equation.DSMT4" ShapeID="_x0000_i1227" DrawAspect="Content" ObjectID="_203" r:id="rId341"/>
        </w:object>
      </w:r>
      <w:r>
        <w:t>气体，A正确；</w:t>
      </w:r>
    </w:p>
    <w:p>
      <w:pPr>
        <w:shd w:val="clear" w:color="auto" w:fill="auto"/>
        <w:spacing w:line="360" w:lineRule="auto"/>
        <w:jc w:val="left"/>
        <w:textAlignment w:val="center"/>
      </w:pPr>
      <w:r>
        <w:t>B．气体通入液体时“长进短处”，装置乙可以制取</w:t>
      </w:r>
      <w:r>
        <w:object>
          <v:shape id="_x0000_i1228" type="#_x0000_t75" alt="eqId39208d1c3e640e796d76875beeb9fb04" style="width:20.23pt;height:15.86pt" o:oleicon="f" o:ole="">
            <v:imagedata r:id="rId29" o:title="eqId39208d1c3e640e796d76875beeb9fb04"/>
          </v:shape>
          <o:OLEObject Type="Embed" ProgID="Equation.DSMT4" ShapeID="_x0000_i1228" DrawAspect="Content" ObjectID="_204" r:id="rId342"/>
        </w:object>
      </w:r>
      <w:r>
        <w:t>水溶液，B正确；</w:t>
      </w:r>
    </w:p>
    <w:p>
      <w:pPr>
        <w:shd w:val="clear" w:color="auto" w:fill="auto"/>
        <w:spacing w:line="360" w:lineRule="auto"/>
        <w:jc w:val="left"/>
        <w:textAlignment w:val="center"/>
      </w:pPr>
      <w:r>
        <w:t>C．SO</w:t>
      </w:r>
      <w:r>
        <w:rPr>
          <w:vertAlign w:val="subscript"/>
        </w:rPr>
        <w:t>2</w:t>
      </w:r>
      <w:r>
        <w:t>不会与饱和NaHSO</w:t>
      </w:r>
      <w:r>
        <w:rPr>
          <w:vertAlign w:val="subscript"/>
        </w:rPr>
        <w:t>3</w:t>
      </w:r>
      <w:r>
        <w:t>溶液发生反应，因此装置丙不能吸收尾气中的</w:t>
      </w:r>
      <w:r>
        <w:object>
          <v:shape id="_x0000_i1229" type="#_x0000_t75" alt="eqId39208d1c3e640e796d76875beeb9fb04" style="width:20.23pt;height:15.86pt" o:oleicon="f" o:ole="">
            <v:imagedata r:id="rId29" o:title="eqId39208d1c3e640e796d76875beeb9fb04"/>
          </v:shape>
          <o:OLEObject Type="Embed" ProgID="Equation.DSMT4" ShapeID="_x0000_i1229" DrawAspect="Content" ObjectID="_205" r:id="rId343"/>
        </w:object>
      </w:r>
      <w:r>
        <w:t>，C错误；</w:t>
      </w:r>
    </w:p>
    <w:p>
      <w:pPr>
        <w:shd w:val="clear" w:color="auto" w:fill="auto"/>
        <w:spacing w:line="360" w:lineRule="auto"/>
        <w:jc w:val="left"/>
        <w:textAlignment w:val="center"/>
      </w:pPr>
      <w:r>
        <w:t>D．</w:t>
      </w:r>
      <w:r>
        <w:object>
          <v:shape id="_x0000_i1230" type="#_x0000_t75" alt="eqId39208d1c3e640e796d76875beeb9fb04" style="width:20.23pt;height:15.86pt" o:oleicon="f" o:ole="">
            <v:imagedata r:id="rId29" o:title="eqId39208d1c3e640e796d76875beeb9fb04"/>
          </v:shape>
          <o:OLEObject Type="Embed" ProgID="Equation.DSMT4" ShapeID="_x0000_i1230" DrawAspect="Content" ObjectID="_206" r:id="rId344"/>
        </w:object>
      </w:r>
      <w:r>
        <w:t>水溶液显酸性，可用干燥的pH试纸检验其酸性，D正确；</w:t>
      </w:r>
    </w:p>
    <w:p>
      <w:pPr>
        <w:shd w:val="clear" w:color="auto" w:fill="auto"/>
        <w:spacing w:line="360" w:lineRule="auto"/>
        <w:jc w:val="left"/>
        <w:textAlignment w:val="center"/>
      </w:pPr>
      <w:r>
        <w:t>答案选C。</w:t>
      </w:r>
    </w:p>
    <w:p>
      <w:pPr>
        <w:shd w:val="clear" w:color="auto" w:fill="auto"/>
        <w:spacing w:line="360" w:lineRule="auto"/>
        <w:jc w:val="left"/>
        <w:textAlignment w:val="center"/>
      </w:pPr>
    </w:p>
    <w:p>
      <w:pPr>
        <w:shd w:val="clear" w:color="auto" w:fill="auto"/>
        <w:spacing w:line="360" w:lineRule="auto"/>
        <w:jc w:val="left"/>
        <w:textAlignment w:val="center"/>
      </w:pPr>
      <w:r>
        <w:t>5．B</w:t>
      </w:r>
      <w:r>
        <w:t>【详解】A．金刚石中的碳原子为正四面体结构，</w:t>
      </w:r>
      <w:r>
        <w:object>
          <v:shape id="_x0000_i1231" type="#_x0000_t75" alt="eqId3faba0a349b00ce929dc75a6f1637a44" style="width:30.77pt;height:12.2pt" o:oleicon="f" o:ole="">
            <v:imagedata r:id="rId36" o:title="eqId3faba0a349b00ce929dc75a6f1637a44"/>
          </v:shape>
          <o:OLEObject Type="Embed" ProgID="Equation.DSMT4" ShapeID="_x0000_i1231" DrawAspect="Content" ObjectID="_207" r:id="rId345"/>
        </w:object>
      </w:r>
      <w:r>
        <w:t>夹角为109°28′，故A错误；</w:t>
      </w:r>
    </w:p>
    <w:p>
      <w:pPr>
        <w:shd w:val="clear" w:color="auto" w:fill="auto"/>
        <w:spacing w:line="360" w:lineRule="auto"/>
        <w:jc w:val="left"/>
        <w:textAlignment w:val="center"/>
      </w:pPr>
      <w:r>
        <w:t>B．</w:t>
      </w:r>
      <w:r>
        <w:object>
          <v:shape id="_x0000_i1232" type="#_x0000_t75" alt="eqIde41bb5dfcfd078e52bf4b03cba8d548b" style="width:22.88pt;height:15.69pt" o:oleicon="f" o:ole="">
            <v:imagedata r:id="rId40" o:title="eqIde41bb5dfcfd078e52bf4b03cba8d548b"/>
          </v:shape>
          <o:OLEObject Type="Embed" ProgID="Equation.DSMT4" ShapeID="_x0000_i1232" DrawAspect="Content" ObjectID="_208" r:id="rId346"/>
        </w:object>
      </w:r>
      <w:r>
        <w:t>的化学键为Si-H，为极性键，为正四面体，正负电荷中心重合，为非极性分子；</w:t>
      </w:r>
      <w:r>
        <w:object>
          <v:shape id="_x0000_i1233" type="#_x0000_t75" alt="eqId26ea17025013b3071a52bb0aa866bf5a" style="width:25.52pt;height:15.7pt" o:oleicon="f" o:ole="">
            <v:imagedata r:id="rId42" o:title="eqId26ea17025013b3071a52bb0aa866bf5a"/>
          </v:shape>
          <o:OLEObject Type="Embed" ProgID="Equation.DSMT4" ShapeID="_x0000_i1233" DrawAspect="Content" ObjectID="_209" r:id="rId347"/>
        </w:object>
      </w:r>
      <w:r>
        <w:t>的化学键为Si-Cl，为极性键，为正四面体，正负电荷中心重合，为非极性分子，故B正确；</w:t>
      </w:r>
    </w:p>
    <w:p>
      <w:pPr>
        <w:shd w:val="clear" w:color="auto" w:fill="auto"/>
        <w:spacing w:line="360" w:lineRule="auto"/>
        <w:jc w:val="left"/>
        <w:textAlignment w:val="center"/>
      </w:pPr>
      <w:r>
        <w:t>C．锗原子(</w:t>
      </w:r>
      <w:r>
        <w:object>
          <v:shape id="_x0000_i1234" type="#_x0000_t75" alt="eqId32c13911669afe0e06f18a59f3da506b" style="width:22.88pt;height:15.96pt" o:oleicon="f" o:ole="">
            <v:imagedata r:id="rId44" o:title="eqId32c13911669afe0e06f18a59f3da506b"/>
          </v:shape>
          <o:OLEObject Type="Embed" ProgID="Equation.DSMT4" ShapeID="_x0000_i1234" DrawAspect="Content" ObjectID="_210" r:id="rId348"/>
        </w:object>
      </w:r>
      <w:r>
        <w:t>)基态核外电子排布式为[Ar]3d</w:t>
      </w:r>
      <w:r>
        <w:rPr>
          <w:vertAlign w:val="superscript"/>
        </w:rPr>
        <w:t>10</w:t>
      </w:r>
      <w:r>
        <w:object>
          <v:shape id="_x0000_i1235" type="#_x0000_t75" alt="eqIda6ebec4381568e57db2a67929d400183" style="width:31.68pt;height:16.06pt" o:oleicon="f" o:ole="">
            <v:imagedata r:id="rId46" o:title="eqIda6ebec4381568e57db2a67929d400183"/>
          </v:shape>
          <o:OLEObject Type="Embed" ProgID="Equation.DSMT4" ShapeID="_x0000_i1235" DrawAspect="Content" ObjectID="_211" r:id="rId349"/>
        </w:object>
      </w:r>
      <w:r>
        <w:t>，故C错误；</w:t>
      </w:r>
    </w:p>
    <w:p>
      <w:pPr>
        <w:shd w:val="clear" w:color="auto" w:fill="auto"/>
        <w:spacing w:line="360" w:lineRule="auto"/>
        <w:jc w:val="left"/>
        <w:textAlignment w:val="center"/>
      </w:pPr>
      <w:r>
        <w:t>D．ⅣA族元素中的碳元素形成的石墨为混合晶体，而硅形成的晶体硅为原子晶体，故D错误；</w:t>
      </w:r>
    </w:p>
    <w:p>
      <w:pPr>
        <w:shd w:val="clear" w:color="auto" w:fill="auto"/>
        <w:spacing w:line="360" w:lineRule="auto"/>
        <w:jc w:val="left"/>
        <w:textAlignment w:val="center"/>
      </w:pPr>
      <w:r>
        <w:t>故选B。</w:t>
      </w:r>
    </w:p>
    <w:p>
      <w:pPr>
        <w:shd w:val="clear" w:color="auto" w:fill="auto"/>
        <w:spacing w:line="360" w:lineRule="auto"/>
        <w:jc w:val="left"/>
        <w:textAlignment w:val="center"/>
      </w:pPr>
    </w:p>
    <w:p>
      <w:pPr>
        <w:shd w:val="clear" w:color="auto" w:fill="auto"/>
        <w:spacing w:line="360" w:lineRule="auto"/>
        <w:jc w:val="left"/>
        <w:textAlignment w:val="center"/>
      </w:pPr>
      <w:r>
        <w:t>6．A</w:t>
      </w:r>
      <w:r>
        <w:t>【详解】A．由题意可知，二氧化硅与氢氟酸溶液反应生成强酸</w:t>
      </w:r>
      <w:r>
        <w:object>
          <v:shape id="_x0000_i1236" type="#_x0000_t75" alt="eqIdc8e3febb1a502d15f4125c09ac12502e" style="width:31.68pt;height:16.06pt" o:oleicon="f" o:ole="">
            <v:imagedata r:id="rId52" o:title="eqIdc8e3febb1a502d15f4125c09ac12502e"/>
          </v:shape>
          <o:OLEObject Type="Embed" ProgID="Equation.DSMT4" ShapeID="_x0000_i1236" DrawAspect="Content" ObjectID="_212" r:id="rId350"/>
        </w:object>
      </w:r>
      <w:r>
        <w:t>和水，反应的离子方程式为</w:t>
      </w:r>
      <w:r>
        <w:object>
          <v:shape id="_x0000_i1237" type="#_x0000_t75" alt="eqId8a852aeacf7e89cde642aaa44311d91e" style="width:131.12pt;height:16.92pt" o:oleicon="f" o:ole="">
            <v:imagedata r:id="rId64" o:title="eqId8a852aeacf7e89cde642aaa44311d91e"/>
          </v:shape>
          <o:OLEObject Type="Embed" ProgID="Equation.DSMT4" ShapeID="_x0000_i1237" DrawAspect="Content" ObjectID="_213" r:id="rId351"/>
        </w:object>
      </w:r>
      <w:r>
        <w:t>，故A正确；</w:t>
      </w:r>
    </w:p>
    <w:p>
      <w:pPr>
        <w:shd w:val="clear" w:color="auto" w:fill="auto"/>
        <w:spacing w:line="360" w:lineRule="auto"/>
        <w:jc w:val="left"/>
        <w:textAlignment w:val="center"/>
      </w:pPr>
      <w:r>
        <w:t>B．硫化锗与氢气共热反应时，氢气与硫化锗反应生成锗和硫化氢，硫化氢高温下分解生成硫和氢气，则反应的总方程式为</w:t>
      </w:r>
      <w:r>
        <w:object>
          <v:shape id="_x0000_i1238" type="#_x0000_t75" alt="eqId66491a572a5ad3bee6d4345190fa2017" style="width:77.41pt;height:46.97pt" o:oleicon="f" o:ole="">
            <v:imagedata r:id="rId352" o:title="eqId66491a572a5ad3bee6d4345190fa2017"/>
          </v:shape>
          <o:OLEObject Type="Embed" ProgID="Equation.DSMT4" ShapeID="_x0000_i1238" DrawAspect="Content" ObjectID="_214" r:id="rId353"/>
        </w:object>
      </w:r>
      <w:r>
        <w:t>，故B错误；</w:t>
      </w:r>
    </w:p>
    <w:p>
      <w:pPr>
        <w:shd w:val="clear" w:color="auto" w:fill="auto"/>
        <w:spacing w:line="360" w:lineRule="auto"/>
        <w:jc w:val="left"/>
        <w:textAlignment w:val="center"/>
      </w:pPr>
      <w:r>
        <w:t>C．铅蓄电池放电时，二氧化铅为正极，酸性条件下在硫酸根离子作用下二氧化铅得到电子发生还原反应生成硫酸铅和水，电极反应式为正极反应</w:t>
      </w:r>
      <w:r>
        <w:object>
          <v:shape id="_x0000_i1239" type="#_x0000_t75" alt="eqId82fc4df20dd61d2a6a3cff5228b7f729" style="width:162.8pt;height:16.48pt" o:oleicon="f" o:ole="">
            <v:imagedata r:id="rId354" o:title="eqId82fc4df20dd61d2a6a3cff5228b7f729"/>
          </v:shape>
          <o:OLEObject Type="Embed" ProgID="Equation.DSMT4" ShapeID="_x0000_i1239" DrawAspect="Content" ObjectID="_215" r:id="rId355"/>
        </w:object>
      </w:r>
      <w:r>
        <w:t>，故C错误；</w:t>
      </w:r>
    </w:p>
    <w:p>
      <w:pPr>
        <w:shd w:val="clear" w:color="auto" w:fill="auto"/>
        <w:spacing w:line="360" w:lineRule="auto"/>
        <w:jc w:val="left"/>
        <w:textAlignment w:val="center"/>
      </w:pPr>
      <w:r>
        <w:t>D．由题意可知，1mol甲烷完全燃烧生成二氧化碳和液态水放出热量为890.3kJ，反应的热化学方程式为</w:t>
      </w:r>
      <w:r>
        <w:object>
          <v:shape id="_x0000_i1240" type="#_x0000_t75" alt="eqIda444e0572a68bb31d6e50aec459fbc13" style="width:242.88pt;height:17.82pt" o:oleicon="f" o:ole="">
            <v:imagedata r:id="rId356" o:title="eqIda444e0572a68bb31d6e50aec459fbc13"/>
          </v:shape>
          <o:OLEObject Type="Embed" ProgID="Equation.DSMT4" ShapeID="_x0000_i1240" DrawAspect="Content" ObjectID="_216" r:id="rId357"/>
        </w:object>
      </w:r>
      <w:r>
        <w:t>，故D错误；</w:t>
      </w:r>
    </w:p>
    <w:p>
      <w:pPr>
        <w:shd w:val="clear" w:color="auto" w:fill="auto"/>
        <w:spacing w:line="360" w:lineRule="auto"/>
        <w:jc w:val="left"/>
        <w:textAlignment w:val="center"/>
      </w:pPr>
      <w:r>
        <w:t>故选A。</w:t>
      </w:r>
    </w:p>
    <w:p>
      <w:pPr>
        <w:shd w:val="clear" w:color="auto" w:fill="auto"/>
        <w:spacing w:line="360" w:lineRule="auto"/>
        <w:jc w:val="left"/>
        <w:textAlignment w:val="center"/>
      </w:pPr>
    </w:p>
    <w:p>
      <w:pPr>
        <w:shd w:val="clear" w:color="auto" w:fill="auto"/>
        <w:spacing w:line="360" w:lineRule="auto"/>
        <w:jc w:val="left"/>
        <w:textAlignment w:val="center"/>
      </w:pPr>
      <w:r>
        <w:t>7．C</w:t>
      </w:r>
      <w:r>
        <w:t>【详解】A．石墨是过渡型晶体，质软，可用作润滑剂，故A错误</w:t>
      </w:r>
    </w:p>
    <w:p>
      <w:pPr>
        <w:shd w:val="clear" w:color="auto" w:fill="auto"/>
        <w:spacing w:line="360" w:lineRule="auto"/>
        <w:jc w:val="left"/>
        <w:textAlignment w:val="center"/>
      </w:pPr>
      <w:r>
        <w:t>B．单晶硅可用作半导体材料与空穴可传递电子有关，与熔点高无关，故B错误；</w:t>
      </w:r>
    </w:p>
    <w:p>
      <w:pPr>
        <w:shd w:val="clear" w:color="auto" w:fill="auto"/>
        <w:spacing w:line="360" w:lineRule="auto"/>
        <w:jc w:val="left"/>
        <w:textAlignment w:val="center"/>
      </w:pPr>
      <w:r>
        <w:t>C．青铜是铜合金，比纯铜熔点低、硬度大，易于锻造，古代用青铜铸剑，故C正确；</w:t>
      </w:r>
    </w:p>
    <w:p>
      <w:pPr>
        <w:shd w:val="clear" w:color="auto" w:fill="auto"/>
        <w:spacing w:line="360" w:lineRule="auto"/>
        <w:jc w:val="left"/>
        <w:textAlignment w:val="center"/>
      </w:pPr>
      <w:r>
        <w:t>D．含铅化合物可在正极得到电子发生还原反应，所以可用作电极材料，与含铅化合物颜色丰富无关，故D错误；</w:t>
      </w:r>
    </w:p>
    <w:p>
      <w:pPr>
        <w:shd w:val="clear" w:color="auto" w:fill="auto"/>
        <w:spacing w:line="360" w:lineRule="auto"/>
        <w:jc w:val="left"/>
        <w:textAlignment w:val="center"/>
      </w:pPr>
      <w:r>
        <w:t>故选C。</w:t>
      </w:r>
    </w:p>
    <w:p>
      <w:pPr>
        <w:shd w:val="clear" w:color="auto" w:fill="auto"/>
        <w:spacing w:line="360" w:lineRule="auto"/>
        <w:jc w:val="left"/>
        <w:textAlignment w:val="center"/>
      </w:pPr>
    </w:p>
    <w:p>
      <w:pPr>
        <w:shd w:val="clear" w:color="auto" w:fill="auto"/>
        <w:spacing w:line="360" w:lineRule="auto"/>
        <w:jc w:val="left"/>
        <w:textAlignment w:val="center"/>
      </w:pPr>
      <w:r>
        <w:t>8．A</w:t>
      </w:r>
      <w:r>
        <w:t>【详解】A．自然固氮是将N</w:t>
      </w:r>
      <w:r>
        <w:rPr>
          <w:vertAlign w:val="subscript"/>
        </w:rPr>
        <w:t>2</w:t>
      </w:r>
      <w:r>
        <w:t>转化为含氮化合物，不一定是转化为NH</w:t>
      </w:r>
      <w:r>
        <w:rPr>
          <w:vertAlign w:val="subscript"/>
        </w:rPr>
        <w:t>3</w:t>
      </w:r>
      <w:r>
        <w:t>，比如大气固氮是将N</w:t>
      </w:r>
      <w:r>
        <w:rPr>
          <w:vertAlign w:val="subscript"/>
        </w:rPr>
        <w:t>2</w:t>
      </w:r>
      <w:r>
        <w:t>会转化为NO，A错误；</w:t>
      </w:r>
    </w:p>
    <w:p>
      <w:pPr>
        <w:shd w:val="clear" w:color="auto" w:fill="auto"/>
        <w:spacing w:line="360" w:lineRule="auto"/>
        <w:jc w:val="left"/>
        <w:textAlignment w:val="center"/>
      </w:pPr>
      <w:r>
        <w:t>B．侯氏制碱法以H</w:t>
      </w:r>
      <w:r>
        <w:rPr>
          <w:vertAlign w:val="subscript"/>
        </w:rPr>
        <w:t>2</w:t>
      </w:r>
      <w:r>
        <w:t>O、NH</w:t>
      </w:r>
      <w:r>
        <w:rPr>
          <w:vertAlign w:val="subscript"/>
        </w:rPr>
        <w:t>3</w:t>
      </w:r>
      <w:r>
        <w:t>、CO</w:t>
      </w:r>
      <w:r>
        <w:rPr>
          <w:vertAlign w:val="subscript"/>
        </w:rPr>
        <w:t>2</w:t>
      </w:r>
      <w:r>
        <w:t>、NaCl为原料制备NaHCO</w:t>
      </w:r>
      <w:r>
        <w:rPr>
          <w:vertAlign w:val="subscript"/>
        </w:rPr>
        <w:t>3</w:t>
      </w:r>
      <w:r>
        <w:t>和NH</w:t>
      </w:r>
      <w:r>
        <w:rPr>
          <w:vertAlign w:val="subscript"/>
        </w:rPr>
        <w:t>4</w:t>
      </w:r>
      <w:r>
        <w:t>Cl，反应的化学方程式为H</w:t>
      </w:r>
      <w:r>
        <w:rPr>
          <w:vertAlign w:val="subscript"/>
        </w:rPr>
        <w:t>2</w:t>
      </w:r>
      <w:r>
        <w:t>O+NH</w:t>
      </w:r>
      <w:r>
        <w:rPr>
          <w:vertAlign w:val="subscript"/>
        </w:rPr>
        <w:t>3</w:t>
      </w:r>
      <w:r>
        <w:t>+CO</w:t>
      </w:r>
      <w:r>
        <w:rPr>
          <w:vertAlign w:val="subscript"/>
        </w:rPr>
        <w:t>2</w:t>
      </w:r>
      <w:r>
        <w:t>+NaCl=NaHCO</w:t>
      </w:r>
      <w:r>
        <w:rPr>
          <w:vertAlign w:val="subscript"/>
        </w:rPr>
        <w:t>3</w:t>
      </w:r>
      <w:r>
        <w:t>↓+NH</w:t>
      </w:r>
      <w:r>
        <w:rPr>
          <w:vertAlign w:val="subscript"/>
        </w:rPr>
        <w:t>4</w:t>
      </w:r>
      <w:r>
        <w:t>Cl，B正确；</w:t>
      </w:r>
    </w:p>
    <w:p>
      <w:pPr>
        <w:shd w:val="clear" w:color="auto" w:fill="auto"/>
        <w:spacing w:line="360" w:lineRule="auto"/>
        <w:jc w:val="left"/>
        <w:textAlignment w:val="center"/>
      </w:pPr>
      <w:r>
        <w:t>C．工业上通过NH</w:t>
      </w:r>
      <w:r>
        <w:rPr>
          <w:vertAlign w:val="subscript"/>
        </w:rPr>
        <w:t>3</w:t>
      </w:r>
      <w:r>
        <w:t>催化氧化等反应过程生产HNO</w:t>
      </w:r>
      <w:r>
        <w:rPr>
          <w:vertAlign w:val="subscript"/>
        </w:rPr>
        <w:t>3</w:t>
      </w:r>
      <w:r>
        <w:t>，相关的化学反应方程式为4NH</w:t>
      </w:r>
      <w:r>
        <w:rPr>
          <w:vertAlign w:val="subscript"/>
        </w:rPr>
        <w:t>3</w:t>
      </w:r>
      <w:r>
        <w:t>+5O</w:t>
      </w:r>
      <w:r>
        <w:rPr>
          <w:vertAlign w:val="subscript"/>
        </w:rPr>
        <w:t>2</w:t>
      </w:r>
      <w:r>
        <w:object>
          <v:shape id="_x0000_i1241" type="#_x0000_t75" alt="eqId60a5dbd6f472651b0a21c6853d78daf1" style="width:34.31pt;height:33.65pt" o:oleicon="f" o:ole="">
            <v:imagedata r:id="rId358" o:title="eqId60a5dbd6f472651b0a21c6853d78daf1"/>
          </v:shape>
          <o:OLEObject Type="Embed" ProgID="Equation.DSMT4" ShapeID="_x0000_i1241" DrawAspect="Content" ObjectID="_217" r:id="rId359"/>
        </w:object>
      </w:r>
      <w:r>
        <w:t>4NO+6H</w:t>
      </w:r>
      <w:r>
        <w:rPr>
          <w:vertAlign w:val="subscript"/>
        </w:rPr>
        <w:t>2</w:t>
      </w:r>
      <w:r>
        <w:t>O、2NO+O</w:t>
      </w:r>
      <w:r>
        <w:rPr>
          <w:vertAlign w:val="subscript"/>
        </w:rPr>
        <w:t>2</w:t>
      </w:r>
      <w:r>
        <w:t>=2NO</w:t>
      </w:r>
      <w:r>
        <w:rPr>
          <w:vertAlign w:val="subscript"/>
        </w:rPr>
        <w:t>2</w:t>
      </w:r>
      <w:r>
        <w:t>、3NO</w:t>
      </w:r>
      <w:r>
        <w:rPr>
          <w:vertAlign w:val="subscript"/>
        </w:rPr>
        <w:t>2</w:t>
      </w:r>
      <w:r>
        <w:t>+H</w:t>
      </w:r>
      <w:r>
        <w:rPr>
          <w:vertAlign w:val="subscript"/>
        </w:rPr>
        <w:t>2</w:t>
      </w:r>
      <w:r>
        <w:t>O=2HNO</w:t>
      </w:r>
      <w:r>
        <w:rPr>
          <w:vertAlign w:val="subscript"/>
        </w:rPr>
        <w:t>3</w:t>
      </w:r>
      <w:r>
        <w:t>+NO、4NO</w:t>
      </w:r>
      <w:r>
        <w:rPr>
          <w:vertAlign w:val="subscript"/>
        </w:rPr>
        <w:t>2</w:t>
      </w:r>
      <w:r>
        <w:t>+O</w:t>
      </w:r>
      <w:r>
        <w:rPr>
          <w:vertAlign w:val="subscript"/>
        </w:rPr>
        <w:t>2</w:t>
      </w:r>
      <w:r>
        <w:t>+2H</w:t>
      </w:r>
      <w:r>
        <w:rPr>
          <w:vertAlign w:val="subscript"/>
        </w:rPr>
        <w:t>2</w:t>
      </w:r>
      <w:r>
        <w:t>O=4HNO</w:t>
      </w:r>
      <w:r>
        <w:rPr>
          <w:vertAlign w:val="subscript"/>
        </w:rPr>
        <w:t>3</w:t>
      </w:r>
      <w:r>
        <w:t>，C正确；</w:t>
      </w:r>
    </w:p>
    <w:p>
      <w:pPr>
        <w:shd w:val="clear" w:color="auto" w:fill="auto"/>
        <w:spacing w:line="360" w:lineRule="auto"/>
        <w:jc w:val="left"/>
        <w:textAlignment w:val="center"/>
      </w:pPr>
      <w:r>
        <w:t>D．氮元素在自然界中既有游离态又有化合态，多种形态的氮及其化合物间的转化形成了自然界的“氮循环”，D正确；</w:t>
      </w:r>
    </w:p>
    <w:p>
      <w:pPr>
        <w:shd w:val="clear" w:color="auto" w:fill="auto"/>
        <w:spacing w:line="360" w:lineRule="auto"/>
        <w:jc w:val="left"/>
        <w:textAlignment w:val="center"/>
      </w:pPr>
      <w:r>
        <w:t>故选A。</w:t>
      </w:r>
    </w:p>
    <w:p>
      <w:pPr>
        <w:shd w:val="clear" w:color="auto" w:fill="auto"/>
        <w:spacing w:line="360" w:lineRule="auto"/>
        <w:jc w:val="left"/>
        <w:textAlignment w:val="center"/>
      </w:pPr>
    </w:p>
    <w:p>
      <w:pPr>
        <w:shd w:val="clear" w:color="auto" w:fill="auto"/>
        <w:spacing w:line="360" w:lineRule="auto"/>
        <w:jc w:val="left"/>
        <w:textAlignment w:val="center"/>
      </w:pPr>
      <w:r>
        <w:t>9．D</w:t>
      </w:r>
      <w:r>
        <w:t>【详解】A．X与</w:t>
      </w:r>
      <w:r>
        <w:drawing>
          <wp:inline>
            <wp:extent cx="876300" cy="514350"/>
            <wp:docPr id="3517748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60129" name=""/>
                    <pic:cNvPicPr>
                      <a:picLocks noChangeAspect="1"/>
                    </pic:cNvPicPr>
                  </pic:nvPicPr>
                  <pic:blipFill>
                    <a:blip xmlns:r="http://schemas.openxmlformats.org/officeDocument/2006/relationships" r:embed="rId97"/>
                    <a:stretch>
                      <a:fillRect/>
                    </a:stretch>
                  </pic:blipFill>
                  <pic:spPr>
                    <a:xfrm>
                      <a:off x="0" y="0"/>
                      <a:ext cx="876300" cy="514350"/>
                    </a:xfrm>
                    <a:prstGeom prst="rect">
                      <a:avLst/>
                    </a:prstGeom>
                  </pic:spPr>
                </pic:pic>
              </a:graphicData>
            </a:graphic>
          </wp:inline>
        </w:drawing>
      </w:r>
      <w:r>
        <w:t>互为顺反异构体，故A正确；</w:t>
      </w:r>
    </w:p>
    <w:p>
      <w:pPr>
        <w:shd w:val="clear" w:color="auto" w:fill="auto"/>
        <w:spacing w:line="360" w:lineRule="auto"/>
        <w:jc w:val="left"/>
        <w:textAlignment w:val="center"/>
      </w:pPr>
      <w:r>
        <w:t>B．X中含有碳碳双键，故能使溴的</w:t>
      </w:r>
      <w:r>
        <w:object>
          <v:shape id="_x0000_i1242" type="#_x0000_t75" alt="eqIdecdbd2fbd157f998652d3b129207226b" style="width:23.75pt;height:15.83pt" o:oleicon="f" o:ole="">
            <v:imagedata r:id="rId98" o:title="eqIdecdbd2fbd157f998652d3b129207226b"/>
          </v:shape>
          <o:OLEObject Type="Embed" ProgID="Equation.DSMT4" ShapeID="_x0000_i1242" DrawAspect="Content" ObjectID="_218" r:id="rId360"/>
        </w:object>
      </w:r>
      <w:r>
        <w:t>溶液褪色，故B正确；</w:t>
      </w:r>
    </w:p>
    <w:p>
      <w:pPr>
        <w:shd w:val="clear" w:color="auto" w:fill="auto"/>
        <w:spacing w:line="360" w:lineRule="auto"/>
        <w:jc w:val="left"/>
        <w:textAlignment w:val="center"/>
      </w:pPr>
      <w:r>
        <w:t>C．X中的碳碳双键可以和HBr发生加成反应生成</w:t>
      </w:r>
      <w:r>
        <w:drawing>
          <wp:inline>
            <wp:extent cx="1162050" cy="552450"/>
            <wp:docPr id="18826210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3485" name=""/>
                    <pic:cNvPicPr>
                      <a:picLocks noChangeAspect="1"/>
                    </pic:cNvPicPr>
                  </pic:nvPicPr>
                  <pic:blipFill>
                    <a:blip xmlns:r="http://schemas.openxmlformats.org/officeDocument/2006/relationships" r:embed="rId100"/>
                    <a:stretch>
                      <a:fillRect/>
                    </a:stretch>
                  </pic:blipFill>
                  <pic:spPr>
                    <a:xfrm>
                      <a:off x="0" y="0"/>
                      <a:ext cx="1162050" cy="552450"/>
                    </a:xfrm>
                    <a:prstGeom prst="rect">
                      <a:avLst/>
                    </a:prstGeom>
                  </pic:spPr>
                </pic:pic>
              </a:graphicData>
            </a:graphic>
          </wp:inline>
        </w:drawing>
      </w:r>
      <w:r>
        <w:t>，故C正确；</w:t>
      </w:r>
    </w:p>
    <w:p>
      <w:pPr>
        <w:shd w:val="clear" w:color="auto" w:fill="auto"/>
        <w:spacing w:line="360" w:lineRule="auto"/>
        <w:jc w:val="left"/>
        <w:textAlignment w:val="center"/>
      </w:pPr>
      <w:r>
        <w:t>D．Z分子中含有的手性碳原子如图：</w:t>
      </w:r>
      <w:r>
        <w:drawing>
          <wp:inline>
            <wp:extent cx="1247775" cy="923925"/>
            <wp:docPr id="5989237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8082" name=""/>
                    <pic:cNvPicPr>
                      <a:picLocks noChangeAspect="1"/>
                    </pic:cNvPicPr>
                  </pic:nvPicPr>
                  <pic:blipFill>
                    <a:blip xmlns:r="http://schemas.openxmlformats.org/officeDocument/2006/relationships" r:embed="rId361"/>
                    <a:stretch>
                      <a:fillRect/>
                    </a:stretch>
                  </pic:blipFill>
                  <pic:spPr>
                    <a:xfrm>
                      <a:off x="0" y="0"/>
                      <a:ext cx="1247775" cy="923925"/>
                    </a:xfrm>
                    <a:prstGeom prst="rect">
                      <a:avLst/>
                    </a:prstGeom>
                  </pic:spPr>
                </pic:pic>
              </a:graphicData>
            </a:graphic>
          </wp:inline>
        </w:drawing>
      </w:r>
      <w:r>
        <w:t>，含有1个手性碳原子，故D错误；</w:t>
      </w:r>
    </w:p>
    <w:p>
      <w:pPr>
        <w:shd w:val="clear" w:color="auto" w:fill="auto"/>
        <w:spacing w:line="360" w:lineRule="auto"/>
        <w:jc w:val="left"/>
        <w:textAlignment w:val="center"/>
      </w:pPr>
      <w:r>
        <w:t>故选D。</w:t>
      </w:r>
    </w:p>
    <w:p>
      <w:pPr>
        <w:shd w:val="clear" w:color="auto" w:fill="auto"/>
        <w:spacing w:line="360" w:lineRule="auto"/>
        <w:jc w:val="left"/>
        <w:textAlignment w:val="center"/>
      </w:pPr>
    </w:p>
    <w:p>
      <w:pPr>
        <w:shd w:val="clear" w:color="auto" w:fill="auto"/>
        <w:spacing w:line="360" w:lineRule="auto"/>
        <w:jc w:val="left"/>
        <w:textAlignment w:val="center"/>
      </w:pPr>
      <w:r>
        <w:t>10．B</w:t>
      </w:r>
      <w:r>
        <w:t>【详解】A．由方程式可知，该反应是一个气体分子数增大的反应，即熵增的反应，反应△</w:t>
      </w:r>
      <w:r>
        <w:rPr>
          <w:rFonts w:ascii=" Times New Roman" w:eastAsia=" Times New Roman" w:hAnsi=" Times New Roman" w:cs=" Times New Roman"/>
          <w:i/>
        </w:rPr>
        <w:t>S</w:t>
      </w:r>
      <w:r>
        <w:t>＞0，故A错误；</w:t>
      </w:r>
    </w:p>
    <w:p>
      <w:pPr>
        <w:shd w:val="clear" w:color="auto" w:fill="auto"/>
        <w:spacing w:line="360" w:lineRule="auto"/>
        <w:jc w:val="left"/>
        <w:textAlignment w:val="center"/>
      </w:pPr>
      <w:r>
        <w:t>B．由方程式可知，反应平衡常数</w:t>
      </w:r>
      <w:r>
        <w:object>
          <v:shape id="_x0000_i1243" type="#_x0000_t75" alt="eqIdeb5643173bcc2cb570bd71d98c25aeec" style="width:125.84pt;height:33.31pt" o:oleicon="f" o:ole="">
            <v:imagedata r:id="rId108" o:title="eqIdeb5643173bcc2cb570bd71d98c25aeec"/>
          </v:shape>
          <o:OLEObject Type="Embed" ProgID="Equation.DSMT4" ShapeID="_x0000_i1243" DrawAspect="Content" ObjectID="_219" r:id="rId362"/>
        </w:object>
      </w:r>
      <w:r>
        <w:t>，故B正确；</w:t>
      </w:r>
    </w:p>
    <w:p>
      <w:pPr>
        <w:shd w:val="clear" w:color="auto" w:fill="auto"/>
        <w:spacing w:line="360" w:lineRule="auto"/>
        <w:jc w:val="left"/>
        <w:textAlignment w:val="center"/>
      </w:pPr>
      <w:r>
        <w:t>C．由方程式可知，反应每消耗4mol氨气，反应转移12mol电子，则反应中消耗1mol氨气转移电子的数目为3mol×4×</w:t>
      </w:r>
      <w:r>
        <w:object>
          <v:shape id="_x0000_i1244" type="#_x0000_t75" alt="eqId56d266a04f3dc7483eddbc26c5e487db" style="width:10.56pt;height:27.67pt" o:oleicon="f" o:ole="">
            <v:imagedata r:id="rId363" o:title="eqId56d266a04f3dc7483eddbc26c5e487db"/>
          </v:shape>
          <o:OLEObject Type="Embed" ProgID="Equation.DSMT4" ShapeID="_x0000_i1244" DrawAspect="Content" ObjectID="_220" r:id="rId364"/>
        </w:object>
      </w:r>
      <w:r>
        <w:t>×6.02×10</w:t>
      </w:r>
      <w:r>
        <w:rPr>
          <w:vertAlign w:val="superscript"/>
        </w:rPr>
        <w:t>23</w:t>
      </w:r>
      <w:r>
        <w:t>=3×6.02×10</w:t>
      </w:r>
      <w:r>
        <w:rPr>
          <w:vertAlign w:val="superscript"/>
        </w:rPr>
        <w:t>23</w:t>
      </w:r>
      <w:r>
        <w:t>，故C错误；</w:t>
      </w:r>
    </w:p>
    <w:p>
      <w:pPr>
        <w:shd w:val="clear" w:color="auto" w:fill="auto"/>
        <w:spacing w:line="360" w:lineRule="auto"/>
        <w:jc w:val="left"/>
        <w:textAlignment w:val="center"/>
      </w:pPr>
      <w:r>
        <w:t>D．实际应用中，加入尿素的量越多，尿素水解生成的氨气过量，柴油机车辆排放的氨气对空气污染程度增大，故D错误；</w:t>
      </w:r>
    </w:p>
    <w:p>
      <w:pPr>
        <w:shd w:val="clear" w:color="auto" w:fill="auto"/>
        <w:spacing w:line="360" w:lineRule="auto"/>
        <w:jc w:val="left"/>
        <w:textAlignment w:val="center"/>
      </w:pPr>
      <w:r>
        <w:t>故选B。</w:t>
      </w:r>
    </w:p>
    <w:p>
      <w:pPr>
        <w:shd w:val="clear" w:color="auto" w:fill="auto"/>
        <w:spacing w:line="360" w:lineRule="auto"/>
        <w:jc w:val="left"/>
        <w:textAlignment w:val="center"/>
      </w:pPr>
    </w:p>
    <w:p>
      <w:pPr>
        <w:shd w:val="clear" w:color="auto" w:fill="auto"/>
        <w:spacing w:line="360" w:lineRule="auto"/>
        <w:jc w:val="left"/>
        <w:textAlignment w:val="center"/>
      </w:pPr>
      <w:r>
        <w:t>11．D</w:t>
      </w:r>
      <w:r>
        <w:t>【详解】A．向盛有</w:t>
      </w:r>
      <w:r>
        <w:object>
          <v:shape id="_x0000_i1245" type="#_x0000_t75" alt="eqId44a6835f04b83fd5241834f7c12d94f1" style="width:30.79pt;height:16pt" o:oleicon="f" o:ole="">
            <v:imagedata r:id="rId114" o:title="eqId44a6835f04b83fd5241834f7c12d94f1"/>
          </v:shape>
          <o:OLEObject Type="Embed" ProgID="Equation.DSMT4" ShapeID="_x0000_i1245" DrawAspect="Content" ObjectID="_221" r:id="rId365"/>
        </w:object>
      </w:r>
      <w:r>
        <w:t>溶液的试管中滴加几滴</w:t>
      </w:r>
      <w:r>
        <w:object>
          <v:shape id="_x0000_i1246" type="#_x0000_t75" alt="eqId07af0c163a51ea15f5a4b27afae51533" style="width:31.67pt;height:12.53pt" o:oleicon="f" o:ole="">
            <v:imagedata r:id="rId116" o:title="eqId07af0c163a51ea15f5a4b27afae51533"/>
          </v:shape>
          <o:OLEObject Type="Embed" ProgID="Equation.DSMT4" ShapeID="_x0000_i1246" DrawAspect="Content" ObjectID="_222" r:id="rId366"/>
        </w:object>
      </w:r>
      <w:r>
        <w:t>溶液，无现象，振荡，再滴加几滴新制氯水，溶液变为红色，亚铁离子被新制氯水氧化，说明</w:t>
      </w:r>
      <w:r>
        <w:object>
          <v:shape id="_x0000_i1247" type="#_x0000_t75" alt="eqId78074858e37b7253065c0e364414a94a" style="width:21.1pt;height:13.85pt" o:oleicon="f" o:ole="">
            <v:imagedata r:id="rId118" o:title="eqId78074858e37b7253065c0e364414a94a"/>
          </v:shape>
          <o:OLEObject Type="Embed" ProgID="Equation.DSMT4" ShapeID="_x0000_i1247" DrawAspect="Content" ObjectID="_223" r:id="rId367"/>
        </w:object>
      </w:r>
      <w:r>
        <w:t xml:space="preserve">具有还原性，A正确； </w:t>
      </w:r>
    </w:p>
    <w:p>
      <w:pPr>
        <w:shd w:val="clear" w:color="auto" w:fill="auto"/>
        <w:spacing w:line="360" w:lineRule="auto"/>
        <w:jc w:val="left"/>
        <w:textAlignment w:val="center"/>
      </w:pPr>
      <w:r>
        <w:t>B．向盛有</w:t>
      </w:r>
      <w:r>
        <w:object>
          <v:shape id="_x0000_i1248" type="#_x0000_t75" alt="eqId39208d1c3e640e796d76875beeb9fb04" style="width:20.23pt;height:15.86pt" o:oleicon="f" o:ole="">
            <v:imagedata r:id="rId29" o:title="eqId39208d1c3e640e796d76875beeb9fb04"/>
          </v:shape>
          <o:OLEObject Type="Embed" ProgID="Equation.DSMT4" ShapeID="_x0000_i1248" DrawAspect="Content" ObjectID="_224" r:id="rId368"/>
        </w:object>
      </w:r>
      <w:r>
        <w:t>水溶液的试管中滴加几滴品红溶液，品红溶液褪色，振荡，加热试管，溶液又恢复红色，说明</w:t>
      </w:r>
      <w:r>
        <w:object>
          <v:shape id="_x0000_i1249" type="#_x0000_t75" alt="eqId39208d1c3e640e796d76875beeb9fb04" style="width:20.23pt;height:15.86pt" o:oleicon="f" o:ole="">
            <v:imagedata r:id="rId29" o:title="eqId39208d1c3e640e796d76875beeb9fb04"/>
          </v:shape>
          <o:OLEObject Type="Embed" ProgID="Equation.DSMT4" ShapeID="_x0000_i1249" DrawAspect="Content" ObjectID="_225" r:id="rId369"/>
        </w:object>
      </w:r>
      <w:r>
        <w:t>具有漂白性， B正确；</w:t>
      </w:r>
    </w:p>
    <w:p>
      <w:pPr>
        <w:shd w:val="clear" w:color="auto" w:fill="auto"/>
        <w:spacing w:line="360" w:lineRule="auto"/>
        <w:jc w:val="left"/>
        <w:textAlignment w:val="center"/>
      </w:pPr>
      <w:r>
        <w:t>C．向盛有淀粉-KI溶液的试管中滴加几滴溴水，振荡，溶液变为蓝色，说明</w:t>
      </w:r>
      <w:r>
        <w:object>
          <v:shape id="_x0000_i1250" type="#_x0000_t75" alt="eqIdf6a625957e7737c52fc52f94720b1566" style="width:16.72pt;height:16.05pt" o:oleicon="f" o:ole="">
            <v:imagedata r:id="rId122" o:title="eqIdf6a625957e7737c52fc52f94720b1566"/>
          </v:shape>
          <o:OLEObject Type="Embed" ProgID="Equation.DSMT4" ShapeID="_x0000_i1250" DrawAspect="Content" ObjectID="_226" r:id="rId370"/>
        </w:object>
      </w:r>
      <w:r>
        <w:t>的氧化性比</w:t>
      </w:r>
      <w:r>
        <w:object>
          <v:shape id="_x0000_i1251" type="#_x0000_t75" alt="eqId7c1e6f69e28b8e3f0dbf9b70773a0f86" style="width:10.56pt;height:15.83pt" o:oleicon="f" o:ole="">
            <v:imagedata r:id="rId124" o:title="eqId7c1e6f69e28b8e3f0dbf9b70773a0f86"/>
          </v:shape>
          <o:OLEObject Type="Embed" ProgID="Equation.DSMT4" ShapeID="_x0000_i1251" DrawAspect="Content" ObjectID="_227" r:id="rId371"/>
        </w:object>
      </w:r>
      <w:r>
        <w:t>的强，C正确；</w:t>
      </w:r>
    </w:p>
    <w:p>
      <w:pPr>
        <w:shd w:val="clear" w:color="auto" w:fill="auto"/>
        <w:spacing w:line="360" w:lineRule="auto"/>
        <w:jc w:val="left"/>
        <w:textAlignment w:val="center"/>
      </w:pPr>
      <w:r>
        <w:t>D．用pH计测量醋酸、盐酸的pH用以证明</w:t>
      </w:r>
      <w:r>
        <w:object>
          <v:shape id="_x0000_i1252" type="#_x0000_t75" alt="eqId710cba6e15521c742c3b2535eadd19ba" style="width:51.92pt;height:15.87pt" o:oleicon="f" o:ole="">
            <v:imagedata r:id="rId126" o:title="eqId710cba6e15521c742c3b2535eadd19ba"/>
          </v:shape>
          <o:OLEObject Type="Embed" ProgID="Equation.DSMT4" ShapeID="_x0000_i1252" DrawAspect="Content" ObjectID="_228" r:id="rId372"/>
        </w:object>
      </w:r>
      <w:r>
        <w:t>是弱电解质时，一定要注明醋酸和盐酸的物质的量浓度相同，D错误。</w:t>
      </w:r>
    </w:p>
    <w:p>
      <w:pPr>
        <w:shd w:val="clear" w:color="auto" w:fill="auto"/>
        <w:spacing w:line="360" w:lineRule="auto"/>
        <w:jc w:val="left"/>
        <w:textAlignment w:val="center"/>
      </w:pPr>
      <w:r>
        <w:t>故选D。</w:t>
      </w:r>
    </w:p>
    <w:p>
      <w:pPr>
        <w:shd w:val="clear" w:color="auto" w:fill="auto"/>
        <w:spacing w:line="360" w:lineRule="auto"/>
        <w:jc w:val="left"/>
        <w:textAlignment w:val="center"/>
      </w:pPr>
    </w:p>
    <w:p>
      <w:pPr>
        <w:shd w:val="clear" w:color="auto" w:fill="auto"/>
        <w:spacing w:line="360" w:lineRule="auto"/>
        <w:jc w:val="left"/>
        <w:textAlignment w:val="center"/>
      </w:pPr>
      <w:r>
        <w:t>12．C</w:t>
      </w:r>
      <w:r>
        <w:t>【详解】A．KOH吸收CO</w:t>
      </w:r>
      <w:r>
        <w:rPr>
          <w:vertAlign w:val="subscript"/>
        </w:rPr>
        <w:t>2</w:t>
      </w:r>
      <w:r>
        <w:t>所得到的溶液，若为K</w:t>
      </w:r>
      <w:r>
        <w:rPr>
          <w:vertAlign w:val="subscript"/>
        </w:rPr>
        <w:t>2</w:t>
      </w:r>
      <w:r>
        <w:t>CO</w:t>
      </w:r>
      <w:r>
        <w:rPr>
          <w:vertAlign w:val="subscript"/>
        </w:rPr>
        <w:t>3</w:t>
      </w:r>
      <w:r>
        <w:t>溶液，则</w:t>
      </w:r>
      <w:r>
        <w:object>
          <v:shape id="_x0000_i1253" type="#_x0000_t75" alt="eqId52db9e787c515500701f6f34344a595b" style="width:22.88pt;height:16.34pt" o:oleicon="f" o:ole="">
            <v:imagedata r:id="rId130" o:title="eqId52db9e787c515500701f6f34344a595b"/>
          </v:shape>
          <o:OLEObject Type="Embed" ProgID="Equation.DSMT4" ShapeID="_x0000_i1253" DrawAspect="Content" ObjectID="_229" r:id="rId373"/>
        </w:object>
      </w:r>
      <w:r>
        <w:t>主要发生第一步水解，溶液中：</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254" type="#_x0000_t75" alt="eqIdaf5533a64f801adeabf53d192906e951" style="width:27.27pt;height:16.63pt" o:oleicon="f" o:ole="">
            <v:imagedata r:id="rId128" o:title="eqIdaf5533a64f801adeabf53d192906e951"/>
          </v:shape>
          <o:OLEObject Type="Embed" ProgID="Equation.DSMT4" ShapeID="_x0000_i1254" DrawAspect="Content" ObjectID="_230" r:id="rId374"/>
        </w:object>
      </w:r>
      <w:r>
        <w:t>)，若为KHCO</w:t>
      </w:r>
      <w:r>
        <w:rPr>
          <w:vertAlign w:val="subscript"/>
        </w:rPr>
        <w:t>3</w:t>
      </w:r>
      <w:r>
        <w:t>溶液，则</w:t>
      </w:r>
      <w:r>
        <w:object>
          <v:shape id="_x0000_i1255" type="#_x0000_t75" alt="eqIdaf5533a64f801adeabf53d192906e951" style="width:27.27pt;height:16.63pt" o:oleicon="f" o:ole="">
            <v:imagedata r:id="rId128" o:title="eqIdaf5533a64f801adeabf53d192906e951"/>
          </v:shape>
          <o:OLEObject Type="Embed" ProgID="Equation.DSMT4" ShapeID="_x0000_i1255" DrawAspect="Content" ObjectID="_231" r:id="rId375"/>
        </w:object>
      </w:r>
      <w:r>
        <w:t>发生水解的程度很小，溶液中：</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256" type="#_x0000_t75" alt="eqIdaf5533a64f801adeabf53d192906e951" style="width:27.27pt;height:16.63pt" o:oleicon="f" o:ole="">
            <v:imagedata r:id="rId128" o:title="eqIdaf5533a64f801adeabf53d192906e951"/>
          </v:shape>
          <o:OLEObject Type="Embed" ProgID="Equation.DSMT4" ShapeID="_x0000_i1256" DrawAspect="Content" ObjectID="_232" r:id="rId376"/>
        </w:object>
      </w:r>
      <w:r>
        <w:t>)，A不正确；</w:t>
      </w:r>
    </w:p>
    <w:p>
      <w:pPr>
        <w:shd w:val="clear" w:color="auto" w:fill="auto"/>
        <w:spacing w:line="360" w:lineRule="auto"/>
        <w:jc w:val="left"/>
        <w:textAlignment w:val="center"/>
      </w:pPr>
      <w:r>
        <w:t>B．KOH完全转化为K</w:t>
      </w:r>
      <w:r>
        <w:rPr>
          <w:vertAlign w:val="subscript"/>
        </w:rPr>
        <w:t>2</w:t>
      </w:r>
      <w:r>
        <w:t>CO</w:t>
      </w:r>
      <w:r>
        <w:rPr>
          <w:vertAlign w:val="subscript"/>
        </w:rPr>
        <w:t>3</w:t>
      </w:r>
      <w:r>
        <w:t>时，依据电荷守恒，溶液中：</w:t>
      </w:r>
      <w:r>
        <w:rPr>
          <w:rFonts w:ascii=" Times New Roman" w:eastAsia=" Times New Roman" w:hAnsi=" Times New Roman" w:cs=" Times New Roman"/>
          <w:i/>
        </w:rPr>
        <w:t>c</w:t>
      </w:r>
      <w:r>
        <w:t>(K</w:t>
      </w:r>
      <w:r>
        <w:rPr>
          <w:vertAlign w:val="superscript"/>
        </w:rPr>
        <w:t>+</w:t>
      </w:r>
      <w:r>
        <w:t>)+</w:t>
      </w:r>
      <w:r>
        <w:rPr>
          <w:rFonts w:ascii=" Times New Roman" w:eastAsia=" Times New Roman" w:hAnsi=" Times New Roman" w:cs=" Times New Roman"/>
          <w:i/>
        </w:rPr>
        <w:t xml:space="preserve"> c</w:t>
      </w:r>
      <w:r>
        <w:t>(H</w:t>
      </w:r>
      <w:r>
        <w:rPr>
          <w:vertAlign w:val="superscript"/>
        </w:rPr>
        <w:t>+</w:t>
      </w:r>
      <w:r>
        <w:t>)=</w:t>
      </w:r>
      <w:r>
        <w:rPr>
          <w:rFonts w:ascii=" Times New Roman" w:eastAsia=" Times New Roman" w:hAnsi=" Times New Roman" w:cs=" Times New Roman"/>
          <w:i/>
        </w:rPr>
        <w:t>c</w:t>
      </w:r>
      <w:r>
        <w:t>(OH</w:t>
      </w:r>
      <w:r>
        <w:rPr>
          <w:vertAlign w:val="superscript"/>
        </w:rPr>
        <w:t>-</w:t>
      </w:r>
      <w:r>
        <w:t>)+ +</w:t>
      </w:r>
      <w:r>
        <w:rPr>
          <w:rFonts w:ascii=" Times New Roman" w:eastAsia=" Times New Roman" w:hAnsi=" Times New Roman" w:cs=" Times New Roman"/>
          <w:i/>
        </w:rPr>
        <w:t>c</w:t>
      </w:r>
      <w:r>
        <w:t>(</w:t>
      </w:r>
      <w:r>
        <w:object>
          <v:shape id="_x0000_i1257" type="#_x0000_t75" alt="eqIdaf5533a64f801adeabf53d192906e951" style="width:27.27pt;height:16.63pt" o:oleicon="f" o:ole="">
            <v:imagedata r:id="rId128" o:title="eqIdaf5533a64f801adeabf53d192906e951"/>
          </v:shape>
          <o:OLEObject Type="Embed" ProgID="Equation.DSMT4" ShapeID="_x0000_i1257" DrawAspect="Content" ObjectID="_233" r:id="rId377"/>
        </w:object>
      </w:r>
      <w:r>
        <w:t>)+2</w:t>
      </w:r>
      <w:r>
        <w:rPr>
          <w:rFonts w:ascii=" Times New Roman" w:eastAsia=" Times New Roman" w:hAnsi=" Times New Roman" w:cs=" Times New Roman"/>
          <w:i/>
        </w:rPr>
        <w:t>c</w:t>
      </w:r>
      <w:r>
        <w:t>(</w:t>
      </w:r>
      <w:r>
        <w:object>
          <v:shape id="_x0000_i1258" type="#_x0000_t75" alt="eqId52db9e787c515500701f6f34344a595b" style="width:22.88pt;height:16.34pt" o:oleicon="f" o:ole="">
            <v:imagedata r:id="rId130" o:title="eqId52db9e787c515500701f6f34344a595b"/>
          </v:shape>
          <o:OLEObject Type="Embed" ProgID="Equation.DSMT4" ShapeID="_x0000_i1258" DrawAspect="Content" ObjectID="_234" r:id="rId378"/>
        </w:object>
      </w:r>
      <w:r>
        <w:t>)，依据物料守恒，溶液中：</w:t>
      </w:r>
      <w:r>
        <w:rPr>
          <w:rFonts w:ascii=" Times New Roman" w:eastAsia=" Times New Roman" w:hAnsi=" Times New Roman" w:cs=" Times New Roman"/>
          <w:i/>
        </w:rPr>
        <w:t>c</w:t>
      </w:r>
      <w:r>
        <w:t>(K</w:t>
      </w:r>
      <w:r>
        <w:rPr>
          <w:vertAlign w:val="superscript"/>
        </w:rPr>
        <w:t>+</w:t>
      </w:r>
      <w:r>
        <w:t>)=2[</w:t>
      </w:r>
      <w:r>
        <w:rPr>
          <w:rFonts w:ascii=" Times New Roman" w:eastAsia=" Times New Roman" w:hAnsi=" Times New Roman" w:cs=" Times New Roman"/>
          <w:i/>
        </w:rPr>
        <w:t>c</w:t>
      </w:r>
      <w:r>
        <w:t>(</w:t>
      </w:r>
      <w:r>
        <w:object>
          <v:shape id="_x0000_i1259" type="#_x0000_t75" alt="eqId52db9e787c515500701f6f34344a595b" style="width:22.88pt;height:16.34pt" o:oleicon="f" o:ole="">
            <v:imagedata r:id="rId130" o:title="eqId52db9e787c515500701f6f34344a595b"/>
          </v:shape>
          <o:OLEObject Type="Embed" ProgID="Equation.DSMT4" ShapeID="_x0000_i1259" DrawAspect="Content" ObjectID="_235" r:id="rId379"/>
        </w:object>
      </w:r>
      <w:r>
        <w:t>)+</w:t>
      </w:r>
      <w:r>
        <w:rPr>
          <w:rFonts w:ascii=" Times New Roman" w:eastAsia=" Times New Roman" w:hAnsi=" Times New Roman" w:cs=" Times New Roman"/>
          <w:i/>
        </w:rPr>
        <w:t>c</w:t>
      </w:r>
      <w:r>
        <w:t>(</w:t>
      </w:r>
      <w:r>
        <w:object>
          <v:shape id="_x0000_i1260" type="#_x0000_t75" alt="eqIdaf5533a64f801adeabf53d192906e951" style="width:27.27pt;height:16.63pt" o:oleicon="f" o:ole="">
            <v:imagedata r:id="rId128" o:title="eqIdaf5533a64f801adeabf53d192906e951"/>
          </v:shape>
          <o:OLEObject Type="Embed" ProgID="Equation.DSMT4" ShapeID="_x0000_i1260" DrawAspect="Content" ObjectID="_236" r:id="rId380"/>
        </w:object>
      </w:r>
      <w:r>
        <w:t>)+</w:t>
      </w:r>
      <w:r>
        <w:rPr>
          <w:rFonts w:ascii=" Times New Roman" w:eastAsia=" Times New Roman" w:hAnsi=" Times New Roman" w:cs=" Times New Roman"/>
          <w:i/>
        </w:rPr>
        <w:t>c</w:t>
      </w:r>
      <w:r>
        <w:t>(H</w:t>
      </w:r>
      <w:r>
        <w:rPr>
          <w:vertAlign w:val="subscript"/>
        </w:rPr>
        <w:t>2</w:t>
      </w:r>
      <w:r>
        <w:t>CO</w:t>
      </w:r>
      <w:r>
        <w:rPr>
          <w:vertAlign w:val="subscript"/>
        </w:rPr>
        <w:t>3</w:t>
      </w:r>
      <w:r>
        <w:t>)]，则</w:t>
      </w:r>
      <w:r>
        <w:rPr>
          <w:rFonts w:ascii=" Times New Roman" w:eastAsia=" Times New Roman" w:hAnsi=" Times New Roman" w:cs=" Times New Roman"/>
          <w:i/>
        </w:rPr>
        <w:t>c</w:t>
      </w:r>
      <w:r>
        <w:t>(OH</w:t>
      </w:r>
      <w:r>
        <w:rPr>
          <w:vertAlign w:val="superscript"/>
        </w:rPr>
        <w:t>-</w:t>
      </w:r>
      <w:r>
        <w:t xml:space="preserve">)= </w:t>
      </w:r>
      <w:r>
        <w:rPr>
          <w:rFonts w:ascii=" Times New Roman" w:eastAsia=" Times New Roman" w:hAnsi=" Times New Roman" w:cs=" Times New Roman"/>
          <w:i/>
        </w:rPr>
        <w:t>c</w:t>
      </w:r>
      <w:r>
        <w:t>(H</w:t>
      </w:r>
      <w:r>
        <w:rPr>
          <w:vertAlign w:val="superscript"/>
        </w:rPr>
        <w:t>+</w:t>
      </w:r>
      <w:r>
        <w:t>)+</w:t>
      </w:r>
      <w:r>
        <w:rPr>
          <w:rFonts w:ascii=" Times New Roman" w:eastAsia=" Times New Roman" w:hAnsi=" Times New Roman" w:cs=" Times New Roman"/>
          <w:i/>
        </w:rPr>
        <w:t>c</w:t>
      </w:r>
      <w:r>
        <w:t>(</w:t>
      </w:r>
      <w:r>
        <w:object>
          <v:shape id="_x0000_i1261" type="#_x0000_t75" alt="eqIdaf5533a64f801adeabf53d192906e951" style="width:27.27pt;height:16.63pt" o:oleicon="f" o:ole="">
            <v:imagedata r:id="rId128" o:title="eqIdaf5533a64f801adeabf53d192906e951"/>
          </v:shape>
          <o:OLEObject Type="Embed" ProgID="Equation.DSMT4" ShapeID="_x0000_i1261" DrawAspect="Content" ObjectID="_237" r:id="rId381"/>
        </w:object>
      </w:r>
      <w:r>
        <w:t>)+2</w:t>
      </w:r>
      <w:r>
        <w:rPr>
          <w:rFonts w:ascii=" Times New Roman" w:eastAsia=" Times New Roman" w:hAnsi=" Times New Roman" w:cs=" Times New Roman"/>
          <w:i/>
        </w:rPr>
        <w:t>c</w:t>
      </w:r>
      <w:r>
        <w:t>(H</w:t>
      </w:r>
      <w:r>
        <w:rPr>
          <w:vertAlign w:val="subscript"/>
        </w:rPr>
        <w:t>2</w:t>
      </w:r>
      <w:r>
        <w:t>CO</w:t>
      </w:r>
      <w:r>
        <w:rPr>
          <w:vertAlign w:val="subscript"/>
        </w:rPr>
        <w:t>3</w:t>
      </w:r>
      <w:r>
        <w:t>)，B不正确；</w:t>
      </w:r>
    </w:p>
    <w:p>
      <w:pPr>
        <w:shd w:val="clear" w:color="auto" w:fill="auto"/>
        <w:spacing w:line="360" w:lineRule="auto"/>
        <w:jc w:val="left"/>
        <w:textAlignment w:val="center"/>
      </w:pPr>
      <w:r>
        <w:t>C．KOH溶液吸收CO</w:t>
      </w:r>
      <w:r>
        <w:rPr>
          <w:vertAlign w:val="subscript"/>
        </w:rPr>
        <w:t>2</w:t>
      </w:r>
      <w:r>
        <w:t>，</w:t>
      </w:r>
      <w:r>
        <w:rPr>
          <w:rFonts w:ascii=" Times New Roman" w:eastAsia=" Times New Roman" w:hAnsi=" Times New Roman" w:cs=" Times New Roman"/>
          <w:i/>
        </w:rPr>
        <w:t>c</w:t>
      </w:r>
      <w:r>
        <w:t>(KOH)=0.1mol∙L</w:t>
      </w:r>
      <w:r>
        <w:rPr>
          <w:vertAlign w:val="superscript"/>
        </w:rPr>
        <w:t>-1</w:t>
      </w:r>
      <w:r>
        <w:t>，</w:t>
      </w:r>
      <w:r>
        <w:rPr>
          <w:rFonts w:ascii=" Times New Roman" w:eastAsia=" Times New Roman" w:hAnsi=" Times New Roman" w:cs=" Times New Roman"/>
          <w:i/>
        </w:rPr>
        <w:t>c</w:t>
      </w:r>
      <w:r>
        <w:rPr>
          <w:rFonts w:ascii="PMingLiU" w:eastAsia="PMingLiU" w:hAnsi="PMingLiU" w:cs="PMingLiU"/>
          <w:i/>
          <w:vertAlign w:val="subscript"/>
        </w:rPr>
        <w:t>总</w:t>
      </w:r>
      <w:r>
        <w:t>=0.1mol∙L</w:t>
      </w:r>
      <w:r>
        <w:rPr>
          <w:vertAlign w:val="superscript"/>
        </w:rPr>
        <w:t>-1</w:t>
      </w:r>
      <w:r>
        <w:t>，则溶液为KHCO</w:t>
      </w:r>
      <w:r>
        <w:rPr>
          <w:vertAlign w:val="subscript"/>
        </w:rPr>
        <w:t>3</w:t>
      </w:r>
      <w:r>
        <w:t>溶液，</w:t>
      </w:r>
      <w:r>
        <w:rPr>
          <w:rFonts w:ascii=" Times New Roman" w:eastAsia=" Times New Roman" w:hAnsi=" Times New Roman" w:cs=" Times New Roman"/>
          <w:i/>
        </w:rPr>
        <w:t xml:space="preserve"> K</w:t>
      </w:r>
      <w:r>
        <w:rPr>
          <w:rFonts w:ascii=" Times New Roman" w:eastAsia=" Times New Roman" w:hAnsi=" Times New Roman" w:cs=" Times New Roman"/>
          <w:i/>
          <w:vertAlign w:val="subscript"/>
        </w:rPr>
        <w:t>h2</w:t>
      </w:r>
      <w:r>
        <w:t>=</w:t>
      </w:r>
      <w:r>
        <w:object>
          <v:shape id="_x0000_i1262" type="#_x0000_t75" alt="eqId6ac0f27bc256b34d6d67360f837118be" style="width:20.23pt;height:29.37pt" o:oleicon="f" o:ole="">
            <v:imagedata r:id="rId382" o:title="eqId6ac0f27bc256b34d6d67360f837118be"/>
          </v:shape>
          <o:OLEObject Type="Embed" ProgID="Equation.DSMT4" ShapeID="_x0000_i1262" DrawAspect="Content" ObjectID="_238" r:id="rId383"/>
        </w:object>
      </w:r>
      <w:r>
        <w:t>=</w:t>
      </w:r>
      <w:r>
        <w:object>
          <v:shape id="_x0000_i1263" type="#_x0000_t75" alt="eqIdf50dc40f343a5416c38bac0976347d5a" style="width:43.98pt;height:29.06pt" o:oleicon="f" o:ole="">
            <v:imagedata r:id="rId384" o:title="eqIdf50dc40f343a5416c38bac0976347d5a"/>
          </v:shape>
          <o:OLEObject Type="Embed" ProgID="Equation.DSMT4" ShapeID="_x0000_i1263" DrawAspect="Content" ObjectID="_239" r:id="rId385"/>
        </w:object>
      </w:r>
      <w:r>
        <w:rPr>
          <w:rFonts w:ascii="Cambria Math" w:eastAsia="Cambria Math" w:hAnsi="Cambria Math" w:cs="Cambria Math"/>
        </w:rPr>
        <w:t>≈</w:t>
      </w:r>
      <w:r>
        <w:t>2.3×10</w:t>
      </w:r>
      <w:r>
        <w:rPr>
          <w:vertAlign w:val="superscript"/>
        </w:rPr>
        <w:t>-8</w:t>
      </w:r>
      <w:r>
        <w:t>＞</w:t>
      </w:r>
      <w:r>
        <w:rPr>
          <w:rFonts w:ascii=" Times New Roman" w:eastAsia=" Times New Roman" w:hAnsi=" Times New Roman" w:cs=" Times New Roman"/>
          <w:i/>
        </w:rPr>
        <w:t>K</w:t>
      </w:r>
      <w:r>
        <w:rPr>
          <w:rFonts w:ascii=" Times New Roman" w:eastAsia=" Times New Roman" w:hAnsi=" Times New Roman" w:cs=" Times New Roman"/>
          <w:i/>
          <w:vertAlign w:val="subscript"/>
        </w:rPr>
        <w:t>a2</w:t>
      </w:r>
      <w:r>
        <w:t>=4.4×10</w:t>
      </w:r>
      <w:r>
        <w:rPr>
          <w:vertAlign w:val="superscript"/>
        </w:rPr>
        <w:t>-11</w:t>
      </w:r>
      <w:r>
        <w:t>，表明</w:t>
      </w:r>
      <w:r>
        <w:object>
          <v:shape id="_x0000_i1264" type="#_x0000_t75" alt="eqIdaf5533a64f801adeabf53d192906e951" style="width:27.27pt;height:16.63pt" o:oleicon="f" o:ole="">
            <v:imagedata r:id="rId128" o:title="eqIdaf5533a64f801adeabf53d192906e951"/>
          </v:shape>
          <o:OLEObject Type="Embed" ProgID="Equation.DSMT4" ShapeID="_x0000_i1264" DrawAspect="Content" ObjectID="_240" r:id="rId386"/>
        </w:object>
      </w:r>
      <w:r>
        <w:t>以水解为主，所以溶液中：</w:t>
      </w:r>
      <w:r>
        <w:rPr>
          <w:rFonts w:ascii=" Times New Roman" w:eastAsia=" Times New Roman" w:hAnsi=" Times New Roman" w:cs=" Times New Roman"/>
          <w:i/>
        </w:rPr>
        <w:t>c</w:t>
      </w:r>
      <w:r>
        <w:t>(H</w:t>
      </w:r>
      <w:r>
        <w:rPr>
          <w:vertAlign w:val="subscript"/>
        </w:rPr>
        <w:t>2</w:t>
      </w:r>
      <w:r>
        <w:t>CO</w:t>
      </w:r>
      <w:r>
        <w:rPr>
          <w:vertAlign w:val="subscript"/>
        </w:rPr>
        <w:t>3</w:t>
      </w:r>
      <w:r>
        <w:t>)＞</w:t>
      </w:r>
      <w:r>
        <w:rPr>
          <w:rFonts w:ascii=" Times New Roman" w:eastAsia=" Times New Roman" w:hAnsi=" Times New Roman" w:cs=" Times New Roman"/>
          <w:i/>
        </w:rPr>
        <w:t>c</w:t>
      </w:r>
      <w:r>
        <w:t>(</w:t>
      </w:r>
      <w:r>
        <w:object>
          <v:shape id="_x0000_i1265" type="#_x0000_t75" alt="eqId52db9e787c515500701f6f34344a595b" style="width:22.88pt;height:16.34pt" o:oleicon="f" o:ole="">
            <v:imagedata r:id="rId130" o:title="eqId52db9e787c515500701f6f34344a595b"/>
          </v:shape>
          <o:OLEObject Type="Embed" ProgID="Equation.DSMT4" ShapeID="_x0000_i1265" DrawAspect="Content" ObjectID="_241" r:id="rId387"/>
        </w:object>
      </w:r>
      <w:r>
        <w:t>)，C正确；</w:t>
      </w:r>
    </w:p>
    <w:p>
      <w:pPr>
        <w:shd w:val="clear" w:color="auto" w:fill="auto"/>
        <w:spacing w:line="360" w:lineRule="auto"/>
        <w:jc w:val="left"/>
        <w:textAlignment w:val="center"/>
      </w:pPr>
      <w:r>
        <w:t>D．如图所示的“吸收”“转化”过程中，发生反应为：CO</w:t>
      </w:r>
      <w:r>
        <w:rPr>
          <w:vertAlign w:val="subscript"/>
        </w:rPr>
        <w:t>2</w:t>
      </w:r>
      <w:r>
        <w:t>+2KOH=K</w:t>
      </w:r>
      <w:r>
        <w:rPr>
          <w:vertAlign w:val="subscript"/>
        </w:rPr>
        <w:t>2</w:t>
      </w:r>
      <w:r>
        <w:t>CO</w:t>
      </w:r>
      <w:r>
        <w:rPr>
          <w:vertAlign w:val="subscript"/>
        </w:rPr>
        <w:t>3</w:t>
      </w:r>
      <w:r>
        <w:t>+H</w:t>
      </w:r>
      <w:r>
        <w:rPr>
          <w:vertAlign w:val="subscript"/>
        </w:rPr>
        <w:t>2</w:t>
      </w:r>
      <w:r>
        <w:t>O、K</w:t>
      </w:r>
      <w:r>
        <w:rPr>
          <w:vertAlign w:val="subscript"/>
        </w:rPr>
        <w:t>2</w:t>
      </w:r>
      <w:r>
        <w:t>CO</w:t>
      </w:r>
      <w:r>
        <w:rPr>
          <w:vertAlign w:val="subscript"/>
        </w:rPr>
        <w:t>3</w:t>
      </w:r>
      <w:r>
        <w:t>+CaO+H</w:t>
      </w:r>
      <w:r>
        <w:rPr>
          <w:vertAlign w:val="subscript"/>
        </w:rPr>
        <w:t>2</w:t>
      </w:r>
      <w:r>
        <w:t>O=CaCO</w:t>
      </w:r>
      <w:r>
        <w:rPr>
          <w:vertAlign w:val="subscript"/>
        </w:rPr>
        <w:t>3</w:t>
      </w:r>
      <w:r>
        <w:t>↓+2KOH(若生成KHCO</w:t>
      </w:r>
      <w:r>
        <w:rPr>
          <w:vertAlign w:val="subscript"/>
        </w:rPr>
        <w:t>3</w:t>
      </w:r>
      <w:r>
        <w:t>或K</w:t>
      </w:r>
      <w:r>
        <w:rPr>
          <w:vertAlign w:val="subscript"/>
        </w:rPr>
        <w:t>2</w:t>
      </w:r>
      <w:r>
        <w:t>CO</w:t>
      </w:r>
      <w:r>
        <w:rPr>
          <w:vertAlign w:val="subscript"/>
        </w:rPr>
        <w:t>3</w:t>
      </w:r>
      <w:r>
        <w:t>与KHCO</w:t>
      </w:r>
      <w:r>
        <w:rPr>
          <w:vertAlign w:val="subscript"/>
        </w:rPr>
        <w:t>3</w:t>
      </w:r>
      <w:r>
        <w:t>的混合物，则原理相同)，二式相加得：CO</w:t>
      </w:r>
      <w:r>
        <w:rPr>
          <w:vertAlign w:val="subscript"/>
        </w:rPr>
        <w:t>2</w:t>
      </w:r>
      <w:r>
        <w:t>+CaO=CaCO</w:t>
      </w:r>
      <w:r>
        <w:rPr>
          <w:vertAlign w:val="subscript"/>
        </w:rPr>
        <w:t>3</w:t>
      </w:r>
      <w:r>
        <w:t>↓，该反应放热，溶液的温度升高，D不正确；</w:t>
      </w:r>
    </w:p>
    <w:p>
      <w:pPr>
        <w:shd w:val="clear" w:color="auto" w:fill="auto"/>
        <w:spacing w:line="360" w:lineRule="auto"/>
        <w:jc w:val="left"/>
        <w:textAlignment w:val="center"/>
      </w:pPr>
      <w:r>
        <w:t>故选C。</w:t>
      </w:r>
    </w:p>
    <w:p>
      <w:pPr>
        <w:shd w:val="clear" w:color="auto" w:fill="auto"/>
        <w:spacing w:line="360" w:lineRule="auto"/>
        <w:jc w:val="left"/>
        <w:textAlignment w:val="center"/>
      </w:pPr>
    </w:p>
    <w:p>
      <w:pPr>
        <w:shd w:val="clear" w:color="auto" w:fill="auto"/>
        <w:spacing w:line="360" w:lineRule="auto"/>
        <w:jc w:val="left"/>
        <w:textAlignment w:val="center"/>
      </w:pPr>
      <w:r>
        <w:t>13．B</w:t>
      </w:r>
      <w:r>
        <w:t>【分析】根据已知反应①</w:t>
      </w:r>
      <w:r>
        <w:object>
          <v:shape id="_x0000_i1266" type="#_x0000_t75" alt="eqId4363741bf86f2c66a563ca1f2ee4df0e" style="width:256.96pt;height:16.51pt" o:oleicon="f" o:ole="">
            <v:imagedata r:id="rId388" o:title="eqId4363741bf86f2c66a563ca1f2ee4df0e"/>
          </v:shape>
          <o:OLEObject Type="Embed" ProgID="Equation.DSMT4" ShapeID="_x0000_i1266" DrawAspect="Content" ObjectID="_242" r:id="rId389"/>
        </w:object>
      </w:r>
      <w:r>
        <w:t>，反应②</w:t>
      </w:r>
      <w:r>
        <w:object>
          <v:shape id="_x0000_i1267" type="#_x0000_t75" alt="eqIdaf2a20e6b0b65bb0a4bfb4916f156cde" style="width:212.96pt;height:16.48pt" o:oleicon="f" o:ole="">
            <v:imagedata r:id="rId390" o:title="eqIdaf2a20e6b0b65bb0a4bfb4916f156cde"/>
          </v:shape>
          <o:OLEObject Type="Embed" ProgID="Equation.DSMT4" ShapeID="_x0000_i1267" DrawAspect="Content" ObjectID="_243" r:id="rId391"/>
        </w:object>
      </w:r>
      <w:r>
        <w:t>，且反应①的热效应更大，温度升高的时候对反应①影响更大一些，根据选择性的含义，升温时CO选择性增大，同时CO</w:t>
      </w:r>
      <w:r>
        <w:rPr>
          <w:vertAlign w:val="subscript"/>
        </w:rPr>
        <w:t>2</w:t>
      </w:r>
      <w:r>
        <w:t>的选择性减小，所以图中③代表CO的选择性，①代表CO</w:t>
      </w:r>
      <w:r>
        <w:rPr>
          <w:vertAlign w:val="subscript"/>
        </w:rPr>
        <w:t>2</w:t>
      </w:r>
      <w:r>
        <w:t>的选择性，②代表H</w:t>
      </w:r>
      <w:r>
        <w:rPr>
          <w:vertAlign w:val="subscript"/>
        </w:rPr>
        <w:t>2</w:t>
      </w:r>
      <w:r>
        <w:t>的产率，以此解题。</w:t>
      </w:r>
    </w:p>
    <w:p>
      <w:pPr>
        <w:shd w:val="clear" w:color="auto" w:fill="auto"/>
        <w:spacing w:line="360" w:lineRule="auto"/>
        <w:jc w:val="left"/>
        <w:textAlignment w:val="center"/>
      </w:pPr>
      <w:r>
        <w:t>【详解】A．由分析可知②代表H</w:t>
      </w:r>
      <w:r>
        <w:rPr>
          <w:vertAlign w:val="subscript"/>
        </w:rPr>
        <w:t>2</w:t>
      </w:r>
      <w:r>
        <w:t>的产率，故A错误；</w:t>
      </w:r>
    </w:p>
    <w:p>
      <w:pPr>
        <w:shd w:val="clear" w:color="auto" w:fill="auto"/>
        <w:spacing w:line="360" w:lineRule="auto"/>
        <w:jc w:val="left"/>
        <w:textAlignment w:val="center"/>
      </w:pPr>
      <w:r>
        <w:t>B．由分析可知升高温度，平衡时CO的选择性增大，故B错误；</w:t>
      </w:r>
    </w:p>
    <w:p>
      <w:pPr>
        <w:shd w:val="clear" w:color="auto" w:fill="auto"/>
        <w:spacing w:line="360" w:lineRule="auto"/>
        <w:jc w:val="left"/>
        <w:textAlignment w:val="center"/>
      </w:pPr>
      <w:r>
        <w:t>C．一定温度下，增大</w:t>
      </w:r>
      <w:r>
        <w:object>
          <v:shape id="_x0000_i1268" type="#_x0000_t75" alt="eqId1142df8844a77b1fe96f1ab3be98dd57" style="width:54.56pt;height:29.92pt" o:oleicon="f" o:ole="">
            <v:imagedata r:id="rId392" o:title="eqId1142df8844a77b1fe96f1ab3be98dd57"/>
          </v:shape>
          <o:OLEObject Type="Embed" ProgID="Equation.DSMT4" ShapeID="_x0000_i1268" DrawAspect="Content" ObjectID="_244" r:id="rId393"/>
        </w:object>
      </w:r>
      <w:r>
        <w:t>，可以认为开始时水蒸气物质的量不变，增大乙醇物质的量，乙醇的平衡转化率降低，故C错误；</w:t>
      </w:r>
    </w:p>
    <w:p>
      <w:pPr>
        <w:shd w:val="clear" w:color="auto" w:fill="auto"/>
        <w:spacing w:line="360" w:lineRule="auto"/>
        <w:jc w:val="left"/>
        <w:textAlignment w:val="center"/>
      </w:pPr>
      <w:r>
        <w:t>D．加入</w:t>
      </w:r>
      <w:r>
        <w:object>
          <v:shape id="_x0000_i1269" type="#_x0000_t75" alt="eqId94282188741f60ea306f88b157f10b31" style="width:33.43pt;height:13.76pt" o:oleicon="f" o:ole="">
            <v:imagedata r:id="rId153" o:title="eqId94282188741f60ea306f88b157f10b31"/>
          </v:shape>
          <o:OLEObject Type="Embed" ProgID="Equation.DSMT4" ShapeID="_x0000_i1269" DrawAspect="Content" ObjectID="_245" r:id="rId394"/>
        </w:object>
      </w:r>
      <w:r>
        <w:t>或者选用高效催化剂，不会影响平衡时</w:t>
      </w:r>
      <w:r>
        <w:object>
          <v:shape id="_x0000_i1270" type="#_x0000_t75" alt="eqId750859dd7d5b821d909e6a32c11095cf" style="width:14.95pt;height:15.6pt" o:oleicon="f" o:ole="">
            <v:imagedata r:id="rId61" o:title="eqId750859dd7d5b821d909e6a32c11095cf"/>
          </v:shape>
          <o:OLEObject Type="Embed" ProgID="Equation.DSMT4" ShapeID="_x0000_i1270" DrawAspect="Content" ObjectID="_246" r:id="rId395"/>
        </w:object>
      </w:r>
      <w:r>
        <w:t>产率，故D错误；</w:t>
      </w:r>
    </w:p>
    <w:p>
      <w:pPr>
        <w:shd w:val="clear" w:color="auto" w:fill="auto"/>
        <w:spacing w:line="360" w:lineRule="auto"/>
        <w:jc w:val="left"/>
        <w:textAlignment w:val="center"/>
      </w:pPr>
      <w:r>
        <w:t>故选B。</w:t>
      </w:r>
    </w:p>
    <w:p>
      <w:pPr>
        <w:shd w:val="clear" w:color="auto" w:fill="auto"/>
        <w:spacing w:line="360" w:lineRule="auto"/>
        <w:jc w:val="left"/>
        <w:textAlignment w:val="center"/>
      </w:pPr>
    </w:p>
    <w:p>
      <w:pPr>
        <w:shd w:val="clear" w:color="auto" w:fill="auto"/>
        <w:spacing w:line="360" w:lineRule="auto"/>
        <w:jc w:val="left"/>
        <w:textAlignment w:val="center"/>
      </w:pPr>
      <w:r>
        <w:t xml:space="preserve">14．(1)     </w:t>
      </w:r>
      <w:r>
        <w:object>
          <v:shape id="_x0000_i1271" type="#_x0000_t75" alt="eqId1319eaa5bd2893c88d81072930ec5469" style="width:207.68pt;height:16.86pt" o:oleicon="f" o:ole="">
            <v:imagedata r:id="rId396" o:title="eqId1319eaa5bd2893c88d81072930ec5469"/>
          </v:shape>
          <o:OLEObject Type="Embed" ProgID="Equation.DSMT4" ShapeID="_x0000_i1271" DrawAspect="Content" ObjectID="_247" r:id="rId397"/>
        </w:object>
      </w:r>
      <w:r>
        <w:t>     5</w:t>
      </w:r>
      <w:r>
        <w:object>
          <v:shape id="_x0000_i1272" type="#_x0000_t75" alt="eqId4e1e512bd6b590727a1432cb73650693" style="width:25.51pt;height:13.74pt" o:oleicon="f" o:ole="">
            <v:imagedata r:id="rId398" o:title="eqId4e1e512bd6b590727a1432cb73650693"/>
          </v:shape>
          <o:OLEObject Type="Embed" ProgID="Equation.DSMT4" ShapeID="_x0000_i1272" DrawAspect="Content" ObjectID="_248" r:id="rId399"/>
        </w:object>
      </w:r>
      <w:r>
        <w:t>     c(OH</w:t>
      </w:r>
      <w:r>
        <w:rPr>
          <w:vertAlign w:val="superscript"/>
        </w:rPr>
        <w:t>-</w:t>
      </w:r>
      <w:r>
        <w:t>)越大，</w:t>
      </w:r>
      <w:r>
        <w:object>
          <v:shape id="_x0000_i1273" type="#_x0000_t75" alt="eqIdf7978ad436744b416c40bfb7d2307a0f" style="width:19.34pt;height:12.44pt" o:oleicon="f" o:ole="">
            <v:imagedata r:id="rId156" o:title="eqIdf7978ad436744b416c40bfb7d2307a0f"/>
          </v:shape>
          <o:OLEObject Type="Embed" ProgID="Equation.DSMT4" ShapeID="_x0000_i1273" DrawAspect="Content" ObjectID="_249" r:id="rId400"/>
        </w:object>
      </w:r>
      <w:r>
        <w:t>表面吸附的</w:t>
      </w:r>
      <w:r>
        <w:object>
          <v:shape id="_x0000_i1274" type="#_x0000_t75" alt="eqIdab7aeb62683be36c7dee3a8e7004d6be" style="width:31.67pt;height:13.85pt" o:oleicon="f" o:ole="">
            <v:imagedata r:id="rId166" o:title="eqIdab7aeb62683be36c7dee3a8e7004d6be"/>
          </v:shape>
          <o:OLEObject Type="Embed" ProgID="Equation.DSMT4" ShapeID="_x0000_i1274" DrawAspect="Content" ObjectID="_250" r:id="rId401"/>
        </w:object>
      </w:r>
      <w:r>
        <w:t>的量越少，</w:t>
      </w:r>
      <w:r>
        <w:object>
          <v:shape id="_x0000_i1275" type="#_x0000_t75" alt="eqIdf7978ad436744b416c40bfb7d2307a0f" style="width:19.34pt;height:12.44pt" o:oleicon="f" o:ole="">
            <v:imagedata r:id="rId156" o:title="eqIdf7978ad436744b416c40bfb7d2307a0f"/>
          </v:shape>
          <o:OLEObject Type="Embed" ProgID="Equation.DSMT4" ShapeID="_x0000_i1275" DrawAspect="Content" ObjectID="_251" r:id="rId402"/>
        </w:object>
      </w:r>
      <w:r>
        <w:t>溶出量越少，</w:t>
      </w:r>
      <w:r>
        <w:object>
          <v:shape id="_x0000_i1276" type="#_x0000_t75" alt="eqIdab7aeb62683be36c7dee3a8e7004d6be" style="width:31.67pt;height:13.85pt" o:oleicon="f" o:ole="">
            <v:imagedata r:id="rId166" o:title="eqIdab7aeb62683be36c7dee3a8e7004d6be"/>
          </v:shape>
          <o:OLEObject Type="Embed" ProgID="Equation.DSMT4" ShapeID="_x0000_i1276" DrawAspect="Content" ObjectID="_252" r:id="rId403"/>
        </w:object>
      </w:r>
      <w:r>
        <w:t>中</w:t>
      </w:r>
      <w:r>
        <w:object>
          <v:shape id="_x0000_i1277"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277" DrawAspect="Content" ObjectID="_253" r:id="rId404"/>
        </w:object>
      </w:r>
      <w:r>
        <w:t>物质的量分数越大</w:t>
      </w:r>
    </w:p>
    <w:p>
      <w:pPr>
        <w:shd w:val="clear" w:color="auto" w:fill="auto"/>
        <w:spacing w:line="360" w:lineRule="auto"/>
        <w:jc w:val="left"/>
        <w:textAlignment w:val="center"/>
      </w:pPr>
      <w:r>
        <w:t xml:space="preserve">(2)     4     </w:t>
      </w:r>
      <w:r>
        <w:drawing>
          <wp:inline>
            <wp:extent cx="1724025" cy="1695450"/>
            <wp:docPr id="1559162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95444" name=""/>
                    <pic:cNvPicPr>
                      <a:picLocks noChangeAspect="1"/>
                    </pic:cNvPicPr>
                  </pic:nvPicPr>
                  <pic:blipFill>
                    <a:blip xmlns:r="http://schemas.openxmlformats.org/officeDocument/2006/relationships" r:embed="rId405"/>
                    <a:stretch>
                      <a:fillRect/>
                    </a:stretch>
                  </pic:blipFill>
                  <pic:spPr>
                    <a:xfrm>
                      <a:off x="0" y="0"/>
                      <a:ext cx="1724025" cy="1695450"/>
                    </a:xfrm>
                    <a:prstGeom prst="rect">
                      <a:avLst/>
                    </a:prstGeom>
                  </pic:spPr>
                </pic:pic>
              </a:graphicData>
            </a:graphic>
          </wp:inline>
        </w:drawing>
      </w:r>
    </w:p>
    <w:p>
      <w:pPr>
        <w:shd w:val="clear" w:color="auto" w:fill="auto"/>
        <w:spacing w:line="360" w:lineRule="auto"/>
        <w:jc w:val="left"/>
        <w:textAlignment w:val="center"/>
      </w:pPr>
      <w:r>
        <w:t>(3)Fe</w:t>
      </w:r>
      <w:r>
        <w:rPr>
          <w:vertAlign w:val="subscript"/>
        </w:rPr>
        <w:t>2</w:t>
      </w:r>
      <w:r>
        <w:t>O</w:t>
      </w:r>
      <w:r>
        <w:rPr>
          <w:vertAlign w:val="subscript"/>
        </w:rPr>
        <w:t>3</w:t>
      </w:r>
      <w:r>
        <w:t>；设</w:t>
      </w:r>
      <w:r>
        <w:object>
          <v:shape id="_x0000_i1278" type="#_x0000_t75" alt="eqId9cbdf4485667665361b612b1937ada1d" style="width:22.88pt;height:15.78pt" o:oleicon="f" o:ole="">
            <v:imagedata r:id="rId158" o:title="eqId9cbdf4485667665361b612b1937ada1d"/>
          </v:shape>
          <o:OLEObject Type="Embed" ProgID="Equation.DSMT4" ShapeID="_x0000_i1278" DrawAspect="Content" ObjectID="_254" r:id="rId406"/>
        </w:object>
      </w:r>
      <w:r>
        <w:t>氧化成含有两种元素的固体产物化学式为FeO</w:t>
      </w:r>
      <w:r>
        <w:rPr>
          <w:vertAlign w:val="subscript"/>
        </w:rPr>
        <w:t>x</w:t>
      </w:r>
      <w:r>
        <w:t>，</w:t>
      </w:r>
      <w:r>
        <w:object>
          <v:shape id="_x0000_i1279" type="#_x0000_t75" alt="eqIde2881bda167dd7c875bf04cfbba6cd3d" style="width:80.96pt;height:16.87pt" o:oleicon="f" o:ole="">
            <v:imagedata r:id="rId407" o:title="eqIde2881bda167dd7c875bf04cfbba6cd3d"/>
          </v:shape>
          <o:OLEObject Type="Embed" ProgID="Equation.DSMT4" ShapeID="_x0000_i1279" DrawAspect="Content" ObjectID="_255" r:id="rId408"/>
        </w:object>
      </w:r>
      <w:r>
        <w:t>，则</w:t>
      </w:r>
      <w:r>
        <w:object>
          <v:shape id="_x0000_i1280" type="#_x0000_t75" alt="eqIdb3a524267dd104c0d46a1e1cb6929cd4" style="width:171.6pt;height:16.85pt" o:oleicon="f" o:ole="">
            <v:imagedata r:id="rId409" o:title="eqIdb3a524267dd104c0d46a1e1cb6929cd4"/>
          </v:shape>
          <o:OLEObject Type="Embed" ProgID="Equation.DSMT4" ShapeID="_x0000_i1280" DrawAspect="Content" ObjectID="_256" r:id="rId410"/>
        </w:object>
      </w:r>
      <w:r>
        <w:t>，则56+16x=80.04，x=</w:t>
      </w:r>
      <w:r>
        <w:object>
          <v:shape id="_x0000_i1281" type="#_x0000_t75" alt="eqIda4b8503f4706b8321e4e79a87eadea84" style="width:10.56pt;height:27.27pt" o:oleicon="f" o:ole="">
            <v:imagedata r:id="rId411" o:title="eqIda4b8503f4706b8321e4e79a87eadea84"/>
          </v:shape>
          <o:OLEObject Type="Embed" ProgID="Equation.DSMT4" ShapeID="_x0000_i1281" DrawAspect="Content" ObjectID="_257" r:id="rId412"/>
        </w:object>
      </w:r>
      <w:r>
        <w:t xml:space="preserve"> ，即固体产物为Fe</w:t>
      </w:r>
      <w:r>
        <w:rPr>
          <w:vertAlign w:val="subscript"/>
        </w:rPr>
        <w:t>2</w:t>
      </w:r>
      <w:r>
        <w:t>O</w:t>
      </w:r>
      <w:r>
        <w:rPr>
          <w:vertAlign w:val="subscript"/>
        </w:rPr>
        <w:t>3</w:t>
      </w:r>
    </w:p>
    <w:p>
      <w:pPr>
        <w:shd w:val="clear" w:color="auto" w:fill="auto"/>
        <w:spacing w:line="360" w:lineRule="auto"/>
        <w:jc w:val="left"/>
        <w:textAlignment w:val="center"/>
      </w:pPr>
      <w:r>
        <w:t>【解析】（1）</w:t>
      </w:r>
    </w:p>
    <w:p>
      <w:pPr>
        <w:shd w:val="clear" w:color="auto" w:fill="auto"/>
        <w:spacing w:line="360" w:lineRule="auto"/>
        <w:jc w:val="left"/>
        <w:textAlignment w:val="center"/>
      </w:pPr>
      <w:r>
        <w:t>在弱碱性溶液中，</w:t>
      </w:r>
      <w:r>
        <w:object>
          <v:shape id="_x0000_i1282" type="#_x0000_t75" alt="eqIdf7978ad436744b416c40bfb7d2307a0f" style="width:19.34pt;height:12.44pt" o:oleicon="f" o:ole="">
            <v:imagedata r:id="rId156" o:title="eqIdf7978ad436744b416c40bfb7d2307a0f"/>
          </v:shape>
          <o:OLEObject Type="Embed" ProgID="Equation.DSMT4" ShapeID="_x0000_i1282" DrawAspect="Content" ObjectID="_258" r:id="rId413"/>
        </w:object>
      </w:r>
      <w:r>
        <w:t>与</w:t>
      </w:r>
      <w:r>
        <w:object>
          <v:shape id="_x0000_i1283"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283" DrawAspect="Content" ObjectID="_259" r:id="rId414"/>
        </w:object>
      </w:r>
      <w:r>
        <w:t>反应生成</w:t>
      </w:r>
      <w:r>
        <w:object>
          <v:shape id="_x0000_i1284" type="#_x0000_t75" alt="eqId2a5c9f1df086b451bfb95630bd797693" style="width:34.29pt;height:14.15pt" o:oleicon="f" o:ole="">
            <v:imagedata r:id="rId188" o:title="eqId2a5c9f1df086b451bfb95630bd797693"/>
          </v:shape>
          <o:OLEObject Type="Embed" ProgID="Equation.DSMT4" ShapeID="_x0000_i1284" DrawAspect="Content" ObjectID="_260" r:id="rId415"/>
        </w:object>
      </w:r>
      <w:r>
        <w:t>、</w:t>
      </w:r>
      <w:r>
        <w:object>
          <v:shape id="_x0000_i1285" type="#_x0000_t75" alt="eqId166952f245c6684cfeba86152a205fd8" style="width:38.72pt;height:15.75pt" o:oleicon="f" o:ole="">
            <v:imagedata r:id="rId190" o:title="eqId166952f245c6684cfeba86152a205fd8"/>
          </v:shape>
          <o:OLEObject Type="Embed" ProgID="Equation.DSMT4" ShapeID="_x0000_i1285" DrawAspect="Content" ObjectID="_261" r:id="rId416"/>
        </w:object>
      </w:r>
      <w:r>
        <w:t>和单质S的离子方程式为：</w:t>
      </w:r>
      <w:r>
        <w:object>
          <v:shape id="_x0000_i1286" type="#_x0000_t75" alt="eqId1319eaa5bd2893c88d81072930ec5469" style="width:207.68pt;height:16.86pt" o:oleicon="f" o:ole="">
            <v:imagedata r:id="rId396" o:title="eqId1319eaa5bd2893c88d81072930ec5469"/>
          </v:shape>
          <o:OLEObject Type="Embed" ProgID="Equation.DSMT4" ShapeID="_x0000_i1286" DrawAspect="Content" ObjectID="_262" r:id="rId417"/>
        </w:object>
      </w:r>
      <w:r>
        <w:t xml:space="preserve"> ；反应</w:t>
      </w:r>
      <w:r>
        <w:object>
          <v:shape id="_x0000_i1287" type="#_x0000_t75" alt="eqId45b3340c8cbd7254236d7f3e8d685086" style="width:105.6pt;height:19.54pt" o:oleicon="f" o:ole="">
            <v:imagedata r:id="rId192" o:title="eqId45b3340c8cbd7254236d7f3e8d685086"/>
          </v:shape>
          <o:OLEObject Type="Embed" ProgID="Equation.DSMT4" ShapeID="_x0000_i1287" DrawAspect="Content" ObjectID="_263" r:id="rId418"/>
        </w:object>
      </w:r>
      <w:r>
        <w:t>的平衡常数K=</w:t>
      </w:r>
      <w:r>
        <w:object>
          <v:shape id="_x0000_i1288" type="#_x0000_t75" alt="eqId8a70b19cdf4af07da8185612dd384ace" style="width:68.61pt;height:30.7pt" o:oleicon="f" o:ole="">
            <v:imagedata r:id="rId419" o:title="eqId8a70b19cdf4af07da8185612dd384ace"/>
          </v:shape>
          <o:OLEObject Type="Embed" ProgID="Equation.DSMT4" ShapeID="_x0000_i1288" DrawAspect="Content" ObjectID="_264" r:id="rId420"/>
        </w:object>
      </w:r>
      <w:r>
        <w:t xml:space="preserve"> ，由题目信息可知，</w:t>
      </w:r>
      <w:r>
        <w:object>
          <v:shape id="_x0000_i1289" type="#_x0000_t75" alt="eqIdea3c0ab36edc2ecffe6c55e416f52cdb" style="width:151.36pt;height:17.5pt" o:oleicon="f" o:ole="">
            <v:imagedata r:id="rId421" o:title="eqIdea3c0ab36edc2ecffe6c55e416f52cdb"/>
          </v:shape>
          <o:OLEObject Type="Embed" ProgID="Equation.DSMT4" ShapeID="_x0000_i1289" DrawAspect="Content" ObjectID="_265" r:id="rId422"/>
        </w:object>
      </w:r>
      <w:r>
        <w:t>，</w:t>
      </w:r>
      <w:r>
        <w:object>
          <v:shape id="_x0000_i1290" type="#_x0000_t75" alt="eqId7c0afdbb1b1be2d624217f907abfd630" style="width:20.23pt;height:15.86pt" o:oleicon="f" o:ole="">
            <v:imagedata r:id="rId180" o:title="eqId7c0afdbb1b1be2d624217f907abfd630"/>
          </v:shape>
          <o:OLEObject Type="Embed" ProgID="Equation.DSMT4" ShapeID="_x0000_i1290" DrawAspect="Content" ObjectID="_266" r:id="rId423"/>
        </w:object>
      </w:r>
      <w:r>
        <w:t>电离常数</w:t>
      </w:r>
      <w:r>
        <w:object>
          <v:shape id="_x0000_i1291" type="#_x0000_t75" alt="eqIdf6c9d26da51adf0d542aa6066b5bd63d" style="width:126.72pt;height:30.71pt" o:oleicon="f" o:ole="">
            <v:imagedata r:id="rId424" o:title="eqIdf6c9d26da51adf0d542aa6066b5bd63d"/>
          </v:shape>
          <o:OLEObject Type="Embed" ProgID="Equation.DSMT4" ShapeID="_x0000_i1291" DrawAspect="Content" ObjectID="_267" r:id="rId425"/>
        </w:object>
      </w:r>
      <w:r>
        <w:t>，所以K=</w:t>
      </w:r>
      <w:r>
        <w:object>
          <v:shape id="_x0000_i1292" type="#_x0000_t75" alt="eqId8a70b19cdf4af07da8185612dd384ace" style="width:68.61pt;height:30.7pt" o:oleicon="f" o:ole="">
            <v:imagedata r:id="rId419" o:title="eqId8a70b19cdf4af07da8185612dd384ace"/>
          </v:shape>
          <o:OLEObject Type="Embed" ProgID="Equation.DSMT4" ShapeID="_x0000_i1292" DrawAspect="Content" ObjectID="_268" r:id="rId426"/>
        </w:object>
      </w:r>
      <w:r>
        <w:t>=</w:t>
      </w:r>
      <w:r>
        <w:object>
          <v:shape id="_x0000_i1293" type="#_x0000_t75" alt="eqId8a3038f46945905cc4785a4b547e6700" style="width:49.26pt;height:16.87pt" o:oleicon="f" o:ole="">
            <v:imagedata r:id="rId427" o:title="eqId8a3038f46945905cc4785a4b547e6700"/>
          </v:shape>
          <o:OLEObject Type="Embed" ProgID="Equation.DSMT4" ShapeID="_x0000_i1293" DrawAspect="Content" ObjectID="_269" r:id="rId428"/>
        </w:object>
      </w:r>
      <w:r>
        <w:object>
          <v:shape id="_x0000_i1294" type="#_x0000_t75" alt="eqIdd37074595e254e13b77f9fe93b2dd393" style="width:17.6pt;height:15.64pt" o:oleicon="f" o:ole="">
            <v:imagedata r:id="rId429" o:title="eqIdd37074595e254e13b77f9fe93b2dd393"/>
          </v:shape>
          <o:OLEObject Type="Embed" ProgID="Equation.DSMT4" ShapeID="_x0000_i1294" DrawAspect="Content" ObjectID="_270" r:id="rId430"/>
        </w:object>
      </w:r>
      <w:r>
        <w:t>=5</w:t>
      </w:r>
      <w:r>
        <w:object>
          <v:shape id="_x0000_i1295" type="#_x0000_t75" alt="eqId4e1e512bd6b590727a1432cb73650693" style="width:25.51pt;height:13.74pt" o:oleicon="f" o:ole="">
            <v:imagedata r:id="rId398" o:title="eqId4e1e512bd6b590727a1432cb73650693"/>
          </v:shape>
          <o:OLEObject Type="Embed" ProgID="Equation.DSMT4" ShapeID="_x0000_i1295" DrawAspect="Content" ObjectID="_271" r:id="rId431"/>
        </w:object>
      </w:r>
      <w:r>
        <w:t>；在</w:t>
      </w:r>
      <w:r>
        <w:object>
          <v:shape id="_x0000_i1296" type="#_x0000_t75" alt="eqId39316e548ca5cd07cb40e7879c1bb589" style="width:38.7pt;height:14.31pt" o:oleicon="f" o:ole="">
            <v:imagedata r:id="rId163" o:title="eqId39316e548ca5cd07cb40e7879c1bb589"/>
          </v:shape>
          <o:OLEObject Type="Embed" ProgID="Equation.DSMT4" ShapeID="_x0000_i1296" DrawAspect="Content" ObjectID="_272" r:id="rId432"/>
        </w:object>
      </w:r>
      <w:r>
        <w:t>溶液中，pH越大，</w:t>
      </w:r>
      <w:r>
        <w:object>
          <v:shape id="_x0000_i1297" type="#_x0000_t75" alt="eqIdf7978ad436744b416c40bfb7d2307a0f" style="width:19.34pt;height:12.44pt" o:oleicon="f" o:ole="">
            <v:imagedata r:id="rId156" o:title="eqIdf7978ad436744b416c40bfb7d2307a0f"/>
          </v:shape>
          <o:OLEObject Type="Embed" ProgID="Equation.DSMT4" ShapeID="_x0000_i1297" DrawAspect="Content" ObjectID="_273" r:id="rId433"/>
        </w:object>
      </w:r>
      <w:r>
        <w:t>去除水中</w:t>
      </w:r>
      <w:r>
        <w:object>
          <v:shape id="_x0000_i1298" type="#_x0000_t75" alt="eqIdab7aeb62683be36c7dee3a8e7004d6be" style="width:31.67pt;height:13.85pt" o:oleicon="f" o:ole="">
            <v:imagedata r:id="rId166" o:title="eqIdab7aeb62683be36c7dee3a8e7004d6be"/>
          </v:shape>
          <o:OLEObject Type="Embed" ProgID="Equation.DSMT4" ShapeID="_x0000_i1298" DrawAspect="Content" ObjectID="_274" r:id="rId434"/>
        </w:object>
      </w:r>
      <w:r>
        <w:t>的速率越慢，是由于c(OH</w:t>
      </w:r>
      <w:r>
        <w:rPr>
          <w:vertAlign w:val="superscript"/>
        </w:rPr>
        <w:t>-</w:t>
      </w:r>
      <w:r>
        <w:t>)越大，</w:t>
      </w:r>
      <w:r>
        <w:object>
          <v:shape id="_x0000_i1299" type="#_x0000_t75" alt="eqIdf7978ad436744b416c40bfb7d2307a0f" style="width:19.34pt;height:12.44pt" o:oleicon="f" o:ole="">
            <v:imagedata r:id="rId156" o:title="eqIdf7978ad436744b416c40bfb7d2307a0f"/>
          </v:shape>
          <o:OLEObject Type="Embed" ProgID="Equation.DSMT4" ShapeID="_x0000_i1299" DrawAspect="Content" ObjectID="_275" r:id="rId435"/>
        </w:object>
      </w:r>
      <w:r>
        <w:t>表面吸附的</w:t>
      </w:r>
      <w:r>
        <w:object>
          <v:shape id="_x0000_i1300" type="#_x0000_t75" alt="eqIdab7aeb62683be36c7dee3a8e7004d6be" style="width:31.67pt;height:13.85pt" o:oleicon="f" o:ole="">
            <v:imagedata r:id="rId166" o:title="eqIdab7aeb62683be36c7dee3a8e7004d6be"/>
          </v:shape>
          <o:OLEObject Type="Embed" ProgID="Equation.DSMT4" ShapeID="_x0000_i1300" DrawAspect="Content" ObjectID="_276" r:id="rId436"/>
        </w:object>
      </w:r>
      <w:r>
        <w:t>的量越少，</w:t>
      </w:r>
      <w:r>
        <w:object>
          <v:shape id="_x0000_i1301" type="#_x0000_t75" alt="eqIdf7978ad436744b416c40bfb7d2307a0f" style="width:19.34pt;height:12.44pt" o:oleicon="f" o:ole="">
            <v:imagedata r:id="rId156" o:title="eqIdf7978ad436744b416c40bfb7d2307a0f"/>
          </v:shape>
          <o:OLEObject Type="Embed" ProgID="Equation.DSMT4" ShapeID="_x0000_i1301" DrawAspect="Content" ObjectID="_277" r:id="rId437"/>
        </w:object>
      </w:r>
      <w:r>
        <w:t>溶出量越少，</w:t>
      </w:r>
      <w:r>
        <w:object>
          <v:shape id="_x0000_i1302" type="#_x0000_t75" alt="eqIdab7aeb62683be36c7dee3a8e7004d6be" style="width:31.67pt;height:13.85pt" o:oleicon="f" o:ole="">
            <v:imagedata r:id="rId166" o:title="eqIdab7aeb62683be36c7dee3a8e7004d6be"/>
          </v:shape>
          <o:OLEObject Type="Embed" ProgID="Equation.DSMT4" ShapeID="_x0000_i1302" DrawAspect="Content" ObjectID="_278" r:id="rId438"/>
        </w:object>
      </w:r>
      <w:r>
        <w:t>中</w:t>
      </w:r>
      <w:r>
        <w:object>
          <v:shape id="_x0000_i1303"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303" DrawAspect="Content" ObjectID="_279" r:id="rId439"/>
        </w:object>
      </w:r>
      <w:r>
        <w:t>物质的量分数越大；故答案为：</w:t>
      </w:r>
      <w:r>
        <w:object>
          <v:shape id="_x0000_i1304" type="#_x0000_t75" alt="eqId1319eaa5bd2893c88d81072930ec5469" style="width:207.68pt;height:16.86pt" o:oleicon="f" o:ole="">
            <v:imagedata r:id="rId396" o:title="eqId1319eaa5bd2893c88d81072930ec5469"/>
          </v:shape>
          <o:OLEObject Type="Embed" ProgID="Equation.DSMT4" ShapeID="_x0000_i1304" DrawAspect="Content" ObjectID="_280" r:id="rId440"/>
        </w:object>
      </w:r>
      <w:r>
        <w:t>；5</w:t>
      </w:r>
      <w:r>
        <w:object>
          <v:shape id="_x0000_i1305" type="#_x0000_t75" alt="eqId4e1e512bd6b590727a1432cb73650693" style="width:25.51pt;height:13.74pt" o:oleicon="f" o:ole="">
            <v:imagedata r:id="rId398" o:title="eqId4e1e512bd6b590727a1432cb73650693"/>
          </v:shape>
          <o:OLEObject Type="Embed" ProgID="Equation.DSMT4" ShapeID="_x0000_i1305" DrawAspect="Content" ObjectID="_281" r:id="rId441"/>
        </w:object>
      </w:r>
      <w:r>
        <w:t xml:space="preserve"> ；c(OH</w:t>
      </w:r>
      <w:r>
        <w:rPr>
          <w:vertAlign w:val="superscript"/>
        </w:rPr>
        <w:t>-</w:t>
      </w:r>
      <w:r>
        <w:t>)越大，</w:t>
      </w:r>
      <w:r>
        <w:object>
          <v:shape id="_x0000_i1306" type="#_x0000_t75" alt="eqIdf7978ad436744b416c40bfb7d2307a0f" style="width:19.34pt;height:12.44pt" o:oleicon="f" o:ole="">
            <v:imagedata r:id="rId156" o:title="eqIdf7978ad436744b416c40bfb7d2307a0f"/>
          </v:shape>
          <o:OLEObject Type="Embed" ProgID="Equation.DSMT4" ShapeID="_x0000_i1306" DrawAspect="Content" ObjectID="_282" r:id="rId442"/>
        </w:object>
      </w:r>
      <w:r>
        <w:t>表面吸附的</w:t>
      </w:r>
      <w:r>
        <w:object>
          <v:shape id="_x0000_i1307" type="#_x0000_t75" alt="eqIdab7aeb62683be36c7dee3a8e7004d6be" style="width:31.67pt;height:13.85pt" o:oleicon="f" o:ole="">
            <v:imagedata r:id="rId166" o:title="eqIdab7aeb62683be36c7dee3a8e7004d6be"/>
          </v:shape>
          <o:OLEObject Type="Embed" ProgID="Equation.DSMT4" ShapeID="_x0000_i1307" DrawAspect="Content" ObjectID="_283" r:id="rId443"/>
        </w:object>
      </w:r>
      <w:r>
        <w:t>的量越少，</w:t>
      </w:r>
      <w:r>
        <w:object>
          <v:shape id="_x0000_i1308" type="#_x0000_t75" alt="eqIdf7978ad436744b416c40bfb7d2307a0f" style="width:19.34pt;height:12.44pt" o:oleicon="f" o:ole="">
            <v:imagedata r:id="rId156" o:title="eqIdf7978ad436744b416c40bfb7d2307a0f"/>
          </v:shape>
          <o:OLEObject Type="Embed" ProgID="Equation.DSMT4" ShapeID="_x0000_i1308" DrawAspect="Content" ObjectID="_284" r:id="rId444"/>
        </w:object>
      </w:r>
      <w:r>
        <w:t>溶出量越少，</w:t>
      </w:r>
      <w:r>
        <w:object>
          <v:shape id="_x0000_i1309" type="#_x0000_t75" alt="eqIdab7aeb62683be36c7dee3a8e7004d6be" style="width:31.67pt;height:13.85pt" o:oleicon="f" o:ole="">
            <v:imagedata r:id="rId166" o:title="eqIdab7aeb62683be36c7dee3a8e7004d6be"/>
          </v:shape>
          <o:OLEObject Type="Embed" ProgID="Equation.DSMT4" ShapeID="_x0000_i1309" DrawAspect="Content" ObjectID="_285" r:id="rId445"/>
        </w:object>
      </w:r>
      <w:r>
        <w:t>中</w:t>
      </w:r>
      <w:r>
        <w:object>
          <v:shape id="_x0000_i1310" type="#_x0000_t75" alt="eqId09d1d83067750015e85d977cb2668b89" style="width:25.52pt;height:16.36pt;mso-position-horizontal-relative:page;mso-position-vertical-relative:page" o:oleicon="f" o:ole="">
            <v:imagedata r:id="rId172" o:title="eqId09d1d83067750015e85d977cb2668b89"/>
          </v:shape>
          <o:OLEObject Type="Embed" ProgID="Equation.DSMT4" ShapeID="_x0000_i1310" DrawAspect="Content" ObjectID="_286" r:id="rId446"/>
        </w:object>
      </w:r>
      <w:r>
        <w:t>物质的量分数越大。</w:t>
      </w:r>
    </w:p>
    <w:p>
      <w:pPr>
        <w:shd w:val="clear" w:color="auto" w:fill="auto"/>
        <w:spacing w:line="360" w:lineRule="auto"/>
        <w:jc w:val="left"/>
        <w:textAlignment w:val="center"/>
      </w:pPr>
      <w:r>
        <w:t>（2）</w:t>
      </w:r>
    </w:p>
    <w:p>
      <w:pPr>
        <w:shd w:val="clear" w:color="auto" w:fill="auto"/>
        <w:spacing w:line="360" w:lineRule="auto"/>
        <w:jc w:val="left"/>
        <w:textAlignment w:val="center"/>
      </w:pPr>
      <w:r>
        <w:t>因为</w:t>
      </w:r>
      <w:r>
        <w:object>
          <v:shape id="_x0000_i1311" type="#_x0000_t75" alt="eqId9cbdf4485667665361b612b1937ada1d" style="width:22.88pt;height:15.78pt" o:oleicon="f" o:ole="">
            <v:imagedata r:id="rId158" o:title="eqId9cbdf4485667665361b612b1937ada1d"/>
          </v:shape>
          <o:OLEObject Type="Embed" ProgID="Equation.DSMT4" ShapeID="_x0000_i1311" DrawAspect="Content" ObjectID="_287" r:id="rId447"/>
        </w:object>
      </w:r>
      <w:r>
        <w:t>的晶体与</w:t>
      </w:r>
      <w:r>
        <w:object>
          <v:shape id="_x0000_i1312" type="#_x0000_t75" alt="eqId24a7a58438b831b6a45a9874adce1055" style="width:25.51pt;height:12.43pt" o:oleicon="f" o:ole="">
            <v:imagedata r:id="rId85" o:title="eqId24a7a58438b831b6a45a9874adce1055"/>
          </v:shape>
          <o:OLEObject Type="Embed" ProgID="Equation.DSMT4" ShapeID="_x0000_i1312" DrawAspect="Content" ObjectID="_288" r:id="rId448"/>
        </w:object>
      </w:r>
      <w:r>
        <w:t>晶体的结构相似，由NaCl晶体结构可知，一个</w:t>
      </w:r>
      <w:r>
        <w:object>
          <v:shape id="_x0000_i1313" type="#_x0000_t75" alt="eqId24a7a58438b831b6a45a9874adce1055" style="width:25.51pt;height:12.43pt" o:oleicon="f" o:ole="">
            <v:imagedata r:id="rId85" o:title="eqId24a7a58438b831b6a45a9874adce1055"/>
          </v:shape>
          <o:OLEObject Type="Embed" ProgID="Equation.DSMT4" ShapeID="_x0000_i1313" DrawAspect="Content" ObjectID="_289" r:id="rId449"/>
        </w:object>
      </w:r>
      <w:r>
        <w:t>晶胞含有4个</w:t>
      </w:r>
      <w:r>
        <w:object>
          <v:shape id="_x0000_i1314" type="#_x0000_t75" alt="eqIdf6efa7aa83e6863fa11e389467cf8e77" style="width:16.72pt;height:12.28pt" o:oleicon="f" o:ole="">
            <v:imagedata r:id="rId450" o:title="eqIdf6efa7aa83e6863fa11e389467cf8e77"/>
          </v:shape>
          <o:OLEObject Type="Embed" ProgID="Equation.DSMT4" ShapeID="_x0000_i1314" DrawAspect="Content" ObjectID="_290" r:id="rId451"/>
        </w:object>
      </w:r>
      <w:r>
        <w:t>和4个Cl，则该</w:t>
      </w:r>
      <w:r>
        <w:object>
          <v:shape id="_x0000_i1315" type="#_x0000_t75" alt="eqId9cbdf4485667665361b612b1937ada1d" style="width:22.88pt;height:15.78pt" o:oleicon="f" o:ole="">
            <v:imagedata r:id="rId158" o:title="eqId9cbdf4485667665361b612b1937ada1d"/>
          </v:shape>
          <o:OLEObject Type="Embed" ProgID="Equation.DSMT4" ShapeID="_x0000_i1315" DrawAspect="Content" ObjectID="_291" r:id="rId452"/>
        </w:object>
      </w:r>
      <w:r>
        <w:t>晶体的一个晶胞中</w:t>
      </w:r>
      <w:r>
        <w:object>
          <v:shape id="_x0000_i1316" type="#_x0000_t75" alt="eqIdb289fdd4e94c2921eb5dc0b085f05704" style="width:11.43pt;height:13.29pt" o:oleicon="f" o:ole="">
            <v:imagedata r:id="rId201" o:title="eqIdb289fdd4e94c2921eb5dc0b085f05704"/>
          </v:shape>
          <o:OLEObject Type="Embed" ProgID="Equation.DSMT4" ShapeID="_x0000_i1316" DrawAspect="Content" ObjectID="_292" r:id="rId453"/>
        </w:object>
      </w:r>
      <w:r>
        <w:t>的数目也为4；</w:t>
      </w:r>
      <w:r>
        <w:object>
          <v:shape id="_x0000_i1317" type="#_x0000_t75" alt="eqId9cbdf4485667665361b612b1937ada1d" style="width:22.88pt;height:15.78pt" o:oleicon="f" o:ole="">
            <v:imagedata r:id="rId158" o:title="eqId9cbdf4485667665361b612b1937ada1d"/>
          </v:shape>
          <o:OLEObject Type="Embed" ProgID="Equation.DSMT4" ShapeID="_x0000_i1317" DrawAspect="Content" ObjectID="_293" r:id="rId454"/>
        </w:object>
      </w:r>
      <w:r>
        <w:t>晶体中，每个S原子与三个</w:t>
      </w:r>
      <w:r>
        <w:object>
          <v:shape id="_x0000_i1318" type="#_x0000_t75" alt="eqId78074858e37b7253065c0e364414a94a" style="width:21.1pt;height:13.85pt" o:oleicon="f" o:ole="">
            <v:imagedata r:id="rId118" o:title="eqId78074858e37b7253065c0e364414a94a"/>
          </v:shape>
          <o:OLEObject Type="Embed" ProgID="Equation.DSMT4" ShapeID="_x0000_i1318" DrawAspect="Content" ObjectID="_294" r:id="rId455"/>
        </w:object>
      </w:r>
      <w:r>
        <w:t>紧邻，且</w:t>
      </w:r>
      <w:r>
        <w:object>
          <v:shape id="_x0000_i1319" type="#_x0000_t75" alt="eqId918515ddc1acf3fa2ca5803aa985b2fa" style="width:22.86pt;height:12.23pt" o:oleicon="f" o:ole="">
            <v:imagedata r:id="rId205" o:title="eqId918515ddc1acf3fa2ca5803aa985b2fa"/>
          </v:shape>
          <o:OLEObject Type="Embed" ProgID="Equation.DSMT4" ShapeID="_x0000_i1319" DrawAspect="Content" ObjectID="_295" r:id="rId456"/>
        </w:object>
      </w:r>
      <w:r>
        <w:t>间距相等，根据</w:t>
      </w:r>
      <w:r>
        <w:object>
          <v:shape id="_x0000_i1320" type="#_x0000_t75" alt="eqId9cbdf4485667665361b612b1937ada1d" style="width:22.88pt;height:15.78pt" o:oleicon="f" o:ole="">
            <v:imagedata r:id="rId158" o:title="eqId9cbdf4485667665361b612b1937ada1d"/>
          </v:shape>
          <o:OLEObject Type="Embed" ProgID="Equation.DSMT4" ShapeID="_x0000_i1320" DrawAspect="Content" ObjectID="_296" r:id="rId457"/>
        </w:object>
      </w:r>
      <w:r>
        <w:t>晶胞中的</w:t>
      </w:r>
      <w:r>
        <w:object>
          <v:shape id="_x0000_i1321" type="#_x0000_t75" alt="eqId78074858e37b7253065c0e364414a94a" style="width:21.1pt;height:13.85pt" o:oleicon="f" o:ole="">
            <v:imagedata r:id="rId118" o:title="eqId78074858e37b7253065c0e364414a94a"/>
          </v:shape>
          <o:OLEObject Type="Embed" ProgID="Equation.DSMT4" ShapeID="_x0000_i1321" DrawAspect="Content" ObjectID="_297" r:id="rId458"/>
        </w:object>
      </w:r>
      <w:r>
        <w:t>和</w:t>
      </w:r>
      <w:r>
        <w:object>
          <v:shape id="_x0000_i1322" type="#_x0000_t75" alt="eqIdb289fdd4e94c2921eb5dc0b085f05704" style="width:11.43pt;height:13.29pt" o:oleicon="f" o:ole="">
            <v:imagedata r:id="rId201" o:title="eqIdb289fdd4e94c2921eb5dc0b085f05704"/>
          </v:shape>
          <o:OLEObject Type="Embed" ProgID="Equation.DSMT4" ShapeID="_x0000_i1322" DrawAspect="Content" ObjectID="_298" r:id="rId459"/>
        </w:object>
      </w:r>
      <w:r>
        <w:t>的位置(</w:t>
      </w:r>
      <w:r>
        <w:object>
          <v:shape id="_x0000_i1323" type="#_x0000_t75" alt="eqIdb289fdd4e94c2921eb5dc0b085f05704" style="width:11.43pt;height:13.29pt" o:oleicon="f" o:ole="">
            <v:imagedata r:id="rId201" o:title="eqIdb289fdd4e94c2921eb5dc0b085f05704"/>
          </v:shape>
          <o:OLEObject Type="Embed" ProgID="Equation.DSMT4" ShapeID="_x0000_i1323" DrawAspect="Content" ObjectID="_299" r:id="rId460"/>
        </w:object>
      </w:r>
      <w:r>
        <w:t>中的</w:t>
      </w:r>
      <w:r>
        <w:object>
          <v:shape id="_x0000_i1324" type="#_x0000_t75" alt="eqIddc224b85d5963981ac7cd6e1c10256b7" style="width:17.58pt;height:12.37pt" o:oleicon="f" o:ole="">
            <v:imagedata r:id="rId461" o:title="eqIddc224b85d5963981ac7cd6e1c10256b7"/>
          </v:shape>
          <o:OLEObject Type="Embed" ProgID="Equation.DSMT4" ShapeID="_x0000_i1324" DrawAspect="Content" ObjectID="_300" r:id="rId462"/>
        </w:object>
      </w:r>
      <w:r>
        <w:t>键位于晶胞体对角线上)可知，每个S原子与</w:t>
      </w:r>
      <w:r>
        <w:object>
          <v:shape id="_x0000_i1325" type="#_x0000_t75" alt="eqId28c27b5db765dcff583f830a4aa1ec82" style="width:22.86pt;height:12.41pt" o:oleicon="f" o:ole="">
            <v:imagedata r:id="rId463" o:title="eqId28c27b5db765dcff583f830a4aa1ec82"/>
          </v:shape>
          <o:OLEObject Type="Embed" ProgID="Equation.DSMT4" ShapeID="_x0000_i1325" DrawAspect="Content" ObjectID="_301" r:id="rId464"/>
        </w:object>
      </w:r>
      <w:r>
        <w:t>键所在体对角线上距离最近的顶点相邻的三个面的三个面心位置的</w:t>
      </w:r>
      <w:r>
        <w:object>
          <v:shape id="_x0000_i1326" type="#_x0000_t75" alt="eqId78074858e37b7253065c0e364414a94a" style="width:21.1pt;height:13.85pt" o:oleicon="f" o:ole="">
            <v:imagedata r:id="rId118" o:title="eqId78074858e37b7253065c0e364414a94a"/>
          </v:shape>
          <o:OLEObject Type="Embed" ProgID="Equation.DSMT4" ShapeID="_x0000_i1326" DrawAspect="Content" ObjectID="_302" r:id="rId465"/>
        </w:object>
      </w:r>
      <w:r>
        <w:t>紧邻且间距相等，其中一个S原子与紧邻的</w:t>
      </w:r>
      <w:r>
        <w:object>
          <v:shape id="_x0000_i1327" type="#_x0000_t75" alt="eqId78074858e37b7253065c0e364414a94a" style="width:21.1pt;height:13.85pt" o:oleicon="f" o:ole="">
            <v:imagedata r:id="rId118" o:title="eqId78074858e37b7253065c0e364414a94a"/>
          </v:shape>
          <o:OLEObject Type="Embed" ProgID="Equation.DSMT4" ShapeID="_x0000_i1327" DrawAspect="Content" ObjectID="_303" r:id="rId466"/>
        </w:object>
      </w:r>
      <w:r>
        <w:t>连接图如下：</w:t>
      </w:r>
      <w:r>
        <w:drawing>
          <wp:inline>
            <wp:extent cx="1238250" cy="1209675"/>
            <wp:docPr id="13155802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28202" name=""/>
                    <pic:cNvPicPr>
                      <a:picLocks noChangeAspect="1"/>
                    </pic:cNvPicPr>
                  </pic:nvPicPr>
                  <pic:blipFill>
                    <a:blip xmlns:r="http://schemas.openxmlformats.org/officeDocument/2006/relationships" r:embed="rId405"/>
                    <a:stretch>
                      <a:fillRect/>
                    </a:stretch>
                  </pic:blipFill>
                  <pic:spPr>
                    <a:xfrm>
                      <a:off x="0" y="0"/>
                      <a:ext cx="1238250" cy="1209675"/>
                    </a:xfrm>
                    <a:prstGeom prst="rect">
                      <a:avLst/>
                    </a:prstGeom>
                  </pic:spPr>
                </pic:pic>
              </a:graphicData>
            </a:graphic>
          </wp:inline>
        </w:drawing>
      </w:r>
      <w:r>
        <w:t>；故答案为：4；</w:t>
      </w:r>
      <w:r>
        <w:drawing>
          <wp:inline>
            <wp:extent cx="1266825" cy="1247775"/>
            <wp:docPr id="211572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35959" name=""/>
                    <pic:cNvPicPr>
                      <a:picLocks noChangeAspect="1"/>
                    </pic:cNvPicPr>
                  </pic:nvPicPr>
                  <pic:blipFill>
                    <a:blip xmlns:r="http://schemas.openxmlformats.org/officeDocument/2006/relationships" r:embed="rId405"/>
                    <a:stretch>
                      <a:fillRect/>
                    </a:stretch>
                  </pic:blipFill>
                  <pic:spPr>
                    <a:xfrm>
                      <a:off x="0" y="0"/>
                      <a:ext cx="1266825" cy="1247775"/>
                    </a:xfrm>
                    <a:prstGeom prst="rect">
                      <a:avLst/>
                    </a:prstGeom>
                  </pic:spPr>
                </pic:pic>
              </a:graphicData>
            </a:graphic>
          </wp:inline>
        </w:drawing>
      </w:r>
      <w:r>
        <w:t>。</w:t>
      </w:r>
    </w:p>
    <w:p>
      <w:pPr>
        <w:shd w:val="clear" w:color="auto" w:fill="auto"/>
        <w:spacing w:line="360" w:lineRule="auto"/>
        <w:jc w:val="left"/>
        <w:textAlignment w:val="center"/>
      </w:pPr>
      <w:r>
        <w:t>（3）</w:t>
      </w:r>
    </w:p>
    <w:p>
      <w:pPr>
        <w:shd w:val="clear" w:color="auto" w:fill="auto"/>
        <w:spacing w:line="360" w:lineRule="auto"/>
        <w:jc w:val="left"/>
        <w:textAlignment w:val="center"/>
      </w:pPr>
      <w:r>
        <w:t>有图可知，</w:t>
      </w:r>
      <w:r>
        <w:object>
          <v:shape id="_x0000_i1328" type="#_x0000_t75" alt="eqId3a6407ff23e0522f4f777914e4c4d2aa" style="width:28.12pt;height:12.43pt" o:oleicon="f" o:ole="">
            <v:imagedata r:id="rId220" o:title="eqId3a6407ff23e0522f4f777914e4c4d2aa"/>
          </v:shape>
          <o:OLEObject Type="Embed" ProgID="Equation.DSMT4" ShapeID="_x0000_i1328" DrawAspect="Content" ObjectID="_304" r:id="rId467"/>
        </w:object>
      </w:r>
      <w:r>
        <w:t>时，氧化过程中剩余固体的质量与起始</w:t>
      </w:r>
      <w:r>
        <w:object>
          <v:shape id="_x0000_i1329" type="#_x0000_t75" alt="eqId9cbdf4485667665361b612b1937ada1d" style="width:22.88pt;height:15.78pt" o:oleicon="f" o:ole="">
            <v:imagedata r:id="rId158" o:title="eqId9cbdf4485667665361b612b1937ada1d"/>
          </v:shape>
          <o:OLEObject Type="Embed" ProgID="Equation.DSMT4" ShapeID="_x0000_i1329" DrawAspect="Content" ObjectID="_305" r:id="rId468"/>
        </w:object>
      </w:r>
      <w:r>
        <w:t>的质量的比值为66.7%，设</w:t>
      </w:r>
      <w:r>
        <w:object>
          <v:shape id="_x0000_i1330" type="#_x0000_t75" alt="eqId9cbdf4485667665361b612b1937ada1d" style="width:22.88pt;height:15.78pt" o:oleicon="f" o:ole="">
            <v:imagedata r:id="rId158" o:title="eqId9cbdf4485667665361b612b1937ada1d"/>
          </v:shape>
          <o:OLEObject Type="Embed" ProgID="Equation.DSMT4" ShapeID="_x0000_i1330" DrawAspect="Content" ObjectID="_306" r:id="rId469"/>
        </w:object>
      </w:r>
      <w:r>
        <w:t>氧化成含有两种元素的固体产物化学式为FeO</w:t>
      </w:r>
      <w:r>
        <w:rPr>
          <w:vertAlign w:val="subscript"/>
        </w:rPr>
        <w:t>x</w:t>
      </w:r>
      <w:r>
        <w:t>，</w:t>
      </w:r>
      <w:r>
        <w:object>
          <v:shape id="_x0000_i1331" type="#_x0000_t75" alt="eqIde2881bda167dd7c875bf04cfbba6cd3d" style="width:80.96pt;height:16.87pt" o:oleicon="f" o:ole="">
            <v:imagedata r:id="rId407" o:title="eqIde2881bda167dd7c875bf04cfbba6cd3d"/>
          </v:shape>
          <o:OLEObject Type="Embed" ProgID="Equation.DSMT4" ShapeID="_x0000_i1331" DrawAspect="Content" ObjectID="_307" r:id="rId470"/>
        </w:object>
      </w:r>
      <w:r>
        <w:t>，则</w:t>
      </w:r>
      <w:r>
        <w:object>
          <v:shape id="_x0000_i1332" type="#_x0000_t75" alt="eqIdb3a524267dd104c0d46a1e1cb6929cd4" style="width:171.6pt;height:16.85pt" o:oleicon="f" o:ole="">
            <v:imagedata r:id="rId409" o:title="eqIdb3a524267dd104c0d46a1e1cb6929cd4"/>
          </v:shape>
          <o:OLEObject Type="Embed" ProgID="Equation.DSMT4" ShapeID="_x0000_i1332" DrawAspect="Content" ObjectID="_308" r:id="rId471"/>
        </w:object>
      </w:r>
      <w:r>
        <w:t>，56+16x=80.04，x=</w:t>
      </w:r>
      <w:r>
        <w:object>
          <v:shape id="_x0000_i1333" type="#_x0000_t75" alt="eqIda4b8503f4706b8321e4e79a87eadea84" style="width:10.56pt;height:27.27pt" o:oleicon="f" o:ole="">
            <v:imagedata r:id="rId411" o:title="eqIda4b8503f4706b8321e4e79a87eadea84"/>
          </v:shape>
          <o:OLEObject Type="Embed" ProgID="Equation.DSMT4" ShapeID="_x0000_i1333" DrawAspect="Content" ObjectID="_309" r:id="rId472"/>
        </w:object>
      </w:r>
      <w:r>
        <w:t xml:space="preserve"> ，所以固体产物为Fe</w:t>
      </w:r>
      <w:r>
        <w:rPr>
          <w:vertAlign w:val="subscript"/>
        </w:rPr>
        <w:t>2</w:t>
      </w:r>
      <w:r>
        <w:t>O</w:t>
      </w:r>
      <w:r>
        <w:rPr>
          <w:vertAlign w:val="subscript"/>
        </w:rPr>
        <w:t>3</w:t>
      </w:r>
      <w:r>
        <w:t>；故答案为：Fe</w:t>
      </w:r>
      <w:r>
        <w:rPr>
          <w:vertAlign w:val="subscript"/>
        </w:rPr>
        <w:t>2</w:t>
      </w:r>
      <w:r>
        <w:t>O</w:t>
      </w:r>
      <w:r>
        <w:rPr>
          <w:vertAlign w:val="subscript"/>
        </w:rPr>
        <w:t>3</w:t>
      </w:r>
      <w:r>
        <w:t>；设</w:t>
      </w:r>
      <w:r>
        <w:object>
          <v:shape id="_x0000_i1334" type="#_x0000_t75" alt="eqId9cbdf4485667665361b612b1937ada1d" style="width:22.88pt;height:15.78pt" o:oleicon="f" o:ole="">
            <v:imagedata r:id="rId158" o:title="eqId9cbdf4485667665361b612b1937ada1d"/>
          </v:shape>
          <o:OLEObject Type="Embed" ProgID="Equation.DSMT4" ShapeID="_x0000_i1334" DrawAspect="Content" ObjectID="_310" r:id="rId473"/>
        </w:object>
      </w:r>
      <w:r>
        <w:t>氧化成含有两种元素的固体产物化学式为FeO</w:t>
      </w:r>
      <w:r>
        <w:rPr>
          <w:vertAlign w:val="subscript"/>
        </w:rPr>
        <w:t>x</w:t>
      </w:r>
      <w:r>
        <w:t>，</w:t>
      </w:r>
      <w:r>
        <w:object>
          <v:shape id="_x0000_i1335" type="#_x0000_t75" alt="eqIde2881bda167dd7c875bf04cfbba6cd3d" style="width:80.96pt;height:16.87pt" o:oleicon="f" o:ole="">
            <v:imagedata r:id="rId407" o:title="eqIde2881bda167dd7c875bf04cfbba6cd3d"/>
          </v:shape>
          <o:OLEObject Type="Embed" ProgID="Equation.DSMT4" ShapeID="_x0000_i1335" DrawAspect="Content" ObjectID="_311" r:id="rId474"/>
        </w:object>
      </w:r>
      <w:r>
        <w:t>，则</w:t>
      </w:r>
      <w:r>
        <w:object>
          <v:shape id="_x0000_i1336" type="#_x0000_t75" alt="eqIdb3a524267dd104c0d46a1e1cb6929cd4" style="width:171.6pt;height:16.85pt" o:oleicon="f" o:ole="">
            <v:imagedata r:id="rId409" o:title="eqIdb3a524267dd104c0d46a1e1cb6929cd4"/>
          </v:shape>
          <o:OLEObject Type="Embed" ProgID="Equation.DSMT4" ShapeID="_x0000_i1336" DrawAspect="Content" ObjectID="_312" r:id="rId475"/>
        </w:object>
      </w:r>
      <w:r>
        <w:t>，则56+16x=80.04，x=</w:t>
      </w:r>
      <w:r>
        <w:object>
          <v:shape id="_x0000_i1337" type="#_x0000_t75" alt="eqIda4b8503f4706b8321e4e79a87eadea84" style="width:10.56pt;height:27.27pt" o:oleicon="f" o:ole="">
            <v:imagedata r:id="rId411" o:title="eqIda4b8503f4706b8321e4e79a87eadea84"/>
          </v:shape>
          <o:OLEObject Type="Embed" ProgID="Equation.DSMT4" ShapeID="_x0000_i1337" DrawAspect="Content" ObjectID="_313" r:id="rId476"/>
        </w:object>
      </w:r>
      <w:r>
        <w:t xml:space="preserve"> ，即固体产物为Fe</w:t>
      </w:r>
      <w:r>
        <w:rPr>
          <w:vertAlign w:val="subscript"/>
        </w:rPr>
        <w:t>2</w:t>
      </w:r>
      <w:r>
        <w:t>O</w:t>
      </w:r>
      <w:r>
        <w:rPr>
          <w:vertAlign w:val="subscript"/>
        </w:rPr>
        <w:t>3</w:t>
      </w:r>
      <w:r>
        <w:t>。</w:t>
      </w:r>
    </w:p>
    <w:p>
      <w:pPr>
        <w:shd w:val="clear" w:color="auto" w:fill="auto"/>
        <w:spacing w:line="360" w:lineRule="auto"/>
        <w:jc w:val="left"/>
        <w:textAlignment w:val="center"/>
      </w:pPr>
    </w:p>
    <w:p>
      <w:pPr>
        <w:shd w:val="clear" w:color="auto" w:fill="auto"/>
        <w:spacing w:line="360" w:lineRule="auto"/>
        <w:jc w:val="left"/>
        <w:textAlignment w:val="center"/>
      </w:pPr>
      <w:r>
        <w:t>15．(1)sp</w:t>
      </w:r>
      <w:r>
        <w:rPr>
          <w:vertAlign w:val="superscript"/>
        </w:rPr>
        <w:t>2</w:t>
      </w:r>
      <w:r>
        <w:t>和sp</w:t>
      </w:r>
      <w:r>
        <w:rPr>
          <w:vertAlign w:val="superscript"/>
        </w:rPr>
        <w:t>3</w:t>
      </w:r>
    </w:p>
    <w:p>
      <w:pPr>
        <w:shd w:val="clear" w:color="auto" w:fill="auto"/>
        <w:spacing w:line="360" w:lineRule="auto"/>
        <w:jc w:val="left"/>
        <w:textAlignment w:val="center"/>
      </w:pPr>
      <w:r>
        <w:t>(2)取代反应</w:t>
      </w:r>
    </w:p>
    <w:p>
      <w:pPr>
        <w:shd w:val="clear" w:color="auto" w:fill="auto"/>
        <w:spacing w:line="360" w:lineRule="auto"/>
        <w:jc w:val="left"/>
        <w:textAlignment w:val="center"/>
      </w:pPr>
      <w:r>
        <w:t>(3)</w:t>
      </w:r>
      <w:r>
        <w:drawing>
          <wp:inline>
            <wp:extent cx="1552575" cy="962025"/>
            <wp:docPr id="1521596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04203" name=""/>
                    <pic:cNvPicPr>
                      <a:picLocks noChangeAspect="1"/>
                    </pic:cNvPicPr>
                  </pic:nvPicPr>
                  <pic:blipFill>
                    <a:blip xmlns:r="http://schemas.openxmlformats.org/officeDocument/2006/relationships" r:embed="rId477"/>
                    <a:stretch>
                      <a:fillRect/>
                    </a:stretch>
                  </pic:blipFill>
                  <pic:spPr>
                    <a:xfrm>
                      <a:off x="0" y="0"/>
                      <a:ext cx="1552575" cy="962025"/>
                    </a:xfrm>
                    <a:prstGeom prst="rect">
                      <a:avLst/>
                    </a:prstGeom>
                  </pic:spPr>
                </pic:pic>
              </a:graphicData>
            </a:graphic>
          </wp:inline>
        </w:drawing>
      </w:r>
    </w:p>
    <w:p>
      <w:pPr>
        <w:shd w:val="clear" w:color="auto" w:fill="auto"/>
        <w:spacing w:line="360" w:lineRule="auto"/>
        <w:jc w:val="left"/>
        <w:textAlignment w:val="center"/>
      </w:pPr>
      <w:r>
        <w:t>(4)</w:t>
      </w:r>
      <w:r>
        <w:drawing>
          <wp:inline>
            <wp:extent cx="1571625" cy="628650"/>
            <wp:docPr id="125477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85895" name=""/>
                    <pic:cNvPicPr>
                      <a:picLocks noChangeAspect="1"/>
                    </pic:cNvPicPr>
                  </pic:nvPicPr>
                  <pic:blipFill>
                    <a:blip xmlns:r="http://schemas.openxmlformats.org/officeDocument/2006/relationships" r:embed="rId478"/>
                    <a:stretch>
                      <a:fillRect/>
                    </a:stretch>
                  </pic:blipFill>
                  <pic:spPr>
                    <a:xfrm>
                      <a:off x="0" y="0"/>
                      <a:ext cx="1571625" cy="628650"/>
                    </a:xfrm>
                    <a:prstGeom prst="rect">
                      <a:avLst/>
                    </a:prstGeom>
                  </pic:spPr>
                </pic:pic>
              </a:graphicData>
            </a:graphic>
          </wp:inline>
        </w:drawing>
      </w:r>
    </w:p>
    <w:p>
      <w:pPr>
        <w:shd w:val="clear" w:color="auto" w:fill="auto"/>
        <w:spacing w:line="360" w:lineRule="auto"/>
        <w:jc w:val="left"/>
        <w:textAlignment w:val="center"/>
      </w:pPr>
      <w:r>
        <w:t>(5)</w:t>
      </w:r>
      <w:r>
        <w:drawing>
          <wp:inline>
            <wp:extent cx="5191125" cy="704850"/>
            <wp:docPr id="131432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5986" name=""/>
                    <pic:cNvPicPr>
                      <a:picLocks noChangeAspect="1"/>
                    </pic:cNvPicPr>
                  </pic:nvPicPr>
                  <pic:blipFill>
                    <a:blip xmlns:r="http://schemas.openxmlformats.org/officeDocument/2006/relationships" r:embed="rId479"/>
                    <a:stretch>
                      <a:fillRect/>
                    </a:stretch>
                  </pic:blipFill>
                  <pic:spPr>
                    <a:xfrm>
                      <a:off x="0" y="0"/>
                      <a:ext cx="5191125" cy="704850"/>
                    </a:xfrm>
                    <a:prstGeom prst="rect">
                      <a:avLst/>
                    </a:prstGeom>
                  </pic:spPr>
                </pic:pic>
              </a:graphicData>
            </a:graphic>
          </wp:inline>
        </w:drawing>
      </w:r>
    </w:p>
    <w:p>
      <w:pPr>
        <w:shd w:val="clear" w:color="auto" w:fill="auto"/>
        <w:spacing w:line="360" w:lineRule="auto"/>
        <w:jc w:val="left"/>
        <w:textAlignment w:val="center"/>
      </w:pPr>
      <w:r>
        <w:t>【分析】A（</w:t>
      </w:r>
      <w:r>
        <w:drawing>
          <wp:inline>
            <wp:extent cx="1247775" cy="609600"/>
            <wp:docPr id="6213258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4787" name=""/>
                    <pic:cNvPicPr>
                      <a:picLocks noChangeAspect="1"/>
                    </pic:cNvPicPr>
                  </pic:nvPicPr>
                  <pic:blipFill>
                    <a:blip xmlns:r="http://schemas.openxmlformats.org/officeDocument/2006/relationships" r:embed="rId480"/>
                    <a:stretch>
                      <a:fillRect/>
                    </a:stretch>
                  </pic:blipFill>
                  <pic:spPr>
                    <a:xfrm>
                      <a:off x="0" y="0"/>
                      <a:ext cx="1247775" cy="609600"/>
                    </a:xfrm>
                    <a:prstGeom prst="rect">
                      <a:avLst/>
                    </a:prstGeom>
                  </pic:spPr>
                </pic:pic>
              </a:graphicData>
            </a:graphic>
          </wp:inline>
        </w:drawing>
      </w:r>
      <w:r>
        <w:t>）和CH</w:t>
      </w:r>
      <w:r>
        <w:rPr>
          <w:vertAlign w:val="subscript"/>
        </w:rPr>
        <w:t>3</w:t>
      </w:r>
      <w:r>
        <w:t>I发生取代反应生成B（</w:t>
      </w:r>
      <w:r>
        <w:drawing>
          <wp:inline>
            <wp:extent cx="1200150" cy="666750"/>
            <wp:docPr id="4713195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92443" name=""/>
                    <pic:cNvPicPr>
                      <a:picLocks noChangeAspect="1"/>
                    </pic:cNvPicPr>
                  </pic:nvPicPr>
                  <pic:blipFill>
                    <a:blip xmlns:r="http://schemas.openxmlformats.org/officeDocument/2006/relationships" r:embed="rId481"/>
                    <a:stretch>
                      <a:fillRect/>
                    </a:stretch>
                  </pic:blipFill>
                  <pic:spPr>
                    <a:xfrm>
                      <a:off x="0" y="0"/>
                      <a:ext cx="1200150" cy="666750"/>
                    </a:xfrm>
                    <a:prstGeom prst="rect">
                      <a:avLst/>
                    </a:prstGeom>
                  </pic:spPr>
                </pic:pic>
              </a:graphicData>
            </a:graphic>
          </wp:inline>
        </w:drawing>
      </w:r>
      <w:r>
        <w:t>）；B和SOCl</w:t>
      </w:r>
      <w:r>
        <w:rPr>
          <w:vertAlign w:val="subscript"/>
        </w:rPr>
        <w:t>2</w:t>
      </w:r>
      <w:r>
        <w:t>发生取代反应生成C（</w:t>
      </w:r>
      <w:r>
        <w:drawing>
          <wp:inline>
            <wp:extent cx="1104900" cy="647700"/>
            <wp:docPr id="2131117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5419" name=""/>
                    <pic:cNvPicPr>
                      <a:picLocks noChangeAspect="1"/>
                    </pic:cNvPicPr>
                  </pic:nvPicPr>
                  <pic:blipFill>
                    <a:blip xmlns:r="http://schemas.openxmlformats.org/officeDocument/2006/relationships" r:embed="rId482"/>
                    <a:stretch>
                      <a:fillRect/>
                    </a:stretch>
                  </pic:blipFill>
                  <pic:spPr>
                    <a:xfrm>
                      <a:off x="0" y="0"/>
                      <a:ext cx="1104900" cy="647700"/>
                    </a:xfrm>
                    <a:prstGeom prst="rect">
                      <a:avLst/>
                    </a:prstGeom>
                  </pic:spPr>
                </pic:pic>
              </a:graphicData>
            </a:graphic>
          </wp:inline>
        </w:drawing>
      </w:r>
      <w:r>
        <w:t>）；C和CH</w:t>
      </w:r>
      <w:r>
        <w:rPr>
          <w:vertAlign w:val="subscript"/>
        </w:rPr>
        <w:t>3</w:t>
      </w:r>
      <w:r>
        <w:t>OH发生取代反应生成D（</w:t>
      </w:r>
      <w:r>
        <w:drawing>
          <wp:inline>
            <wp:extent cx="1409700" cy="723900"/>
            <wp:docPr id="426783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83052" name=""/>
                    <pic:cNvPicPr>
                      <a:picLocks noChangeAspect="1"/>
                    </pic:cNvPicPr>
                  </pic:nvPicPr>
                  <pic:blipFill>
                    <a:blip xmlns:r="http://schemas.openxmlformats.org/officeDocument/2006/relationships" r:embed="rId483"/>
                    <a:stretch>
                      <a:fillRect/>
                    </a:stretch>
                  </pic:blipFill>
                  <pic:spPr>
                    <a:xfrm>
                      <a:off x="0" y="0"/>
                      <a:ext cx="1409700" cy="723900"/>
                    </a:xfrm>
                    <a:prstGeom prst="rect">
                      <a:avLst/>
                    </a:prstGeom>
                  </pic:spPr>
                </pic:pic>
              </a:graphicData>
            </a:graphic>
          </wp:inline>
        </w:drawing>
      </w:r>
      <w:r>
        <w:t>）；D和NH</w:t>
      </w:r>
      <w:r>
        <w:rPr>
          <w:vertAlign w:val="subscript"/>
        </w:rPr>
        <w:t>2</w:t>
      </w:r>
      <w:r>
        <w:t>OH发生反应生成E（</w:t>
      </w:r>
      <w:r>
        <w:drawing>
          <wp:inline>
            <wp:extent cx="1447800" cy="742950"/>
            <wp:docPr id="20881965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3057" name=""/>
                    <pic:cNvPicPr>
                      <a:picLocks noChangeAspect="1"/>
                    </pic:cNvPicPr>
                  </pic:nvPicPr>
                  <pic:blipFill>
                    <a:blip xmlns:r="http://schemas.openxmlformats.org/officeDocument/2006/relationships" r:embed="rId484"/>
                    <a:stretch>
                      <a:fillRect/>
                    </a:stretch>
                  </pic:blipFill>
                  <pic:spPr>
                    <a:xfrm>
                      <a:off x="0" y="0"/>
                      <a:ext cx="1447800" cy="742950"/>
                    </a:xfrm>
                    <a:prstGeom prst="rect">
                      <a:avLst/>
                    </a:prstGeom>
                  </pic:spPr>
                </pic:pic>
              </a:graphicData>
            </a:graphic>
          </wp:inline>
        </w:drawing>
      </w:r>
      <w:r>
        <w:t>）；E经过还原反应转化为F，F再转化为G，其中F和G的分子式都是</w:t>
      </w:r>
      <w:r>
        <w:rPr>
          <w:rFonts w:ascii="MJXc-TeX-main-Rw" w:eastAsia="MJXc-TeX-main-Rw" w:hAnsi="MJXc-TeX-main-Rw" w:cs="MJXc-TeX-main-Rw"/>
        </w:rPr>
        <w:t>C</w:t>
      </w:r>
      <w:r>
        <w:rPr>
          <w:rFonts w:ascii="MJXc-TeX-main-Rw" w:eastAsia="MJXc-TeX-main-Rw" w:hAnsi="MJXc-TeX-main-Rw" w:cs="MJXc-TeX-main-Rw"/>
          <w:vertAlign w:val="subscript"/>
        </w:rPr>
        <w:t>12</w:t>
      </w:r>
      <w:r>
        <w:rPr>
          <w:rFonts w:ascii="MJXc-TeX-main-Rw" w:eastAsia="MJXc-TeX-main-Rw" w:hAnsi="MJXc-TeX-main-Rw" w:cs="MJXc-TeX-main-Rw"/>
        </w:rPr>
        <w:t>H</w:t>
      </w:r>
      <w:r>
        <w:rPr>
          <w:rFonts w:ascii="MJXc-TeX-main-Rw" w:eastAsia="MJXc-TeX-main-Rw" w:hAnsi="MJXc-TeX-main-Rw" w:cs="MJXc-TeX-main-Rw"/>
          <w:vertAlign w:val="subscript"/>
        </w:rPr>
        <w:t>17</w:t>
      </w:r>
      <w:r>
        <w:rPr>
          <w:rFonts w:ascii="MJXc-TeX-main-Rw" w:eastAsia="MJXc-TeX-main-Rw" w:hAnsi="MJXc-TeX-main-Rw" w:cs="MJXc-TeX-main-Rw"/>
        </w:rPr>
        <w:t>NO</w:t>
      </w:r>
      <w:r>
        <w:rPr>
          <w:rFonts w:ascii="MJXc-TeX-main-Rw" w:eastAsia="MJXc-TeX-main-Rw" w:hAnsi="MJXc-TeX-main-Rw" w:cs="MJXc-TeX-main-Rw"/>
          <w:vertAlign w:val="subscript"/>
        </w:rPr>
        <w:t>2</w:t>
      </w:r>
      <w:r>
        <w:t>，则</w:t>
      </w:r>
      <w:r>
        <w:rPr>
          <w:rFonts w:ascii="MJXc-TeX-main-Rw" w:eastAsia="MJXc-TeX-main-Rw" w:hAnsi="MJXc-TeX-main-Rw" w:cs="MJXc-TeX-main-Rw"/>
        </w:rPr>
        <w:t>F</w:t>
      </w:r>
      <w:r>
        <w:t>为</w:t>
      </w:r>
      <w:r>
        <w:drawing>
          <wp:inline>
            <wp:extent cx="1676400" cy="666750"/>
            <wp:docPr id="722863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54731" name=""/>
                    <pic:cNvPicPr>
                      <a:picLocks noChangeAspect="1"/>
                    </pic:cNvPicPr>
                  </pic:nvPicPr>
                  <pic:blipFill>
                    <a:blip xmlns:r="http://schemas.openxmlformats.org/officeDocument/2006/relationships" r:embed="rId478"/>
                    <a:stretch>
                      <a:fillRect/>
                    </a:stretch>
                  </pic:blipFill>
                  <pic:spPr>
                    <a:xfrm>
                      <a:off x="0" y="0"/>
                      <a:ext cx="1676400" cy="666750"/>
                    </a:xfrm>
                    <a:prstGeom prst="rect">
                      <a:avLst/>
                    </a:prstGeom>
                  </pic:spPr>
                </pic:pic>
              </a:graphicData>
            </a:graphic>
          </wp:inline>
        </w:drawing>
      </w:r>
      <w:r>
        <w:t>，</w:t>
      </w:r>
      <w:r>
        <w:rPr>
          <w:rFonts w:ascii="MJXc-TeX-main-Rw" w:eastAsia="MJXc-TeX-main-Rw" w:hAnsi="MJXc-TeX-main-Rw" w:cs="MJXc-TeX-main-Rw"/>
        </w:rPr>
        <w:t>F</w:t>
      </w:r>
      <w:r>
        <w:t>和</w:t>
      </w:r>
      <w:r>
        <w:rPr>
          <w:rFonts w:ascii="MJXc-TeX-main-Rw" w:eastAsia="MJXc-TeX-main-Rw" w:hAnsi="MJXc-TeX-main-Rw" w:cs="MJXc-TeX-main-Rw"/>
        </w:rPr>
        <w:t>G</w:t>
      </w:r>
      <w:r>
        <w:t>互为手性异构体。</w:t>
      </w:r>
    </w:p>
    <w:p>
      <w:pPr>
        <w:shd w:val="clear" w:color="auto" w:fill="auto"/>
        <w:spacing w:line="360" w:lineRule="auto"/>
        <w:jc w:val="left"/>
        <w:textAlignment w:val="center"/>
      </w:pPr>
      <w:r>
        <w:t>（1）</w:t>
      </w:r>
    </w:p>
    <w:p>
      <w:pPr>
        <w:shd w:val="clear" w:color="auto" w:fill="auto"/>
        <w:spacing w:line="360" w:lineRule="auto"/>
        <w:jc w:val="left"/>
        <w:textAlignment w:val="center"/>
      </w:pPr>
      <w:r>
        <w:t>A分子中，苯环上的碳原子和双键上的碳原子为sp</w:t>
      </w:r>
      <w:r>
        <w:rPr>
          <w:vertAlign w:val="superscript"/>
        </w:rPr>
        <w:t>2</w:t>
      </w:r>
      <w:r>
        <w:t>杂化，亚甲基上的碳原子为sp</w:t>
      </w:r>
      <w:r>
        <w:rPr>
          <w:vertAlign w:val="superscript"/>
        </w:rPr>
        <w:t>3</w:t>
      </w:r>
      <w:r>
        <w:t>杂化，即A分子中碳原子的杂化轨道类型为sp</w:t>
      </w:r>
      <w:r>
        <w:rPr>
          <w:vertAlign w:val="superscript"/>
        </w:rPr>
        <w:t>2</w:t>
      </w:r>
      <w:r>
        <w:t>和sp</w:t>
      </w:r>
      <w:r>
        <w:rPr>
          <w:vertAlign w:val="superscript"/>
        </w:rPr>
        <w:t>3</w:t>
      </w:r>
      <w:r>
        <w:t>。</w:t>
      </w:r>
    </w:p>
    <w:p>
      <w:pPr>
        <w:shd w:val="clear" w:color="auto" w:fill="auto"/>
        <w:spacing w:line="360" w:lineRule="auto"/>
        <w:jc w:val="left"/>
        <w:textAlignment w:val="center"/>
      </w:pPr>
      <w:r>
        <w:t>（2）</w:t>
      </w:r>
    </w:p>
    <w:p>
      <w:pPr>
        <w:shd w:val="clear" w:color="auto" w:fill="auto"/>
        <w:spacing w:line="360" w:lineRule="auto"/>
        <w:jc w:val="left"/>
        <w:textAlignment w:val="center"/>
      </w:pPr>
      <w:r>
        <w:t>B→C的反应中，B中的羟基被氯原子代替，该反应为取代反应。</w:t>
      </w:r>
    </w:p>
    <w:p>
      <w:pPr>
        <w:shd w:val="clear" w:color="auto" w:fill="auto"/>
        <w:spacing w:line="360" w:lineRule="auto"/>
        <w:jc w:val="left"/>
        <w:textAlignment w:val="center"/>
      </w:pPr>
      <w:r>
        <w:t>（3）</w:t>
      </w:r>
    </w:p>
    <w:p>
      <w:pPr>
        <w:shd w:val="clear" w:color="auto" w:fill="auto"/>
        <w:spacing w:line="360" w:lineRule="auto"/>
        <w:jc w:val="left"/>
        <w:textAlignment w:val="center"/>
      </w:pPr>
      <w:r>
        <w:t>D的分子式为C</w:t>
      </w:r>
      <w:r>
        <w:rPr>
          <w:vertAlign w:val="subscript"/>
        </w:rPr>
        <w:t>12</w:t>
      </w:r>
      <w:r>
        <w:t>H</w:t>
      </w:r>
      <w:r>
        <w:rPr>
          <w:vertAlign w:val="subscript"/>
        </w:rPr>
        <w:t>14</w:t>
      </w:r>
      <w:r>
        <w:t>O</w:t>
      </w:r>
      <w:r>
        <w:rPr>
          <w:vertAlign w:val="subscript"/>
        </w:rPr>
        <w:t>3</w:t>
      </w:r>
      <w:r>
        <w:t>，其一种同分异构体在碱性条件水解，酸化后得2种产物，其中一种含苯环且有2种含氧官能团，2种产物均能被银氨溶液氧化，说明该同分异构体为酯，且水解产物都含有醛基，则水解产物中，有一种是甲酸，另外一种含有羟基和醛基，该同分异构体属于甲酸酯；同时，该同分异构体分子中含有4种不同化学环境的氢原子，则该同分异构体的结构简式为</w:t>
      </w:r>
      <w:r>
        <w:drawing>
          <wp:inline>
            <wp:extent cx="1552575" cy="962025"/>
            <wp:docPr id="13089287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78782" name=""/>
                    <pic:cNvPicPr>
                      <a:picLocks noChangeAspect="1"/>
                    </pic:cNvPicPr>
                  </pic:nvPicPr>
                  <pic:blipFill>
                    <a:blip xmlns:r="http://schemas.openxmlformats.org/officeDocument/2006/relationships" r:embed="rId477"/>
                    <a:stretch>
                      <a:fillRect/>
                    </a:stretch>
                  </pic:blipFill>
                  <pic:spPr>
                    <a:xfrm>
                      <a:off x="0" y="0"/>
                      <a:ext cx="1552575" cy="962025"/>
                    </a:xfrm>
                    <a:prstGeom prst="rect">
                      <a:avLst/>
                    </a:prstGeom>
                  </pic:spPr>
                </pic:pic>
              </a:graphicData>
            </a:graphic>
          </wp:inline>
        </w:drawing>
      </w:r>
      <w:r>
        <w:t>。</w:t>
      </w:r>
    </w:p>
    <w:p>
      <w:pPr>
        <w:shd w:val="clear" w:color="auto" w:fill="auto"/>
        <w:spacing w:line="360" w:lineRule="auto"/>
        <w:jc w:val="left"/>
        <w:textAlignment w:val="center"/>
      </w:pPr>
      <w:r>
        <w:t>（4）</w:t>
      </w:r>
    </w:p>
    <w:p>
      <w:pPr>
        <w:shd w:val="clear" w:color="auto" w:fill="auto"/>
        <w:spacing w:line="360" w:lineRule="auto"/>
        <w:jc w:val="left"/>
        <w:textAlignment w:val="center"/>
      </w:pPr>
      <w:r>
        <w:t>由分析可知，F的结构简式为</w:t>
      </w:r>
      <w:r>
        <w:drawing>
          <wp:inline>
            <wp:extent cx="1571625" cy="628650"/>
            <wp:docPr id="14329347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01922" name=""/>
                    <pic:cNvPicPr>
                      <a:picLocks noChangeAspect="1"/>
                    </pic:cNvPicPr>
                  </pic:nvPicPr>
                  <pic:blipFill>
                    <a:blip xmlns:r="http://schemas.openxmlformats.org/officeDocument/2006/relationships" r:embed="rId478"/>
                    <a:stretch>
                      <a:fillRect/>
                    </a:stretch>
                  </pic:blipFill>
                  <pic:spPr>
                    <a:xfrm>
                      <a:off x="0" y="0"/>
                      <a:ext cx="1571625" cy="628650"/>
                    </a:xfrm>
                    <a:prstGeom prst="rect">
                      <a:avLst/>
                    </a:prstGeom>
                  </pic:spPr>
                </pic:pic>
              </a:graphicData>
            </a:graphic>
          </wp:inline>
        </w:drawing>
      </w:r>
      <w:r>
        <w:t>。</w:t>
      </w:r>
    </w:p>
    <w:p>
      <w:pPr>
        <w:shd w:val="clear" w:color="auto" w:fill="auto"/>
        <w:spacing w:line="360" w:lineRule="auto"/>
        <w:jc w:val="left"/>
        <w:textAlignment w:val="center"/>
      </w:pPr>
      <w:r>
        <w:t>（5）</w:t>
      </w:r>
    </w:p>
    <w:p>
      <w:pPr>
        <w:shd w:val="clear" w:color="auto" w:fill="auto"/>
        <w:spacing w:line="360" w:lineRule="auto"/>
        <w:jc w:val="left"/>
        <w:textAlignment w:val="center"/>
      </w:pPr>
      <w:r>
        <w:t>根据已知的第一个反应可知，</w:t>
      </w:r>
      <w:r>
        <w:drawing>
          <wp:inline>
            <wp:extent cx="809625" cy="495300"/>
            <wp:docPr id="8539129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5525" name=""/>
                    <pic:cNvPicPr>
                      <a:picLocks noChangeAspect="1"/>
                    </pic:cNvPicPr>
                  </pic:nvPicPr>
                  <pic:blipFill>
                    <a:blip xmlns:r="http://schemas.openxmlformats.org/officeDocument/2006/relationships" r:embed="rId485"/>
                    <a:stretch>
                      <a:fillRect/>
                    </a:stretch>
                  </pic:blipFill>
                  <pic:spPr>
                    <a:xfrm>
                      <a:off x="0" y="0"/>
                      <a:ext cx="809625" cy="495300"/>
                    </a:xfrm>
                    <a:prstGeom prst="rect">
                      <a:avLst/>
                    </a:prstGeom>
                  </pic:spPr>
                </pic:pic>
              </a:graphicData>
            </a:graphic>
          </wp:inline>
        </w:drawing>
      </w:r>
      <w:r>
        <w:t>与CH</w:t>
      </w:r>
      <w:r>
        <w:rPr>
          <w:vertAlign w:val="subscript"/>
        </w:rPr>
        <w:t>3</w:t>
      </w:r>
      <w:r>
        <w:t>MgBr反应生成</w:t>
      </w:r>
      <w:r>
        <w:drawing>
          <wp:inline>
            <wp:extent cx="904875" cy="88582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79407" name=""/>
                    <pic:cNvPicPr>
                      <a:picLocks noChangeAspect="1"/>
                    </pic:cNvPicPr>
                  </pic:nvPicPr>
                  <pic:blipFill>
                    <a:blip xmlns:r="http://schemas.openxmlformats.org/officeDocument/2006/relationships" r:embed="rId486"/>
                    <a:stretch>
                      <a:fillRect/>
                    </a:stretch>
                  </pic:blipFill>
                  <pic:spPr>
                    <a:xfrm>
                      <a:off x="0" y="0"/>
                      <a:ext cx="904875" cy="885825"/>
                    </a:xfrm>
                    <a:prstGeom prst="rect">
                      <a:avLst/>
                    </a:prstGeom>
                  </pic:spPr>
                </pic:pic>
              </a:graphicData>
            </a:graphic>
          </wp:inline>
        </w:drawing>
      </w:r>
      <w:r>
        <w:t>，</w:t>
      </w:r>
      <w:r>
        <w:drawing>
          <wp:inline>
            <wp:extent cx="904875" cy="88582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81626" name=""/>
                    <pic:cNvPicPr>
                      <a:picLocks noChangeAspect="1"/>
                    </pic:cNvPicPr>
                  </pic:nvPicPr>
                  <pic:blipFill>
                    <a:blip xmlns:r="http://schemas.openxmlformats.org/officeDocument/2006/relationships" r:embed="rId486"/>
                    <a:stretch>
                      <a:fillRect/>
                    </a:stretch>
                  </pic:blipFill>
                  <pic:spPr>
                    <a:xfrm>
                      <a:off x="0" y="0"/>
                      <a:ext cx="904875" cy="885825"/>
                    </a:xfrm>
                    <a:prstGeom prst="rect">
                      <a:avLst/>
                    </a:prstGeom>
                  </pic:spPr>
                </pic:pic>
              </a:graphicData>
            </a:graphic>
          </wp:inline>
        </w:drawing>
      </w:r>
      <w:r>
        <w:t>再被氧化为</w:t>
      </w:r>
      <w:r>
        <w:drawing>
          <wp:inline>
            <wp:extent cx="933450" cy="102870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8863" name=""/>
                    <pic:cNvPicPr>
                      <a:picLocks noChangeAspect="1"/>
                    </pic:cNvPicPr>
                  </pic:nvPicPr>
                  <pic:blipFill>
                    <a:blip xmlns:r="http://schemas.openxmlformats.org/officeDocument/2006/relationships" r:embed="rId487"/>
                    <a:stretch>
                      <a:fillRect/>
                    </a:stretch>
                  </pic:blipFill>
                  <pic:spPr>
                    <a:xfrm>
                      <a:off x="0" y="0"/>
                      <a:ext cx="933450" cy="1028700"/>
                    </a:xfrm>
                    <a:prstGeom prst="rect">
                      <a:avLst/>
                    </a:prstGeom>
                  </pic:spPr>
                </pic:pic>
              </a:graphicData>
            </a:graphic>
          </wp:inline>
        </w:drawing>
      </w:r>
      <w:r>
        <w:t>，根据已知的第二个反应可知，</w:t>
      </w:r>
      <w:r>
        <w:drawing>
          <wp:inline>
            <wp:extent cx="933450" cy="10287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35088" name=""/>
                    <pic:cNvPicPr>
                      <a:picLocks noChangeAspect="1"/>
                    </pic:cNvPicPr>
                  </pic:nvPicPr>
                  <pic:blipFill>
                    <a:blip xmlns:r="http://schemas.openxmlformats.org/officeDocument/2006/relationships" r:embed="rId487"/>
                    <a:stretch>
                      <a:fillRect/>
                    </a:stretch>
                  </pic:blipFill>
                  <pic:spPr>
                    <a:xfrm>
                      <a:off x="0" y="0"/>
                      <a:ext cx="933450" cy="1028700"/>
                    </a:xfrm>
                    <a:prstGeom prst="rect">
                      <a:avLst/>
                    </a:prstGeom>
                  </pic:spPr>
                </pic:pic>
              </a:graphicData>
            </a:graphic>
          </wp:inline>
        </w:drawing>
      </w:r>
      <w:r>
        <w:t>可以转化为</w:t>
      </w:r>
      <w:r>
        <w:drawing>
          <wp:inline>
            <wp:extent cx="847725" cy="971550"/>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55243" name=""/>
                    <pic:cNvPicPr>
                      <a:picLocks noChangeAspect="1"/>
                    </pic:cNvPicPr>
                  </pic:nvPicPr>
                  <pic:blipFill>
                    <a:blip xmlns:r="http://schemas.openxmlformats.org/officeDocument/2006/relationships" r:embed="rId488"/>
                    <a:stretch>
                      <a:fillRect/>
                    </a:stretch>
                  </pic:blipFill>
                  <pic:spPr>
                    <a:xfrm>
                      <a:off x="0" y="0"/>
                      <a:ext cx="847725" cy="971550"/>
                    </a:xfrm>
                    <a:prstGeom prst="rect">
                      <a:avLst/>
                    </a:prstGeom>
                  </pic:spPr>
                </pic:pic>
              </a:graphicData>
            </a:graphic>
          </wp:inline>
        </w:drawing>
      </w:r>
      <w:r>
        <w:t>，根据流程图中D→E的反应可知，</w:t>
      </w:r>
      <w:r>
        <w:drawing>
          <wp:inline>
            <wp:extent cx="847725" cy="97155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35238" name=""/>
                    <pic:cNvPicPr>
                      <a:picLocks noChangeAspect="1"/>
                    </pic:cNvPicPr>
                  </pic:nvPicPr>
                  <pic:blipFill>
                    <a:blip xmlns:r="http://schemas.openxmlformats.org/officeDocument/2006/relationships" r:embed="rId488"/>
                    <a:stretch>
                      <a:fillRect/>
                    </a:stretch>
                  </pic:blipFill>
                  <pic:spPr>
                    <a:xfrm>
                      <a:off x="0" y="0"/>
                      <a:ext cx="847725" cy="971550"/>
                    </a:xfrm>
                    <a:prstGeom prst="rect">
                      <a:avLst/>
                    </a:prstGeom>
                  </pic:spPr>
                </pic:pic>
              </a:graphicData>
            </a:graphic>
          </wp:inline>
        </w:drawing>
      </w:r>
      <w:r>
        <w:t>和NH</w:t>
      </w:r>
      <w:r>
        <w:rPr>
          <w:vertAlign w:val="subscript"/>
        </w:rPr>
        <w:t>2</w:t>
      </w:r>
      <w:r>
        <w:t>OH反应生成</w:t>
      </w:r>
      <w:r>
        <w:drawing>
          <wp:inline>
            <wp:extent cx="1028700" cy="93345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16808" name=""/>
                    <pic:cNvPicPr>
                      <a:picLocks noChangeAspect="1"/>
                    </pic:cNvPicPr>
                  </pic:nvPicPr>
                  <pic:blipFill>
                    <a:blip xmlns:r="http://schemas.openxmlformats.org/officeDocument/2006/relationships" r:embed="rId489"/>
                    <a:stretch>
                      <a:fillRect/>
                    </a:stretch>
                  </pic:blipFill>
                  <pic:spPr>
                    <a:xfrm>
                      <a:off x="0" y="0"/>
                      <a:ext cx="1028700" cy="933450"/>
                    </a:xfrm>
                    <a:prstGeom prst="rect">
                      <a:avLst/>
                    </a:prstGeom>
                  </pic:spPr>
                </pic:pic>
              </a:graphicData>
            </a:graphic>
          </wp:inline>
        </w:drawing>
      </w:r>
      <w:r>
        <w:t>；综上所述，</w:t>
      </w:r>
      <w:r>
        <w:drawing>
          <wp:inline>
            <wp:extent cx="1028700" cy="9334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78015" name=""/>
                    <pic:cNvPicPr>
                      <a:picLocks noChangeAspect="1"/>
                    </pic:cNvPicPr>
                  </pic:nvPicPr>
                  <pic:blipFill>
                    <a:blip xmlns:r="http://schemas.openxmlformats.org/officeDocument/2006/relationships" r:embed="rId489"/>
                    <a:stretch>
                      <a:fillRect/>
                    </a:stretch>
                  </pic:blipFill>
                  <pic:spPr>
                    <a:xfrm>
                      <a:off x="0" y="0"/>
                      <a:ext cx="1028700" cy="933450"/>
                    </a:xfrm>
                    <a:prstGeom prst="rect">
                      <a:avLst/>
                    </a:prstGeom>
                  </pic:spPr>
                </pic:pic>
              </a:graphicData>
            </a:graphic>
          </wp:inline>
        </w:drawing>
      </w:r>
      <w:r>
        <w:t>的合成路线为：</w:t>
      </w:r>
      <w:r>
        <w:drawing>
          <wp:inline>
            <wp:extent cx="5238750" cy="714375"/>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92025" name=""/>
                    <pic:cNvPicPr>
                      <a:picLocks noChangeAspect="1"/>
                    </pic:cNvPicPr>
                  </pic:nvPicPr>
                  <pic:blipFill>
                    <a:blip xmlns:r="http://schemas.openxmlformats.org/officeDocument/2006/relationships" r:embed="rId479"/>
                    <a:stretch>
                      <a:fillRect/>
                    </a:stretch>
                  </pic:blipFill>
                  <pic:spPr>
                    <a:xfrm>
                      <a:off x="0" y="0"/>
                      <a:ext cx="5238750" cy="714375"/>
                    </a:xfrm>
                    <a:prstGeom prst="rect">
                      <a:avLst/>
                    </a:prstGeom>
                  </pic:spPr>
                </pic:pic>
              </a:graphicData>
            </a:graphic>
          </wp:inline>
        </w:drawing>
      </w:r>
      <w:r>
        <w:t>。</w:t>
      </w:r>
    </w:p>
    <w:p>
      <w:pPr>
        <w:shd w:val="clear" w:color="auto" w:fill="auto"/>
        <w:spacing w:line="360" w:lineRule="auto"/>
        <w:jc w:val="left"/>
        <w:textAlignment w:val="center"/>
      </w:pPr>
    </w:p>
    <w:p>
      <w:pPr>
        <w:shd w:val="clear" w:color="auto" w:fill="auto"/>
        <w:spacing w:line="360" w:lineRule="auto"/>
        <w:jc w:val="left"/>
        <w:textAlignment w:val="center"/>
      </w:pPr>
      <w:r>
        <w:t>16．(1)2CeO</w:t>
      </w:r>
      <w:r>
        <w:rPr>
          <w:vertAlign w:val="subscript"/>
        </w:rPr>
        <w:t>2</w:t>
      </w:r>
      <w:r>
        <w:t>+H</w:t>
      </w:r>
      <w:r>
        <w:rPr>
          <w:vertAlign w:val="subscript"/>
        </w:rPr>
        <w:t>2</w:t>
      </w:r>
      <w:r>
        <w:t>O</w:t>
      </w:r>
      <w:r>
        <w:rPr>
          <w:vertAlign w:val="subscript"/>
        </w:rPr>
        <w:t>2</w:t>
      </w:r>
      <w:r>
        <w:t>+6H</w:t>
      </w:r>
      <w:r>
        <w:rPr>
          <w:vertAlign w:val="superscript"/>
        </w:rPr>
        <w:t>+</w:t>
      </w:r>
      <w:r>
        <w:t>=2Ce</w:t>
      </w:r>
      <w:r>
        <w:rPr>
          <w:vertAlign w:val="superscript"/>
        </w:rPr>
        <w:t>3+</w:t>
      </w:r>
      <w:r>
        <w:t>+O</w:t>
      </w:r>
      <w:r>
        <w:rPr>
          <w:vertAlign w:val="subscript"/>
        </w:rPr>
        <w:t>2</w:t>
      </w:r>
      <w:r>
        <w:rPr>
          <w:b/>
        </w:rPr>
        <w:t>↑</w:t>
      </w:r>
      <w:r>
        <w:t>+4H</w:t>
      </w:r>
      <w:r>
        <w:rPr>
          <w:vertAlign w:val="subscript"/>
        </w:rPr>
        <w:t>2</w:t>
      </w:r>
      <w:r>
        <w:t>O</w:t>
      </w:r>
    </w:p>
    <w:p>
      <w:pPr>
        <w:shd w:val="clear" w:color="auto" w:fill="auto"/>
        <w:spacing w:line="360" w:lineRule="auto"/>
        <w:jc w:val="left"/>
        <w:textAlignment w:val="center"/>
      </w:pPr>
      <w:r>
        <w:t>(2)B</w:t>
      </w:r>
    </w:p>
    <w:p>
      <w:pPr>
        <w:shd w:val="clear" w:color="auto" w:fill="auto"/>
        <w:spacing w:line="360" w:lineRule="auto"/>
        <w:jc w:val="left"/>
        <w:textAlignment w:val="center"/>
      </w:pPr>
      <w:r>
        <w:t>(3)     减少氢离子，使萃取的过程右移，促进Ce</w:t>
      </w:r>
      <w:r>
        <w:rPr>
          <w:vertAlign w:val="superscript"/>
        </w:rPr>
        <w:t>3+</w:t>
      </w:r>
      <w:r>
        <w:t>被萃取</w:t>
      </w:r>
    </w:p>
    <w:p>
      <w:pPr>
        <w:shd w:val="clear" w:color="auto" w:fill="auto"/>
        <w:spacing w:line="360" w:lineRule="auto"/>
        <w:jc w:val="left"/>
        <w:textAlignment w:val="center"/>
      </w:pPr>
      <w:r>
        <w:t xml:space="preserve">     酸性条件，多次萃取     </w:t>
      </w:r>
      <w:r>
        <w:object>
          <v:shape id="_x0000_i1338" type="#_x0000_t75" alt="eqId1aaf7122c2f8b6f8b5a3f8f66d1b334b" style="width:21.98pt;height:13.81pt" o:oleicon="f" o:ole="">
            <v:imagedata r:id="rId242" o:title="eqId1aaf7122c2f8b6f8b5a3f8f66d1b334b"/>
          </v:shape>
          <o:OLEObject Type="Embed" ProgID="Equation.DSMT4" ShapeID="_x0000_i1338" DrawAspect="Content" ObjectID="_314" r:id="rId490"/>
        </w:object>
      </w:r>
    </w:p>
    <w:p>
      <w:pPr>
        <w:shd w:val="clear" w:color="auto" w:fill="auto"/>
        <w:spacing w:line="360" w:lineRule="auto"/>
        <w:jc w:val="left"/>
        <w:textAlignment w:val="center"/>
      </w:pPr>
      <w:r>
        <w:t>(4)从左侧滴定管中放出一定体积的待测</w:t>
      </w:r>
      <w:r>
        <w:object>
          <v:shape id="_x0000_i1339" type="#_x0000_t75" alt="eqId74eb35b19037cad7e93e38a313404342" style="width:21.98pt;height:13.99pt" o:oleicon="f" o:ole="">
            <v:imagedata r:id="rId270" o:title="eqId74eb35b19037cad7e93e38a313404342"/>
          </v:shape>
          <o:OLEObject Type="Embed" ProgID="Equation.DSMT4" ShapeID="_x0000_i1339" DrawAspect="Content" ObjectID="_315" r:id="rId491"/>
        </w:object>
      </w:r>
      <w:r>
        <w:t>溶液，加入指示剂苯代邻氨基苯甲酸，用</w:t>
      </w:r>
      <w:r>
        <w:object>
          <v:shape id="_x0000_i1340" type="#_x0000_t75" alt="eqId2e40d565a309a68fb9c71aadb2a82148" style="width:146.96pt;height:17.79pt" o:oleicon="f" o:ole="">
            <v:imagedata r:id="rId285" o:title="eqId2e40d565a309a68fb9c71aadb2a82148"/>
          </v:shape>
          <o:OLEObject Type="Embed" ProgID="Equation.DSMT4" ShapeID="_x0000_i1340" DrawAspect="Content" ObjectID="_316" r:id="rId492"/>
        </w:object>
      </w:r>
      <w:r>
        <w:t>来滴定，当滴入最后半滴标准液时，溶液由紫红色变为亮黄色，即达到滴定终点，记录标准液的体积</w:t>
      </w:r>
    </w:p>
    <w:p>
      <w:pPr>
        <w:shd w:val="clear" w:color="auto" w:fill="auto"/>
        <w:spacing w:line="360" w:lineRule="auto"/>
        <w:jc w:val="left"/>
        <w:textAlignment w:val="center"/>
      </w:pPr>
      <w:r>
        <w:t>【分析】首先用稀盐酸和过氧化氢溶液酸浸二氧化铈废渣，得到三价铈，加入氨水调节pH后用萃取剂萃取其中的三价铈，增大三价铈浓度，之后加入稀硝酸反萃取其中的三价铈，再加入氨水和碳酸氢铵制备产物，以此解题。</w:t>
      </w:r>
    </w:p>
    <w:p>
      <w:pPr>
        <w:shd w:val="clear" w:color="auto" w:fill="auto"/>
        <w:spacing w:line="360" w:lineRule="auto"/>
        <w:jc w:val="left"/>
        <w:textAlignment w:val="center"/>
      </w:pPr>
      <w:r>
        <w:t>（1）</w:t>
      </w:r>
    </w:p>
    <w:p>
      <w:pPr>
        <w:shd w:val="clear" w:color="auto" w:fill="auto"/>
        <w:spacing w:line="360" w:lineRule="auto"/>
        <w:jc w:val="left"/>
        <w:textAlignment w:val="center"/>
      </w:pPr>
      <w:r>
        <w:t>根据信息反应物为</w:t>
      </w:r>
      <w:r>
        <w:object>
          <v:shape id="_x0000_i1341" type="#_x0000_t75" alt="eqIdaeb266c64a41abfea396db2c48b0973d" style="width:26.4pt;height:15.84pt" o:oleicon="f" o:ole="">
            <v:imagedata r:id="rId233" o:title="eqIdaeb266c64a41abfea396db2c48b0973d"/>
          </v:shape>
          <o:OLEObject Type="Embed" ProgID="Equation.DSMT4" ShapeID="_x0000_i1341" DrawAspect="Content" ObjectID="_317" r:id="rId493"/>
        </w:object>
      </w:r>
      <w:r>
        <w:t>与</w:t>
      </w:r>
      <w:r>
        <w:object>
          <v:shape id="_x0000_i1342" type="#_x0000_t75" alt="eqIdde35fc0240c4bae100a822e77e3262a0" style="width:26.4pt;height:15.84pt" o:oleicon="f" o:ole="">
            <v:imagedata r:id="rId8" o:title="eqIdde35fc0240c4bae100a822e77e3262a0"/>
          </v:shape>
          <o:OLEObject Type="Embed" ProgID="Equation.DSMT4" ShapeID="_x0000_i1342" DrawAspect="Content" ObjectID="_318" r:id="rId494"/>
        </w:object>
      </w:r>
      <w:r>
        <w:t>，产物为</w:t>
      </w:r>
      <w:r>
        <w:object>
          <v:shape id="_x0000_i1343" type="#_x0000_t75" alt="eqId1aaf7122c2f8b6f8b5a3f8f66d1b334b" style="width:21.98pt;height:13.81pt" o:oleicon="f" o:ole="">
            <v:imagedata r:id="rId242" o:title="eqId1aaf7122c2f8b6f8b5a3f8f66d1b334b"/>
          </v:shape>
          <o:OLEObject Type="Embed" ProgID="Equation.DSMT4" ShapeID="_x0000_i1343" DrawAspect="Content" ObjectID="_319" r:id="rId495"/>
        </w:object>
      </w:r>
      <w:r>
        <w:t>和</w:t>
      </w:r>
      <w:r>
        <w:object>
          <v:shape id="_x0000_i1344" type="#_x0000_t75" alt="eqId7fa4e407156124daed6d1d94dbb26e29" style="width:14.07pt;height:15.83pt" o:oleicon="f" o:ole="">
            <v:imagedata r:id="rId244" o:title="eqId7fa4e407156124daed6d1d94dbb26e29"/>
          </v:shape>
          <o:OLEObject Type="Embed" ProgID="Equation.DSMT4" ShapeID="_x0000_i1344" DrawAspect="Content" ObjectID="_320" r:id="rId496"/>
        </w:object>
      </w:r>
      <w:r>
        <w:t>，根据电荷守恒和元素守恒可知其离子方程式为：2CeO</w:t>
      </w:r>
      <w:r>
        <w:rPr>
          <w:vertAlign w:val="subscript"/>
        </w:rPr>
        <w:t>2</w:t>
      </w:r>
      <w:r>
        <w:t>+H</w:t>
      </w:r>
      <w:r>
        <w:rPr>
          <w:vertAlign w:val="subscript"/>
        </w:rPr>
        <w:t>2</w:t>
      </w:r>
      <w:r>
        <w:t>O</w:t>
      </w:r>
      <w:r>
        <w:rPr>
          <w:vertAlign w:val="subscript"/>
        </w:rPr>
        <w:t>2</w:t>
      </w:r>
      <w:r>
        <w:t>+6H</w:t>
      </w:r>
      <w:r>
        <w:rPr>
          <w:vertAlign w:val="superscript"/>
        </w:rPr>
        <w:t>+</w:t>
      </w:r>
      <w:r>
        <w:t>=2Ce</w:t>
      </w:r>
      <w:r>
        <w:rPr>
          <w:vertAlign w:val="superscript"/>
        </w:rPr>
        <w:t>3+</w:t>
      </w:r>
      <w:r>
        <w:t>+O</w:t>
      </w:r>
      <w:r>
        <w:rPr>
          <w:vertAlign w:val="subscript"/>
        </w:rPr>
        <w:t>2</w:t>
      </w:r>
      <w:r>
        <w:rPr>
          <w:b/>
        </w:rPr>
        <w:t>↑</w:t>
      </w:r>
      <w:r>
        <w:t>+4H</w:t>
      </w:r>
      <w:r>
        <w:rPr>
          <w:vertAlign w:val="subscript"/>
        </w:rPr>
        <w:t>2</w:t>
      </w:r>
      <w:r>
        <w:t>O；</w:t>
      </w:r>
    </w:p>
    <w:p>
      <w:pPr>
        <w:shd w:val="clear" w:color="auto" w:fill="auto"/>
        <w:spacing w:line="360" w:lineRule="auto"/>
        <w:jc w:val="left"/>
        <w:textAlignment w:val="center"/>
      </w:pPr>
      <w:r>
        <w:t>（2）</w:t>
      </w:r>
    </w:p>
    <w:p>
      <w:pPr>
        <w:shd w:val="clear" w:color="auto" w:fill="auto"/>
        <w:spacing w:line="360" w:lineRule="auto"/>
        <w:jc w:val="left"/>
        <w:textAlignment w:val="center"/>
      </w:pPr>
      <w:r>
        <w:t>反应过程中保持</w:t>
      </w:r>
      <w:r>
        <w:object>
          <v:shape id="_x0000_i1345" type="#_x0000_t75" alt="eqIda31319ebda1e1a7446f6044bad33f26e" style="width:28.15pt;height:21.23pt" o:oleicon="f" o:ole="">
            <v:imagedata r:id="rId246" o:title="eqIda31319ebda1e1a7446f6044bad33f26e"/>
          </v:shape>
          <o:OLEObject Type="Embed" ProgID="Equation.DSMT4" ShapeID="_x0000_i1345" DrawAspect="Content" ObjectID="_321" r:id="rId497"/>
        </w:object>
      </w:r>
      <w:r>
        <w:t>少量即可得到含</w:t>
      </w:r>
      <w:r>
        <w:object>
          <v:shape id="_x0000_i1346" type="#_x0000_t75" alt="eqIdb5fcdd6114bdd31dd11d1819ca0c53aa" style="width:15.83pt;height:13.85pt" o:oleicon="f" o:ole="">
            <v:imagedata r:id="rId235" o:title="eqIdb5fcdd6114bdd31dd11d1819ca0c53aa"/>
          </v:shape>
          <o:OLEObject Type="Embed" ProgID="Equation.DSMT4" ShapeID="_x0000_i1346" DrawAspect="Content" ObjectID="_322" r:id="rId498"/>
        </w:object>
      </w:r>
      <w:r>
        <w:t>量较少的</w:t>
      </w:r>
      <w:r>
        <w:object>
          <v:shape id="_x0000_i1347" type="#_x0000_t75" alt="eqId89dba257c914a6b3821879fde1460045" style="width:48.4pt;height:15.84pt" o:oleicon="f" o:ole="">
            <v:imagedata r:id="rId237" o:title="eqId89dba257c914a6b3821879fde1460045"/>
          </v:shape>
          <o:OLEObject Type="Embed" ProgID="Equation.DSMT4" ShapeID="_x0000_i1347" DrawAspect="Content" ObjectID="_323" r:id="rId499"/>
        </w:object>
      </w:r>
      <w:r>
        <w:t>，故选B；</w:t>
      </w:r>
    </w:p>
    <w:p>
      <w:pPr>
        <w:shd w:val="clear" w:color="auto" w:fill="auto"/>
        <w:spacing w:line="360" w:lineRule="auto"/>
        <w:jc w:val="left"/>
        <w:textAlignment w:val="center"/>
      </w:pPr>
      <w:r>
        <w:t>（3）</w:t>
      </w:r>
    </w:p>
    <w:p>
      <w:pPr>
        <w:shd w:val="clear" w:color="auto" w:fill="auto"/>
        <w:spacing w:line="360" w:lineRule="auto"/>
        <w:jc w:val="left"/>
        <w:textAlignment w:val="center"/>
      </w:pPr>
      <w:r>
        <w:t>①减少氢离子，使萃取的过程右移，促进Ce</w:t>
      </w:r>
      <w:r>
        <w:rPr>
          <w:vertAlign w:val="superscript"/>
        </w:rPr>
        <w:t>3+</w:t>
      </w:r>
      <w:r>
        <w:t>被萃取，故答案为：减少氢离子，使萃取的过程右移，促进Ce</w:t>
      </w:r>
      <w:r>
        <w:rPr>
          <w:vertAlign w:val="superscript"/>
        </w:rPr>
        <w:t>3+</w:t>
      </w:r>
      <w:r>
        <w:t>被萃取；</w:t>
      </w:r>
    </w:p>
    <w:p>
      <w:pPr>
        <w:shd w:val="clear" w:color="auto" w:fill="auto"/>
        <w:spacing w:line="360" w:lineRule="auto"/>
        <w:jc w:val="left"/>
        <w:textAlignment w:val="center"/>
      </w:pPr>
      <w:r>
        <w:t>②根据萃取原理可知，应选择的实验条件是酸性条件，为了使</w:t>
      </w:r>
      <w:r>
        <w:object>
          <v:shape id="_x0000_i1348" type="#_x0000_t75" alt="eqId1aaf7122c2f8b6f8b5a3f8f66d1b334b" style="width:21.98pt;height:13.81pt" o:oleicon="f" o:ole="">
            <v:imagedata r:id="rId242" o:title="eqId1aaf7122c2f8b6f8b5a3f8f66d1b334b"/>
          </v:shape>
          <o:OLEObject Type="Embed" ProgID="Equation.DSMT4" ShapeID="_x0000_i1348" DrawAspect="Content" ObjectID="_324" r:id="rId500"/>
        </w:object>
      </w:r>
      <w:r>
        <w:t>尽可能多地发生上述转移，可以采用多次萃取；</w:t>
      </w:r>
    </w:p>
    <w:p>
      <w:pPr>
        <w:shd w:val="clear" w:color="auto" w:fill="auto"/>
        <w:spacing w:line="360" w:lineRule="auto"/>
        <w:jc w:val="left"/>
        <w:textAlignment w:val="center"/>
      </w:pPr>
      <w:r>
        <w:t>③“反萃取”得到的水溶液中含有浓度较大的</w:t>
      </w:r>
      <w:r>
        <w:object>
          <v:shape id="_x0000_i1349" type="#_x0000_t75" alt="eqId1aaf7122c2f8b6f8b5a3f8f66d1b334b" style="width:21.98pt;height:13.81pt" o:oleicon="f" o:ole="">
            <v:imagedata r:id="rId242" o:title="eqId1aaf7122c2f8b6f8b5a3f8f66d1b334b"/>
          </v:shape>
          <o:OLEObject Type="Embed" ProgID="Equation.DSMT4" ShapeID="_x0000_i1349" DrawAspect="Content" ObjectID="_325" r:id="rId501"/>
        </w:object>
      </w:r>
      <w:r>
        <w:t>，过滤后溶液中</w:t>
      </w:r>
      <w:r>
        <w:object>
          <v:shape id="_x0000_i1350" type="#_x0000_t75" alt="eqId1aaf7122c2f8b6f8b5a3f8f66d1b334b" style="width:21.98pt;height:13.81pt" o:oleicon="f" o:ole="">
            <v:imagedata r:id="rId242" o:title="eqId1aaf7122c2f8b6f8b5a3f8f66d1b334b"/>
          </v:shape>
          <o:OLEObject Type="Embed" ProgID="Equation.DSMT4" ShapeID="_x0000_i1350" DrawAspect="Content" ObjectID="_326" r:id="rId502"/>
        </w:object>
      </w:r>
      <w:r>
        <w:t>离子浓度较小，故答案为：</w:t>
      </w:r>
      <w:r>
        <w:object>
          <v:shape id="_x0000_i1351" type="#_x0000_t75" alt="eqId1aaf7122c2f8b6f8b5a3f8f66d1b334b" style="width:21.98pt;height:13.81pt" o:oleicon="f" o:ole="">
            <v:imagedata r:id="rId242" o:title="eqId1aaf7122c2f8b6f8b5a3f8f66d1b334b"/>
          </v:shape>
          <o:OLEObject Type="Embed" ProgID="Equation.DSMT4" ShapeID="_x0000_i1351" DrawAspect="Content" ObjectID="_327" r:id="rId503"/>
        </w:object>
      </w:r>
      <w:r>
        <w:t>；</w:t>
      </w:r>
    </w:p>
    <w:p>
      <w:pPr>
        <w:shd w:val="clear" w:color="auto" w:fill="auto"/>
        <w:spacing w:line="360" w:lineRule="auto"/>
        <w:jc w:val="left"/>
        <w:textAlignment w:val="center"/>
      </w:pPr>
      <w:r>
        <w:t>（4）</w:t>
      </w:r>
    </w:p>
    <w:p>
      <w:pPr>
        <w:shd w:val="clear" w:color="auto" w:fill="auto"/>
        <w:spacing w:line="360" w:lineRule="auto"/>
        <w:jc w:val="left"/>
        <w:textAlignment w:val="center"/>
      </w:pPr>
      <w:r>
        <w:t>应该用标准液滴定待测</w:t>
      </w:r>
      <w:r>
        <w:object>
          <v:shape id="_x0000_i1352" type="#_x0000_t75" alt="eqId74eb35b19037cad7e93e38a313404342" style="width:21.98pt;height:13.99pt" o:oleicon="f" o:ole="">
            <v:imagedata r:id="rId270" o:title="eqId74eb35b19037cad7e93e38a313404342"/>
          </v:shape>
          <o:OLEObject Type="Embed" ProgID="Equation.DSMT4" ShapeID="_x0000_i1352" DrawAspect="Content" ObjectID="_328" r:id="rId504"/>
        </w:object>
      </w:r>
      <w:r>
        <w:t>溶液，用苯代邻氨基苯甲酸作指示剂，故答案为：从左侧滴定管中放出一定体积的待测</w:t>
      </w:r>
      <w:r>
        <w:object>
          <v:shape id="_x0000_i1353" type="#_x0000_t75" alt="eqId74eb35b19037cad7e93e38a313404342" style="width:21.98pt;height:13.99pt" o:oleicon="f" o:ole="">
            <v:imagedata r:id="rId270" o:title="eqId74eb35b19037cad7e93e38a313404342"/>
          </v:shape>
          <o:OLEObject Type="Embed" ProgID="Equation.DSMT4" ShapeID="_x0000_i1353" DrawAspect="Content" ObjectID="_329" r:id="rId505"/>
        </w:object>
      </w:r>
      <w:r>
        <w:t>溶液，加入指示剂苯代邻氨基苯甲酸，用</w:t>
      </w:r>
      <w:r>
        <w:object>
          <v:shape id="_x0000_i1354" type="#_x0000_t75" alt="eqId7309522d8be3f276e51c5278d06e921f" style="width:146.96pt;height:17.94pt" o:oleicon="f" o:ole="">
            <v:imagedata r:id="rId285" o:title="eqId7309522d8be3f276e51c5278d06e921f"/>
          </v:shape>
          <o:OLEObject Type="Embed" ProgID="Equation.DSMT4" ShapeID="_x0000_i1354" DrawAspect="Content" ObjectID="_330" r:id="rId506"/>
        </w:object>
      </w:r>
      <w:r>
        <w:t>来滴定，当滴入最后半滴标准液时，溶液由紫红色变为亮黄色，即达到滴定终点，记录标准液的体积。</w:t>
      </w:r>
    </w:p>
    <w:p>
      <w:pPr>
        <w:shd w:val="clear" w:color="auto" w:fill="auto"/>
        <w:spacing w:line="360" w:lineRule="auto"/>
        <w:jc w:val="left"/>
        <w:textAlignment w:val="center"/>
      </w:pPr>
    </w:p>
    <w:p>
      <w:pPr>
        <w:shd w:val="clear" w:color="auto" w:fill="auto"/>
        <w:spacing w:line="360" w:lineRule="auto"/>
        <w:jc w:val="left"/>
        <w:textAlignment w:val="center"/>
      </w:pPr>
      <w:r>
        <w:t xml:space="preserve">17．(1)     </w:t>
      </w:r>
      <w:r>
        <w:object>
          <v:shape id="_x0000_i1355" type="#_x0000_t75" alt="eqId0899d9a68002750ec68e562fe037994f" style="width:116.99pt;height:16.52pt" o:oleicon="f" o:ole="">
            <v:imagedata r:id="rId507" o:title="eqId0899d9a68002750ec68e562fe037994f"/>
          </v:shape>
          <o:OLEObject Type="Embed" ProgID="Equation.DSMT4" ShapeID="_x0000_i1355" DrawAspect="Content" ObjectID="_331" r:id="rId508"/>
        </w:object>
      </w:r>
      <w:r>
        <w:t>     Cu、O</w:t>
      </w:r>
    </w:p>
    <w:p>
      <w:pPr>
        <w:shd w:val="clear" w:color="auto" w:fill="auto"/>
        <w:spacing w:line="360" w:lineRule="auto"/>
        <w:jc w:val="left"/>
        <w:textAlignment w:val="center"/>
      </w:pPr>
      <w:r>
        <w:t xml:space="preserve">(2)     </w:t>
      </w:r>
      <w:r>
        <w:object>
          <v:shape id="_x0000_i1356" type="#_x0000_t75" alt="eqIda31390459371420d8c7134c3134b6e28" style="width:172.48pt;height:26.43pt" o:oleicon="f" o:ole="">
            <v:imagedata r:id="rId509" o:title="eqIda31390459371420d8c7134c3134b6e28"/>
          </v:shape>
          <o:OLEObject Type="Embed" ProgID="Equation.DSMT4" ShapeID="_x0000_i1356" DrawAspect="Content" ObjectID="_332" r:id="rId510"/>
        </w:object>
      </w:r>
      <w:r>
        <w:t>     H的电负性大于Fe，小于O，在活性</w:t>
      </w:r>
      <w:r>
        <w:object>
          <v:shape id="_x0000_i1357" type="#_x0000_t75" alt="eqIdad15978895650c898a676ed678f8d675" style="width:33.43pt;height:15.92pt" o:oleicon="f" o:ole="">
            <v:imagedata r:id="rId314" o:title="eqIdad15978895650c898a676ed678f8d675"/>
          </v:shape>
          <o:OLEObject Type="Embed" ProgID="Equation.DSMT4" ShapeID="_x0000_i1357" DrawAspect="Content" ObjectID="_333" r:id="rId511"/>
        </w:object>
      </w:r>
      <w:r>
        <w:t>表面，H</w:t>
      </w:r>
      <w:r>
        <w:rPr>
          <w:vertAlign w:val="subscript"/>
        </w:rPr>
        <w:t>2</w:t>
      </w:r>
      <w:r>
        <w:t>断裂为H原子，一个吸附在催化剂的铁离子上，略带负电，一个吸附在催化剂的氧离子上，略带正电，前者与</w:t>
      </w:r>
      <w:r>
        <w:object>
          <v:shape id="_x0000_i1358" type="#_x0000_t75" alt="eqId990ea0fd806f2a823c908705100860e8" style="width:29.03pt;height:16.49pt" o:oleicon="f" o:ole="">
            <v:imagedata r:id="rId317" o:title="eqId990ea0fd806f2a823c908705100860e8"/>
          </v:shape>
          <o:OLEObject Type="Embed" ProgID="Equation.DSMT4" ShapeID="_x0000_i1358" DrawAspect="Content" ObjectID="_334" r:id="rId512"/>
        </w:object>
      </w:r>
      <w:r>
        <w:t>中略带正电的碳结合，后者与</w:t>
      </w:r>
      <w:r>
        <w:object>
          <v:shape id="_x0000_i1359" type="#_x0000_t75" alt="eqId990ea0fd806f2a823c908705100860e8" style="width:29.03pt;height:16.49pt" o:oleicon="f" o:ole="">
            <v:imagedata r:id="rId317" o:title="eqId990ea0fd806f2a823c908705100860e8"/>
          </v:shape>
          <o:OLEObject Type="Embed" ProgID="Equation.DSMT4" ShapeID="_x0000_i1359" DrawAspect="Content" ObjectID="_335" r:id="rId513"/>
        </w:object>
      </w:r>
      <w:r>
        <w:t>中略带负电的羟基氧结合生成H</w:t>
      </w:r>
      <w:r>
        <w:rPr>
          <w:vertAlign w:val="subscript"/>
        </w:rPr>
        <w:t>2</w:t>
      </w:r>
      <w:r>
        <w:t>O，</w:t>
      </w:r>
      <w:r>
        <w:object>
          <v:shape id="_x0000_i1360" type="#_x0000_t75" alt="eqId990ea0fd806f2a823c908705100860e8" style="width:29.03pt;height:16.49pt" o:oleicon="f" o:ole="">
            <v:imagedata r:id="rId317" o:title="eqId990ea0fd806f2a823c908705100860e8"/>
          </v:shape>
          <o:OLEObject Type="Embed" ProgID="Equation.DSMT4" ShapeID="_x0000_i1360" DrawAspect="Content" ObjectID="_336" r:id="rId514"/>
        </w:object>
      </w:r>
      <w:r>
        <w:t>转化为</w:t>
      </w:r>
      <w:r>
        <w:object>
          <v:shape id="_x0000_i1361" type="#_x0000_t75" alt="eqId2196ccc5b76e998c136fb5da50394e4a" style="width:36.06pt;height:13.95pt" o:oleicon="f" o:ole="">
            <v:imagedata r:id="rId319" o:title="eqId2196ccc5b76e998c136fb5da50394e4a"/>
          </v:shape>
          <o:OLEObject Type="Embed" ProgID="Equation.DSMT4" ShapeID="_x0000_i1361" DrawAspect="Content" ObjectID="_337" r:id="rId515"/>
        </w:object>
      </w:r>
      <w:r>
        <w:t>     随</w:t>
      </w:r>
      <w:r>
        <w:object>
          <v:shape id="_x0000_i1362" type="#_x0000_t75" alt="eqId959509dc0ddde7ffb66ee86fdf77459f" style="width:43.98pt;height:19.04pt" o:oleicon="f" o:ole="">
            <v:imagedata r:id="rId326" o:title="eqId959509dc0ddde7ffb66ee86fdf77459f"/>
          </v:shape>
          <o:OLEObject Type="Embed" ProgID="Equation.DSMT4" ShapeID="_x0000_i1362" DrawAspect="Content" ObjectID="_338" r:id="rId516"/>
        </w:object>
      </w:r>
      <w:r>
        <w:t>增加，生成</w:t>
      </w:r>
      <w:r>
        <w:object>
          <v:shape id="_x0000_i1363" type="#_x0000_t75" alt="eqId1921d24ff5cd263ec8f2ecce23a3b631" style="width:31.68pt;height:15.84pt" o:oleicon="f" o:ole="">
            <v:imagedata r:id="rId310" o:title="eqId1921d24ff5cd263ec8f2ecce23a3b631"/>
          </v:shape>
          <o:OLEObject Type="Embed" ProgID="Equation.DSMT4" ShapeID="_x0000_i1363" DrawAspect="Content" ObjectID="_339" r:id="rId517"/>
        </w:object>
      </w:r>
      <w:r>
        <w:t>和H</w:t>
      </w:r>
      <w:r>
        <w:rPr>
          <w:vertAlign w:val="subscript"/>
        </w:rPr>
        <w:t>2</w:t>
      </w:r>
      <w:r>
        <w:t>的速率更快、产量增大，生成</w:t>
      </w:r>
      <w:r>
        <w:object>
          <v:shape id="_x0000_i1364" type="#_x0000_t75" alt="eqId2196ccc5b76e998c136fb5da50394e4a" style="width:36.06pt;height:13.95pt" o:oleicon="f" o:ole="">
            <v:imagedata r:id="rId319" o:title="eqId2196ccc5b76e998c136fb5da50394e4a"/>
          </v:shape>
          <o:OLEObject Type="Embed" ProgID="Equation.DSMT4" ShapeID="_x0000_i1364" DrawAspect="Content" ObjectID="_340" r:id="rId518"/>
        </w:object>
      </w:r>
      <w:r>
        <w:t>的速率更快、产率也增大</w:t>
      </w:r>
    </w:p>
    <w:p>
      <w:pPr>
        <w:shd w:val="clear" w:color="auto" w:fill="auto"/>
        <w:spacing w:line="360" w:lineRule="auto"/>
        <w:jc w:val="left"/>
        <w:textAlignment w:val="center"/>
      </w:pPr>
      <w:r>
        <w:t>(3)高效、经济、原子利用率高、无污染</w:t>
      </w:r>
    </w:p>
    <w:p>
      <w:pPr>
        <w:shd w:val="clear" w:color="auto" w:fill="auto"/>
        <w:spacing w:line="360" w:lineRule="auto"/>
        <w:jc w:val="left"/>
        <w:textAlignment w:val="center"/>
      </w:pPr>
      <w:r>
        <w:t>【解析】（1）</w:t>
      </w:r>
    </w:p>
    <w:p>
      <w:pPr>
        <w:shd w:val="clear" w:color="auto" w:fill="auto"/>
        <w:spacing w:line="360" w:lineRule="auto"/>
        <w:jc w:val="left"/>
        <w:textAlignment w:val="center"/>
      </w:pPr>
      <w:r>
        <w:t>①电解在质子交换膜电解池中进行，H</w:t>
      </w:r>
      <w:r>
        <w:rPr>
          <w:vertAlign w:val="superscript"/>
        </w:rPr>
        <w:t>+</w:t>
      </w:r>
      <w:r>
        <w:t>可自由通过，阳极区为酸性</w:t>
      </w:r>
      <w:r>
        <w:object>
          <v:shape id="_x0000_i1365" type="#_x0000_t75" alt="eqId32e80a059a44d4fa5de3b31e8950451e" style="width:29.03pt;height:16.49pt" o:oleicon="f" o:ole="">
            <v:imagedata r:id="rId292" o:title="eqId32e80a059a44d4fa5de3b31e8950451e"/>
          </v:shape>
          <o:OLEObject Type="Embed" ProgID="Equation.DSMT4" ShapeID="_x0000_i1365" DrawAspect="Content" ObjectID="_341" r:id="rId519"/>
        </w:object>
      </w:r>
      <w:r>
        <w:t>溶液，电解过程中</w:t>
      </w:r>
      <w:r>
        <w:object>
          <v:shape id="_x0000_i1366" type="#_x0000_t75" alt="eqId32e80a059a44d4fa5de3b31e8950451e" style="width:29.03pt;height:16.49pt" o:oleicon="f" o:ole="">
            <v:imagedata r:id="rId292" o:title="eqId32e80a059a44d4fa5de3b31e8950451e"/>
          </v:shape>
          <o:OLEObject Type="Embed" ProgID="Equation.DSMT4" ShapeID="_x0000_i1366" DrawAspect="Content" ObjectID="_342" r:id="rId520"/>
        </w:object>
      </w:r>
      <w:r>
        <w:t>转化为</w:t>
      </w:r>
      <w:r>
        <w:object>
          <v:shape id="_x0000_i1367" type="#_x0000_t75" alt="eqIdac408e2293277412ad40338542f951aa" style="width:30.79pt;height:16.64pt" o:oleicon="f" o:ole="">
            <v:imagedata r:id="rId295" o:title="eqIdac408e2293277412ad40338542f951aa"/>
          </v:shape>
          <o:OLEObject Type="Embed" ProgID="Equation.DSMT4" ShapeID="_x0000_i1367" DrawAspect="Content" ObjectID="_343" r:id="rId521"/>
        </w:object>
      </w:r>
      <w:r>
        <w:t>，电解时阳极发生的主要电极反应为：</w:t>
      </w:r>
      <w:r>
        <w:object>
          <v:shape id="_x0000_i1368" type="#_x0000_t75" alt="eqId0899d9a68002750ec68e562fe037994f" style="width:116.99pt;height:16.52pt" o:oleicon="f" o:ole="">
            <v:imagedata r:id="rId507" o:title="eqId0899d9a68002750ec68e562fe037994f"/>
          </v:shape>
          <o:OLEObject Type="Embed" ProgID="Equation.DSMT4" ShapeID="_x0000_i1368" DrawAspect="Content" ObjectID="_344" r:id="rId522"/>
        </w:object>
      </w:r>
      <w:r>
        <w:t>；</w:t>
      </w:r>
    </w:p>
    <w:p>
      <w:pPr>
        <w:shd w:val="clear" w:color="auto" w:fill="auto"/>
        <w:spacing w:line="360" w:lineRule="auto"/>
        <w:jc w:val="left"/>
        <w:textAlignment w:val="center"/>
      </w:pPr>
      <w:r>
        <w:t>②电解后，经热水解得到的HCl和热分解得到的CuCl等物质可循环使用，从图中可知，热分解产物还有O</w:t>
      </w:r>
      <w:r>
        <w:rPr>
          <w:vertAlign w:val="subscript"/>
        </w:rPr>
        <w:t>2</w:t>
      </w:r>
      <w:r>
        <w:t>，从详解①中得知，进入热水解的物质有</w:t>
      </w:r>
      <w:r>
        <w:object>
          <v:shape id="_x0000_i1369" type="#_x0000_t75" alt="eqIdac408e2293277412ad40338542f951aa" style="width:30.79pt;height:16.64pt" o:oleicon="f" o:ole="">
            <v:imagedata r:id="rId295" o:title="eqIdac408e2293277412ad40338542f951aa"/>
          </v:shape>
          <o:OLEObject Type="Embed" ProgID="Equation.DSMT4" ShapeID="_x0000_i1369" DrawAspect="Content" ObjectID="_345" r:id="rId523"/>
        </w:object>
      </w:r>
      <w:r>
        <w:t>，故发生化合价变化的元素有Cu、O。</w:t>
      </w:r>
    </w:p>
    <w:p>
      <w:pPr>
        <w:shd w:val="clear" w:color="auto" w:fill="auto"/>
        <w:spacing w:line="360" w:lineRule="auto"/>
        <w:jc w:val="left"/>
        <w:textAlignment w:val="center"/>
      </w:pPr>
      <w:r>
        <w:t>（2）</w:t>
      </w:r>
    </w:p>
    <w:p>
      <w:pPr>
        <w:shd w:val="clear" w:color="auto" w:fill="auto"/>
        <w:spacing w:line="360" w:lineRule="auto"/>
        <w:jc w:val="left"/>
        <w:textAlignment w:val="center"/>
      </w:pPr>
      <w:r>
        <w:t>①在</w:t>
      </w:r>
      <w:r>
        <w:object>
          <v:shape id="_x0000_i1370" type="#_x0000_t75" alt="eqId92fd63e34c1e6b6ad7a52cd81bf91d79" style="width:27.26pt;height:12.63pt" o:oleicon="f" o:ole="">
            <v:imagedata r:id="rId307" o:title="eqId92fd63e34c1e6b6ad7a52cd81bf91d79"/>
          </v:shape>
          <o:OLEObject Type="Embed" ProgID="Equation.DSMT4" ShapeID="_x0000_i1370" DrawAspect="Content" ObjectID="_346" r:id="rId524"/>
        </w:object>
      </w:r>
      <w:r>
        <w:t>时，密闭容器中</w:t>
      </w:r>
      <w:r>
        <w:object>
          <v:shape id="_x0000_i1371" type="#_x0000_t75" alt="eqIde7dcde4bdbd4d0e52382a6cbf799869f" style="width:41.36pt;height:15.84pt" o:oleicon="f" o:ole="">
            <v:imagedata r:id="rId87" o:title="eqIde7dcde4bdbd4d0e52382a6cbf799869f"/>
          </v:shape>
          <o:OLEObject Type="Embed" ProgID="Equation.DSMT4" ShapeID="_x0000_i1371" DrawAspect="Content" ObjectID="_347" r:id="rId525"/>
        </w:object>
      </w:r>
      <w:r>
        <w:t>溶液与铁粉反应，反应初期有</w:t>
      </w:r>
      <w:r>
        <w:object>
          <v:shape id="_x0000_i1372" type="#_x0000_t75" alt="eqId1921d24ff5cd263ec8f2ecce23a3b631" style="width:31.68pt;height:15.84pt" o:oleicon="f" o:ole="">
            <v:imagedata r:id="rId310" o:title="eqId1921d24ff5cd263ec8f2ecce23a3b631"/>
          </v:shape>
          <o:OLEObject Type="Embed" ProgID="Equation.DSMT4" ShapeID="_x0000_i1372" DrawAspect="Content" ObjectID="_348" r:id="rId526"/>
        </w:object>
      </w:r>
      <w:r>
        <w:t>生成并放出</w:t>
      </w:r>
      <w:r>
        <w:object>
          <v:shape id="_x0000_i1373" type="#_x0000_t75" alt="eqId750859dd7d5b821d909e6a32c11095cf" style="width:14.95pt;height:15.6pt" o:oleicon="f" o:ole="">
            <v:imagedata r:id="rId61" o:title="eqId750859dd7d5b821d909e6a32c11095cf"/>
          </v:shape>
          <o:OLEObject Type="Embed" ProgID="Equation.DSMT4" ShapeID="_x0000_i1373" DrawAspect="Content" ObjectID="_349" r:id="rId527"/>
        </w:object>
      </w:r>
      <w:r>
        <w:t>，离子方程式为：</w:t>
      </w:r>
      <w:r>
        <w:object>
          <v:shape id="_x0000_i1374" type="#_x0000_t75" alt="eqId8dcf447a3eb2105b37ade4529deb0462" style="width:145.2pt;height:26.4pt" o:oleicon="f" o:ole="">
            <v:imagedata r:id="rId528" o:title="eqId8dcf447a3eb2105b37ade4529deb0462"/>
          </v:shape>
          <o:OLEObject Type="Embed" ProgID="Equation.DSMT4" ShapeID="_x0000_i1374" DrawAspect="Content" ObjectID="_350" r:id="rId529"/>
        </w:object>
      </w:r>
      <w:r>
        <w:t>；</w:t>
      </w:r>
    </w:p>
    <w:p>
      <w:pPr>
        <w:shd w:val="clear" w:color="auto" w:fill="auto"/>
        <w:spacing w:line="360" w:lineRule="auto"/>
        <w:jc w:val="left"/>
        <w:textAlignment w:val="center"/>
      </w:pPr>
      <w:r>
        <w:t>②H的电负性大于Fe，小于O，在活性</w:t>
      </w:r>
      <w:r>
        <w:object>
          <v:shape id="_x0000_i1375" type="#_x0000_t75" alt="eqIdad15978895650c898a676ed678f8d675" style="width:33.43pt;height:15.92pt" o:oleicon="f" o:ole="">
            <v:imagedata r:id="rId314" o:title="eqIdad15978895650c898a676ed678f8d675"/>
          </v:shape>
          <o:OLEObject Type="Embed" ProgID="Equation.DSMT4" ShapeID="_x0000_i1375" DrawAspect="Content" ObjectID="_351" r:id="rId530"/>
        </w:object>
      </w:r>
      <w:r>
        <w:t>表面，H</w:t>
      </w:r>
      <w:r>
        <w:rPr>
          <w:vertAlign w:val="subscript"/>
        </w:rPr>
        <w:t>2</w:t>
      </w:r>
      <w:r>
        <w:t>断裂为H原子，一个吸附在催化剂的铁离子上，略带负电，一个吸附在催化剂的氧离子上，略带正电，前者与</w:t>
      </w:r>
      <w:r>
        <w:object>
          <v:shape id="_x0000_i1376" type="#_x0000_t75" alt="eqId990ea0fd806f2a823c908705100860e8" style="width:29.03pt;height:16.49pt" o:oleicon="f" o:ole="">
            <v:imagedata r:id="rId317" o:title="eqId990ea0fd806f2a823c908705100860e8"/>
          </v:shape>
          <o:OLEObject Type="Embed" ProgID="Equation.DSMT4" ShapeID="_x0000_i1376" DrawAspect="Content" ObjectID="_352" r:id="rId531"/>
        </w:object>
      </w:r>
      <w:r>
        <w:t>中略带正电的碳结合，后者与</w:t>
      </w:r>
      <w:r>
        <w:object>
          <v:shape id="_x0000_i1377" type="#_x0000_t75" alt="eqId990ea0fd806f2a823c908705100860e8" style="width:29.03pt;height:16.49pt" o:oleicon="f" o:ole="">
            <v:imagedata r:id="rId317" o:title="eqId990ea0fd806f2a823c908705100860e8"/>
          </v:shape>
          <o:OLEObject Type="Embed" ProgID="Equation.DSMT4" ShapeID="_x0000_i1377" DrawAspect="Content" ObjectID="_353" r:id="rId532"/>
        </w:object>
      </w:r>
      <w:r>
        <w:t>中略带负电的羟基氧结合生成H</w:t>
      </w:r>
      <w:r>
        <w:rPr>
          <w:vertAlign w:val="subscript"/>
        </w:rPr>
        <w:t>2</w:t>
      </w:r>
      <w:r>
        <w:t>O，</w:t>
      </w:r>
      <w:r>
        <w:object>
          <v:shape id="_x0000_i1378" type="#_x0000_t75" alt="eqId990ea0fd806f2a823c908705100860e8" style="width:29.03pt;height:16.49pt" o:oleicon="f" o:ole="">
            <v:imagedata r:id="rId317" o:title="eqId990ea0fd806f2a823c908705100860e8"/>
          </v:shape>
          <o:OLEObject Type="Embed" ProgID="Equation.DSMT4" ShapeID="_x0000_i1378" DrawAspect="Content" ObjectID="_354" r:id="rId533"/>
        </w:object>
      </w:r>
      <w:r>
        <w:t>转化为</w:t>
      </w:r>
      <w:r>
        <w:object>
          <v:shape id="_x0000_i1379" type="#_x0000_t75" alt="eqId2196ccc5b76e998c136fb5da50394e4a" style="width:36.06pt;height:13.95pt" o:oleicon="f" o:ole="">
            <v:imagedata r:id="rId319" o:title="eqId2196ccc5b76e998c136fb5da50394e4a"/>
          </v:shape>
          <o:OLEObject Type="Embed" ProgID="Equation.DSMT4" ShapeID="_x0000_i1379" DrawAspect="Content" ObjectID="_355" r:id="rId534"/>
        </w:object>
      </w:r>
      <w:r>
        <w:t>；</w:t>
      </w:r>
    </w:p>
    <w:p>
      <w:pPr>
        <w:shd w:val="clear" w:color="auto" w:fill="auto"/>
        <w:spacing w:line="360" w:lineRule="auto"/>
        <w:jc w:val="left"/>
        <w:textAlignment w:val="center"/>
      </w:pPr>
      <w:r>
        <w:t>③在其他条件相同时，随</w:t>
      </w:r>
      <w:r>
        <w:object>
          <v:shape id="_x0000_i1380" type="#_x0000_t75" alt="eqIdb9f2d2306a9aef5d512aabdcae5adb27" style="width:43.98pt;height:19.04pt" o:oleicon="f" o:ole="">
            <v:imagedata r:id="rId535" o:title="eqIdb9f2d2306a9aef5d512aabdcae5adb27"/>
          </v:shape>
          <o:OLEObject Type="Embed" ProgID="Equation.DSMT4" ShapeID="_x0000_i1380" DrawAspect="Content" ObjectID="_356" r:id="rId536"/>
        </w:object>
      </w:r>
      <w:r>
        <w:t>增加，其与铁粉反应加快，从图中得知Fe的转化率也增大，即生成</w:t>
      </w:r>
      <w:r>
        <w:object>
          <v:shape id="_x0000_i1381" type="#_x0000_t75" alt="eqId1921d24ff5cd263ec8f2ecce23a3b631" style="width:31.68pt;height:15.84pt" o:oleicon="f" o:ole="">
            <v:imagedata r:id="rId310" o:title="eqId1921d24ff5cd263ec8f2ecce23a3b631"/>
          </v:shape>
          <o:OLEObject Type="Embed" ProgID="Equation.DSMT4" ShapeID="_x0000_i1381" DrawAspect="Content" ObjectID="_357" r:id="rId537"/>
        </w:object>
      </w:r>
      <w:r>
        <w:t>和H</w:t>
      </w:r>
      <w:r>
        <w:rPr>
          <w:vertAlign w:val="subscript"/>
        </w:rPr>
        <w:t>2</w:t>
      </w:r>
      <w:r>
        <w:t>的速率更快，量更大，则得到活性</w:t>
      </w:r>
      <w:r>
        <w:object>
          <v:shape id="_x0000_i1382" type="#_x0000_t75" alt="eqIdad15978895650c898a676ed678f8d675" style="width:33.43pt;height:15.92pt" o:oleicon="f" o:ole="">
            <v:imagedata r:id="rId314" o:title="eqIdad15978895650c898a676ed678f8d675"/>
          </v:shape>
          <o:OLEObject Type="Embed" ProgID="Equation.DSMT4" ShapeID="_x0000_i1382" DrawAspect="Content" ObjectID="_358" r:id="rId538"/>
        </w:object>
      </w:r>
      <w:r>
        <w:t>的速度更快，量也更多，生成</w:t>
      </w:r>
      <w:r>
        <w:object>
          <v:shape id="_x0000_i1383" type="#_x0000_t75" alt="eqId2196ccc5b76e998c136fb5da50394e4a" style="width:36.06pt;height:13.95pt" o:oleicon="f" o:ole="">
            <v:imagedata r:id="rId319" o:title="eqId2196ccc5b76e998c136fb5da50394e4a"/>
          </v:shape>
          <o:OLEObject Type="Embed" ProgID="Equation.DSMT4" ShapeID="_x0000_i1383" DrawAspect="Content" ObjectID="_359" r:id="rId539"/>
        </w:object>
      </w:r>
      <w:r>
        <w:t>的速率更快，产率也更大。</w:t>
      </w:r>
    </w:p>
    <w:p>
      <w:pPr>
        <w:shd w:val="clear" w:color="auto" w:fill="auto"/>
        <w:spacing w:line="360" w:lineRule="auto"/>
        <w:jc w:val="left"/>
        <w:textAlignment w:val="center"/>
      </w:pPr>
      <w:r>
        <w:t>（3）</w:t>
      </w:r>
    </w:p>
    <w:p>
      <w:pPr>
        <w:shd w:val="clear" w:color="auto" w:fill="auto"/>
        <w:spacing w:line="360" w:lineRule="auto"/>
        <w:jc w:val="left"/>
        <w:textAlignment w:val="center"/>
      </w:pPr>
      <w:r>
        <w:t>“</w:t>
      </w:r>
      <w:r>
        <w:object>
          <v:shape id="_x0000_i1384" type="#_x0000_t75" alt="eqId28261494fc662ff47a2c4abbb798c7bb" style="width:65.97pt;height:16.89pt" o:oleicon="f" o:ole="">
            <v:imagedata r:id="rId297" o:title="eqId28261494fc662ff47a2c4abbb798c7bb"/>
          </v:shape>
          <o:OLEObject Type="Embed" ProgID="Equation.DSMT4" ShapeID="_x0000_i1384" DrawAspect="Content" ObjectID="_360" r:id="rId540"/>
        </w:object>
      </w:r>
      <w:r>
        <w:t>热循环制氢和甲酸”系统将</w:t>
      </w:r>
      <w:r>
        <w:object>
          <v:shape id="_x0000_i1385" type="#_x0000_t75" alt="eqId990ea0fd806f2a823c908705100860e8" style="width:29.03pt;height:16.49pt" o:oleicon="f" o:ole="">
            <v:imagedata r:id="rId317" o:title="eqId990ea0fd806f2a823c908705100860e8"/>
          </v:shape>
          <o:OLEObject Type="Embed" ProgID="Equation.DSMT4" ShapeID="_x0000_i1385" DrawAspect="Content" ObjectID="_361" r:id="rId541"/>
        </w:object>
      </w:r>
      <w:r>
        <w:t>转化为</w:t>
      </w:r>
      <w:r>
        <w:object>
          <v:shape id="_x0000_i1386" type="#_x0000_t75" alt="eqId2196ccc5b76e998c136fb5da50394e4a" style="width:36.06pt;height:13.95pt" o:oleicon="f" o:ole="">
            <v:imagedata r:id="rId319" o:title="eqId2196ccc5b76e998c136fb5da50394e4a"/>
          </v:shape>
          <o:OLEObject Type="Embed" ProgID="Equation.DSMT4" ShapeID="_x0000_i1386" DrawAspect="Content" ObjectID="_362" r:id="rId542"/>
        </w:object>
      </w:r>
      <w:r>
        <w:t>和生成H</w:t>
      </w:r>
      <w:r>
        <w:rPr>
          <w:vertAlign w:val="subscript"/>
        </w:rPr>
        <w:t>2</w:t>
      </w:r>
      <w:r>
        <w:t>的速率快，原子利用率高，不产生污染物，Fe初期生成</w:t>
      </w:r>
      <w:r>
        <w:object>
          <v:shape id="_x0000_i1387" type="#_x0000_t75" alt="eqId1921d24ff5cd263ec8f2ecce23a3b631" style="width:31.68pt;height:15.84pt" o:oleicon="f" o:ole="">
            <v:imagedata r:id="rId310" o:title="eqId1921d24ff5cd263ec8f2ecce23a3b631"/>
          </v:shape>
          <o:OLEObject Type="Embed" ProgID="Equation.DSMT4" ShapeID="_x0000_i1387" DrawAspect="Content" ObjectID="_363" r:id="rId543"/>
        </w:object>
      </w:r>
      <w:r>
        <w:t>后迅速转化为活性</w:t>
      </w:r>
      <w:r>
        <w:object>
          <v:shape id="_x0000_i1388" type="#_x0000_t75" alt="eqIdad15978895650c898a676ed678f8d675" style="width:33.43pt;height:15.92pt" o:oleicon="f" o:ole="">
            <v:imagedata r:id="rId314" o:title="eqIdad15978895650c898a676ed678f8d675"/>
          </v:shape>
          <o:OLEObject Type="Embed" ProgID="Equation.DSMT4" ShapeID="_x0000_i1388" DrawAspect="Content" ObjectID="_364" r:id="rId544"/>
        </w:object>
      </w:r>
      <w:r>
        <w:t>，</w:t>
      </w:r>
      <w:r>
        <w:object>
          <v:shape id="_x0000_i1389" type="#_x0000_t75" alt="eqIdad15978895650c898a676ed678f8d675" style="width:33.43pt;height:15.92pt" o:oleicon="f" o:ole="">
            <v:imagedata r:id="rId314" o:title="eqIdad15978895650c898a676ed678f8d675"/>
          </v:shape>
          <o:OLEObject Type="Embed" ProgID="Equation.DSMT4" ShapeID="_x0000_i1389" DrawAspect="Content" ObjectID="_365" r:id="rId545"/>
        </w:object>
      </w:r>
      <w:r>
        <w:t>氧化为</w:t>
      </w:r>
      <w:r>
        <w:object>
          <v:shape id="_x0000_i1390" type="#_x0000_t75" alt="eqId4f9e6889970bfece16636410c1017d4c" style="width:28.15pt;height:15.86pt" o:oleicon="f" o:ole="">
            <v:imagedata r:id="rId304" o:title="eqId4f9e6889970bfece16636410c1017d4c"/>
          </v:shape>
          <o:OLEObject Type="Embed" ProgID="Equation.DSMT4" ShapeID="_x0000_i1390" DrawAspect="Content" ObjectID="_366" r:id="rId546"/>
        </w:object>
      </w:r>
      <w:r>
        <w:t>再经生物柴油副产品转化为Fe，得到循环利用，故该原理的优点是：高效、经济、原子利用率高、无污染。</w:t>
      </w:r>
    </w:p>
    <w:p>
      <w:pPr>
        <w:shd w:val="clear" w:color="auto" w:fill="auto"/>
        <w:spacing w:line="360" w:lineRule="auto"/>
        <w:jc w:val="left"/>
        <w:textAlignment w:val="center"/>
      </w:pPr>
    </w:p>
    <w:p>
      <w:pPr>
        <w:shd w:val="clear" w:color="auto" w:fill="auto"/>
        <w:spacing w:line="360" w:lineRule="auto"/>
        <w:jc w:val="left"/>
        <w:textAlignment w:val="center"/>
      </w:pPr>
    </w:p>
    <w:sectPr>
      <w:footerReference w:type="even" r:id="rId_footeranswer"/>
      <w:footerReference w:type="default" r:id="rId_footeranswer"/>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answ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1B" w:rsidRPr="0064153B" w:rsidRDefault="000232A6" w:rsidP="0064153B">
    <w:pPr>
      <w:pStyle w:val="a4"/>
      <w:jc w:val="center"/>
    </w:pPr>
    <w:r>
      <w:rPr>
        <w:rFonts w:hint="eastAsia"/>
      </w:rPr>
      <w:t>答案第</w:t>
    </w:r>
    <w:r w:rsidR="00B47A88">
      <w:fldChar w:fldCharType="begin"/>
    </w:r>
    <w:r w:rsidR="00065CD2">
      <w:instrText xml:space="preserve"> =</w:instrText>
    </w:r>
    <w:fldSimple w:instr=" page ">
      <w:r w:rsidR="00FA429B">
        <w:rPr>
          <w:noProof/>
        </w:rPr>
        <w:instrText>1</w:instrText>
      </w:r>
    </w:fldSimple>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fldSimple w:instr=" sectionpages ">
      <w:r w:rsidR="00FA429B">
        <w:rPr>
          <w:noProof/>
        </w:rPr>
        <w:instrText>2</w:instrText>
      </w:r>
    </w:fldSimple>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default.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RDefault="003F53D4" w:rsidP="00BC62FB">
    <w:pPr>
      <w:pStyle w:val="a4"/>
      <w:jc w:val="center"/>
    </w:pPr>
    <w:r>
      <w:rPr>
        <w:rFonts w:hint="eastAsia"/>
      </w:rPr>
      <w:t>试卷第</w:t>
    </w:r>
    <w:r>
      <w:fldChar w:fldCharType="begin"/>
    </w:r>
    <w:r>
      <w:instrText xml:space="preserve"> =</w:instrText>
    </w:r>
    <w:fldSimple w:instr="page  ">
      <w:r>
        <w:rPr>
          <w:noProof/>
        </w:rPr>
        <w:instrText>1</w:instrText>
      </w:r>
    </w:fldSimple>
    <w:r>
      <w:instrText xml:space="preserve"> </w:instrText>
    </w:r>
    <w:r>
      <w:fldChar w:fldCharType="separate"/>
    </w:r>
    <w:r>
      <w:rPr>
        <w:noProof/>
      </w:rPr>
      <w:t>1</w:t>
    </w:r>
    <w:r>
      <w:fldChar w:fldCharType="end"/>
    </w:r>
    <w:r>
      <w:rPr>
        <w:rFonts w:hint="eastAsia"/>
      </w:rPr>
      <w:t>页，共</w:t>
    </w:r>
    <w:r>
      <w:fldChar w:fldCharType="begin"/>
    </w:r>
    <w:r>
      <w:instrText xml:space="preserve"> =</w:instrText>
    </w:r>
    <w:fldSimple w:instr="sectionpages  ">
      <w:r>
        <w:rPr>
          <w:noProof/>
        </w:rPr>
        <w:instrText>3</w:instrText>
      </w:r>
    </w:fldSimple>
    <w:r>
      <w:instrText xml:space="preserve"> </w:instrText>
    </w:r>
    <w:r>
      <w:fldChar w:fldCharType="separate"/>
    </w:r>
    <w:r>
      <w:rPr>
        <w:noProof/>
      </w:rPr>
      <w:t>3</w:t>
    </w:r>
    <w:r>
      <w:fldChar w:fldCharType="end"/>
    </w:r>
    <w:r>
      <w:rPr>
        <w:rFonts w:hint="eastAsia"/>
      </w:rPr>
      <w:t>页</w:t>
    </w:r>
  </w:p>
</w:ftr>
</file>

<file path=word/footereven.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687" w:rsidRPr="00BC62FB" w:rsidRDefault="003F53D4" w:rsidP="00BC62FB">
    <w:pPr>
      <w:pStyle w:val="a4"/>
      <w:jc w:val="center"/>
    </w:pPr>
    <w:r>
      <w:rPr>
        <w:rFonts w:hint="eastAsia"/>
      </w:rPr>
      <w:t>试卷第</w:t>
    </w:r>
    <w:r>
      <w:fldChar w:fldCharType="begin"/>
    </w:r>
    <w:r>
      <w:instrText xml:space="preserve"> =</w:instrText>
    </w:r>
    <w:fldSimple w:instr="page  ">
      <w:r>
        <w:rPr>
          <w:noProof/>
        </w:rPr>
        <w:instrText>1</w:instrText>
      </w:r>
    </w:fldSimple>
    <w:r>
      <w:instrText xml:space="preserve"> </w:instrText>
    </w:r>
    <w:r>
      <w:fldChar w:fldCharType="separate"/>
    </w:r>
    <w:r>
      <w:rPr>
        <w:noProof/>
      </w:rPr>
      <w:t>1</w:t>
    </w:r>
    <w:r>
      <w:fldChar w:fldCharType="end"/>
    </w:r>
    <w:r>
      <w:rPr>
        <w:rFonts w:hint="eastAsia"/>
      </w:rPr>
      <w:t>页，共</w:t>
    </w:r>
    <w:r>
      <w:fldChar w:fldCharType="begin"/>
    </w:r>
    <w:r>
      <w:instrText xml:space="preserve"> =</w:instrText>
    </w:r>
    <w:fldSimple w:instr="sectionpages  ">
      <w:r>
        <w:rPr>
          <w:noProof/>
        </w:rPr>
        <w:instrText>3</w:instrText>
      </w:r>
    </w:fldSimple>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1D7A06"/>
    <w:rsid w:val="00284433"/>
    <w:rsid w:val="002A1EC6"/>
    <w:rsid w:val="002E035E"/>
    <w:rsid w:val="006B16C5"/>
    <w:rsid w:val="00BF535F"/>
    <w:rsid w:val="00C806B0"/>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chartTrackingRefBased/>
  <w15:docId w15:val="{2E9EF84E-88F5-4CEA-B362-4F5CD10A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
<Relationships xmlns="http://schemas.openxmlformats.org/package/2006/relationships">
  <Relationship Id="rId1" Type="http://schemas.openxmlformats.org/officeDocument/2006/relationships/settings" Target="settings.xml" />
  <Relationship Id="rId10" Type="http://schemas.openxmlformats.org/officeDocument/2006/relationships/image" Target="media/image4.wmf" />
  <Relationship Id="rId100" Type="http://schemas.openxmlformats.org/officeDocument/2006/relationships/image" Target="media/image44.png" />
  <Relationship Id="rId101" Type="http://schemas.openxmlformats.org/officeDocument/2006/relationships/oleObject" Target="embeddings/oleObject54.bin" />
  <Relationship Id="rId102" Type="http://schemas.openxmlformats.org/officeDocument/2006/relationships/image" Target="media/image45.wmf" />
  <Relationship Id="rId103" Type="http://schemas.openxmlformats.org/officeDocument/2006/relationships/oleObject" Target="embeddings/oleObject55.bin" />
  <Relationship Id="rId104" Type="http://schemas.openxmlformats.org/officeDocument/2006/relationships/image" Target="media/image46.wmf" />
  <Relationship Id="rId105" Type="http://schemas.openxmlformats.org/officeDocument/2006/relationships/oleObject" Target="embeddings/oleObject56.bin" />
  <Relationship Id="rId106" Type="http://schemas.openxmlformats.org/officeDocument/2006/relationships/image" Target="media/image47.wmf" />
  <Relationship Id="rId107" Type="http://schemas.openxmlformats.org/officeDocument/2006/relationships/oleObject" Target="embeddings/oleObject57.bin" />
  <Relationship Id="rId108" Type="http://schemas.openxmlformats.org/officeDocument/2006/relationships/image" Target="media/image48.wmf" />
  <Relationship Id="rId109" Type="http://schemas.openxmlformats.org/officeDocument/2006/relationships/oleObject" Target="embeddings/oleObject58.bin" />
  <Relationship Id="rId11" Type="http://schemas.openxmlformats.org/officeDocument/2006/relationships/oleObject" Target="embeddings/oleObject4.bin" />
  <Relationship Id="rId110" Type="http://schemas.openxmlformats.org/officeDocument/2006/relationships/image" Target="media/image49.wmf" />
  <Relationship Id="rId111" Type="http://schemas.openxmlformats.org/officeDocument/2006/relationships/oleObject" Target="embeddings/oleObject59.bin" />
  <Relationship Id="rId112" Type="http://schemas.openxmlformats.org/officeDocument/2006/relationships/image" Target="media/image50.wmf" />
  <Relationship Id="rId113" Type="http://schemas.openxmlformats.org/officeDocument/2006/relationships/oleObject" Target="embeddings/oleObject60.bin" />
  <Relationship Id="rId114" Type="http://schemas.openxmlformats.org/officeDocument/2006/relationships/image" Target="media/image51.wmf" />
  <Relationship Id="rId115" Type="http://schemas.openxmlformats.org/officeDocument/2006/relationships/oleObject" Target="embeddings/oleObject61.bin" />
  <Relationship Id="rId116" Type="http://schemas.openxmlformats.org/officeDocument/2006/relationships/image" Target="media/image52.wmf" />
  <Relationship Id="rId117" Type="http://schemas.openxmlformats.org/officeDocument/2006/relationships/oleObject" Target="embeddings/oleObject62.bin" />
  <Relationship Id="rId118" Type="http://schemas.openxmlformats.org/officeDocument/2006/relationships/image" Target="media/image53.wmf" />
  <Relationship Id="rId119" Type="http://schemas.openxmlformats.org/officeDocument/2006/relationships/oleObject" Target="embeddings/oleObject63.bin" />
  <Relationship Id="rId12" Type="http://schemas.openxmlformats.org/officeDocument/2006/relationships/oleObject" Target="embeddings/oleObject5.bin" />
  <Relationship Id="rId120" Type="http://schemas.openxmlformats.org/officeDocument/2006/relationships/oleObject" Target="embeddings/oleObject64.bin" />
  <Relationship Id="rId121" Type="http://schemas.openxmlformats.org/officeDocument/2006/relationships/oleObject" Target="embeddings/oleObject65.bin" />
  <Relationship Id="rId122" Type="http://schemas.openxmlformats.org/officeDocument/2006/relationships/image" Target="media/image54.wmf" />
  <Relationship Id="rId123" Type="http://schemas.openxmlformats.org/officeDocument/2006/relationships/oleObject" Target="embeddings/oleObject66.bin" />
  <Relationship Id="rId124" Type="http://schemas.openxmlformats.org/officeDocument/2006/relationships/image" Target="media/image55.wmf" />
  <Relationship Id="rId125" Type="http://schemas.openxmlformats.org/officeDocument/2006/relationships/oleObject" Target="embeddings/oleObject67.bin" />
  <Relationship Id="rId126" Type="http://schemas.openxmlformats.org/officeDocument/2006/relationships/image" Target="media/image56.wmf" />
  <Relationship Id="rId127" Type="http://schemas.openxmlformats.org/officeDocument/2006/relationships/oleObject" Target="embeddings/oleObject68.bin" />
  <Relationship Id="rId128" Type="http://schemas.openxmlformats.org/officeDocument/2006/relationships/image" Target="media/image57.wmf" />
  <Relationship Id="rId129" Type="http://schemas.openxmlformats.org/officeDocument/2006/relationships/oleObject" Target="embeddings/oleObject69.bin" />
  <Relationship Id="rId13" Type="http://schemas.openxmlformats.org/officeDocument/2006/relationships/image" Target="media/image5.png" />
  <Relationship Id="rId130" Type="http://schemas.openxmlformats.org/officeDocument/2006/relationships/image" Target="media/image58.wmf" />
  <Relationship Id="rId131" Type="http://schemas.openxmlformats.org/officeDocument/2006/relationships/oleObject" Target="embeddings/oleObject70.bin" />
  <Relationship Id="rId132" Type="http://schemas.openxmlformats.org/officeDocument/2006/relationships/image" Target="media/image59.png" />
  <Relationship Id="rId133" Type="http://schemas.openxmlformats.org/officeDocument/2006/relationships/oleObject" Target="embeddings/oleObject71.bin" />
  <Relationship Id="rId134" Type="http://schemas.openxmlformats.org/officeDocument/2006/relationships/oleObject" Target="embeddings/oleObject72.bin" />
  <Relationship Id="rId135" Type="http://schemas.openxmlformats.org/officeDocument/2006/relationships/oleObject" Target="embeddings/oleObject73.bin" />
  <Relationship Id="rId136" Type="http://schemas.openxmlformats.org/officeDocument/2006/relationships/oleObject" Target="embeddings/oleObject74.bin" />
  <Relationship Id="rId137" Type="http://schemas.openxmlformats.org/officeDocument/2006/relationships/image" Target="media/image60.wmf" />
  <Relationship Id="rId138" Type="http://schemas.openxmlformats.org/officeDocument/2006/relationships/oleObject" Target="embeddings/oleObject75.bin" />
  <Relationship Id="rId139" Type="http://schemas.openxmlformats.org/officeDocument/2006/relationships/image" Target="media/image61.wmf" />
  <Relationship Id="rId14" Type="http://schemas.openxmlformats.org/officeDocument/2006/relationships/oleObject" Target="embeddings/oleObject6.bin" />
  <Relationship Id="rId140" Type="http://schemas.openxmlformats.org/officeDocument/2006/relationships/oleObject" Target="embeddings/oleObject76.bin" />
  <Relationship Id="rId141" Type="http://schemas.openxmlformats.org/officeDocument/2006/relationships/image" Target="media/image62.wmf" />
  <Relationship Id="rId142" Type="http://schemas.openxmlformats.org/officeDocument/2006/relationships/oleObject" Target="embeddings/oleObject77.bin" />
  <Relationship Id="rId143" Type="http://schemas.openxmlformats.org/officeDocument/2006/relationships/image" Target="media/image63.wmf" />
  <Relationship Id="rId144" Type="http://schemas.openxmlformats.org/officeDocument/2006/relationships/oleObject" Target="embeddings/oleObject78.bin" />
  <Relationship Id="rId145" Type="http://schemas.openxmlformats.org/officeDocument/2006/relationships/oleObject" Target="embeddings/oleObject79.bin" />
  <Relationship Id="rId146" Type="http://schemas.openxmlformats.org/officeDocument/2006/relationships/oleObject" Target="embeddings/oleObject80.bin" />
  <Relationship Id="rId147" Type="http://schemas.openxmlformats.org/officeDocument/2006/relationships/image" Target="media/image64.png" />
  <Relationship Id="rId148" Type="http://schemas.openxmlformats.org/officeDocument/2006/relationships/image" Target="media/image65.wmf" />
  <Relationship Id="rId149" Type="http://schemas.openxmlformats.org/officeDocument/2006/relationships/oleObject" Target="embeddings/oleObject81.bin" />
  <Relationship Id="rId15" Type="http://schemas.openxmlformats.org/officeDocument/2006/relationships/oleObject" Target="embeddings/oleObject7.bin" />
  <Relationship Id="rId150" Type="http://schemas.openxmlformats.org/officeDocument/2006/relationships/oleObject" Target="embeddings/oleObject82.bin" />
  <Relationship Id="rId151" Type="http://schemas.openxmlformats.org/officeDocument/2006/relationships/image" Target="media/image66.wmf" />
  <Relationship Id="rId152" Type="http://schemas.openxmlformats.org/officeDocument/2006/relationships/oleObject" Target="embeddings/oleObject83.bin" />
  <Relationship Id="rId153" Type="http://schemas.openxmlformats.org/officeDocument/2006/relationships/image" Target="media/image67.wmf" />
  <Relationship Id="rId154" Type="http://schemas.openxmlformats.org/officeDocument/2006/relationships/oleObject" Target="embeddings/oleObject84.bin" />
  <Relationship Id="rId155" Type="http://schemas.openxmlformats.org/officeDocument/2006/relationships/oleObject" Target="embeddings/oleObject85.bin" />
  <Relationship Id="rId156" Type="http://schemas.openxmlformats.org/officeDocument/2006/relationships/image" Target="media/image68.wmf" />
  <Relationship Id="rId157" Type="http://schemas.openxmlformats.org/officeDocument/2006/relationships/oleObject" Target="embeddings/oleObject86.bin" />
  <Relationship Id="rId158" Type="http://schemas.openxmlformats.org/officeDocument/2006/relationships/image" Target="media/image69.wmf" />
  <Relationship Id="rId159" Type="http://schemas.openxmlformats.org/officeDocument/2006/relationships/oleObject" Target="embeddings/oleObject87.bin" />
  <Relationship Id="rId16" Type="http://schemas.openxmlformats.org/officeDocument/2006/relationships/oleObject" Target="embeddings/oleObject8.bin" />
  <Relationship Id="rId160" Type="http://schemas.openxmlformats.org/officeDocument/2006/relationships/oleObject" Target="embeddings/oleObject88.bin" />
  <Relationship Id="rId161" Type="http://schemas.openxmlformats.org/officeDocument/2006/relationships/image" Target="media/image70.wmf" />
  <Relationship Id="rId162" Type="http://schemas.openxmlformats.org/officeDocument/2006/relationships/oleObject" Target="embeddings/oleObject89.bin" />
  <Relationship Id="rId163" Type="http://schemas.openxmlformats.org/officeDocument/2006/relationships/image" Target="media/image71.wmf" />
  <Relationship Id="rId164" Type="http://schemas.openxmlformats.org/officeDocument/2006/relationships/oleObject" Target="embeddings/oleObject90.bin" />
  <Relationship Id="rId165" Type="http://schemas.openxmlformats.org/officeDocument/2006/relationships/oleObject" Target="embeddings/oleObject91.bin" />
  <Relationship Id="rId166" Type="http://schemas.openxmlformats.org/officeDocument/2006/relationships/image" Target="media/image72.wmf" />
  <Relationship Id="rId167" Type="http://schemas.openxmlformats.org/officeDocument/2006/relationships/oleObject" Target="embeddings/oleObject92.bin" />
  <Relationship Id="rId168" Type="http://schemas.openxmlformats.org/officeDocument/2006/relationships/image" Target="media/image73.wmf" />
  <Relationship Id="rId169" Type="http://schemas.openxmlformats.org/officeDocument/2006/relationships/oleObject" Target="embeddings/oleObject93.bin" />
  <Relationship Id="rId17" Type="http://schemas.openxmlformats.org/officeDocument/2006/relationships/image" Target="media/image6.wmf" />
  <Relationship Id="rId170" Type="http://schemas.openxmlformats.org/officeDocument/2006/relationships/image" Target="media/image74.wmf" />
  <Relationship Id="rId171" Type="http://schemas.openxmlformats.org/officeDocument/2006/relationships/oleObject" Target="embeddings/oleObject94.bin" />
  <Relationship Id="rId172" Type="http://schemas.openxmlformats.org/officeDocument/2006/relationships/image" Target="media/image75.wmf" />
  <Relationship Id="rId173" Type="http://schemas.openxmlformats.org/officeDocument/2006/relationships/oleObject" Target="embeddings/oleObject95.bin" />
  <Relationship Id="rId174" Type="http://schemas.openxmlformats.org/officeDocument/2006/relationships/oleObject" Target="embeddings/oleObject96.bin" />
  <Relationship Id="rId175" Type="http://schemas.openxmlformats.org/officeDocument/2006/relationships/oleObject" Target="embeddings/oleObject97.bin" />
  <Relationship Id="rId176" Type="http://schemas.openxmlformats.org/officeDocument/2006/relationships/image" Target="media/image76.wmf" />
  <Relationship Id="rId177" Type="http://schemas.openxmlformats.org/officeDocument/2006/relationships/oleObject" Target="embeddings/oleObject98.bin" />
  <Relationship Id="rId178" Type="http://schemas.openxmlformats.org/officeDocument/2006/relationships/image" Target="media/image77.wmf" />
  <Relationship Id="rId179" Type="http://schemas.openxmlformats.org/officeDocument/2006/relationships/oleObject" Target="embeddings/oleObject99.bin" />
  <Relationship Id="rId18" Type="http://schemas.openxmlformats.org/officeDocument/2006/relationships/oleObject" Target="embeddings/oleObject9.bin" />
  <Relationship Id="rId180" Type="http://schemas.openxmlformats.org/officeDocument/2006/relationships/image" Target="media/image78.wmf" />
  <Relationship Id="rId181" Type="http://schemas.openxmlformats.org/officeDocument/2006/relationships/oleObject" Target="embeddings/oleObject100.bin" />
  <Relationship Id="rId182" Type="http://schemas.openxmlformats.org/officeDocument/2006/relationships/image" Target="media/image79.wmf" />
  <Relationship Id="rId183" Type="http://schemas.openxmlformats.org/officeDocument/2006/relationships/oleObject" Target="embeddings/oleObject101.bin" />
  <Relationship Id="rId184" Type="http://schemas.openxmlformats.org/officeDocument/2006/relationships/image" Target="media/image80.wmf" />
  <Relationship Id="rId185" Type="http://schemas.openxmlformats.org/officeDocument/2006/relationships/oleObject" Target="embeddings/oleObject102.bin" />
  <Relationship Id="rId186" Type="http://schemas.openxmlformats.org/officeDocument/2006/relationships/oleObject" Target="embeddings/oleObject103.bin" />
  <Relationship Id="rId187" Type="http://schemas.openxmlformats.org/officeDocument/2006/relationships/oleObject" Target="embeddings/oleObject104.bin" />
  <Relationship Id="rId188" Type="http://schemas.openxmlformats.org/officeDocument/2006/relationships/image" Target="media/image81.wmf" />
  <Relationship Id="rId189" Type="http://schemas.openxmlformats.org/officeDocument/2006/relationships/oleObject" Target="embeddings/oleObject105.bin" />
  <Relationship Id="rId19" Type="http://schemas.openxmlformats.org/officeDocument/2006/relationships/image" Target="media/image7.wmf" />
  <Relationship Id="rId190" Type="http://schemas.openxmlformats.org/officeDocument/2006/relationships/image" Target="media/image82.wmf" />
  <Relationship Id="rId191" Type="http://schemas.openxmlformats.org/officeDocument/2006/relationships/oleObject" Target="embeddings/oleObject106.bin" />
  <Relationship Id="rId192" Type="http://schemas.openxmlformats.org/officeDocument/2006/relationships/image" Target="media/image83.wmf" />
  <Relationship Id="rId193" Type="http://schemas.openxmlformats.org/officeDocument/2006/relationships/oleObject" Target="embeddings/oleObject107.bin" />
  <Relationship Id="rId194" Type="http://schemas.openxmlformats.org/officeDocument/2006/relationships/oleObject" Target="embeddings/oleObject108.bin" />
  <Relationship Id="rId195" Type="http://schemas.openxmlformats.org/officeDocument/2006/relationships/oleObject" Target="embeddings/oleObject109.bin" />
  <Relationship Id="rId196" Type="http://schemas.openxmlformats.org/officeDocument/2006/relationships/oleObject" Target="embeddings/oleObject110.bin" />
  <Relationship Id="rId197" Type="http://schemas.openxmlformats.org/officeDocument/2006/relationships/oleObject" Target="embeddings/oleObject111.bin" />
  <Relationship Id="rId198" Type="http://schemas.openxmlformats.org/officeDocument/2006/relationships/oleObject" Target="embeddings/oleObject112.bin" />
  <Relationship Id="rId199" Type="http://schemas.openxmlformats.org/officeDocument/2006/relationships/oleObject" Target="embeddings/oleObject113.bin" />
  <Relationship Id="rId2" Type="http://schemas.openxmlformats.org/officeDocument/2006/relationships/webSettings" Target="webSettings.xml" />
  <Relationship Id="rId20" Type="http://schemas.openxmlformats.org/officeDocument/2006/relationships/oleObject" Target="embeddings/oleObject10.bin" />
  <Relationship Id="rId200" Type="http://schemas.openxmlformats.org/officeDocument/2006/relationships/oleObject" Target="embeddings/oleObject114.bin" />
  <Relationship Id="rId201" Type="http://schemas.openxmlformats.org/officeDocument/2006/relationships/image" Target="media/image84.wmf" />
  <Relationship Id="rId202" Type="http://schemas.openxmlformats.org/officeDocument/2006/relationships/oleObject" Target="embeddings/oleObject115.bin" />
  <Relationship Id="rId203" Type="http://schemas.openxmlformats.org/officeDocument/2006/relationships/oleObject" Target="embeddings/oleObject116.bin" />
  <Relationship Id="rId204" Type="http://schemas.openxmlformats.org/officeDocument/2006/relationships/oleObject" Target="embeddings/oleObject117.bin" />
  <Relationship Id="rId205" Type="http://schemas.openxmlformats.org/officeDocument/2006/relationships/image" Target="media/image85.wmf" />
  <Relationship Id="rId206" Type="http://schemas.openxmlformats.org/officeDocument/2006/relationships/oleObject" Target="embeddings/oleObject118.bin" />
  <Relationship Id="rId207" Type="http://schemas.openxmlformats.org/officeDocument/2006/relationships/oleObject" Target="embeddings/oleObject119.bin" />
  <Relationship Id="rId208" Type="http://schemas.openxmlformats.org/officeDocument/2006/relationships/oleObject" Target="embeddings/oleObject120.bin" />
  <Relationship Id="rId209" Type="http://schemas.openxmlformats.org/officeDocument/2006/relationships/oleObject" Target="embeddings/oleObject121.bin" />
  <Relationship Id="rId21" Type="http://schemas.openxmlformats.org/officeDocument/2006/relationships/image" Target="media/image8.wmf" />
  <Relationship Id="rId210" Type="http://schemas.openxmlformats.org/officeDocument/2006/relationships/oleObject" Target="embeddings/oleObject122.bin" />
  <Relationship Id="rId211" Type="http://schemas.openxmlformats.org/officeDocument/2006/relationships/image" Target="media/image86.wmf" />
  <Relationship Id="rId212" Type="http://schemas.openxmlformats.org/officeDocument/2006/relationships/oleObject" Target="embeddings/oleObject123.bin" />
  <Relationship Id="rId213" Type="http://schemas.openxmlformats.org/officeDocument/2006/relationships/oleObject" Target="embeddings/oleObject124.bin" />
  <Relationship Id="rId214" Type="http://schemas.openxmlformats.org/officeDocument/2006/relationships/oleObject" Target="embeddings/oleObject125.bin" />
  <Relationship Id="rId215" Type="http://schemas.openxmlformats.org/officeDocument/2006/relationships/image" Target="media/image87.png" />
  <Relationship Id="rId216" Type="http://schemas.openxmlformats.org/officeDocument/2006/relationships/oleObject" Target="embeddings/oleObject126.bin" />
  <Relationship Id="rId217" Type="http://schemas.openxmlformats.org/officeDocument/2006/relationships/oleObject" Target="embeddings/oleObject127.bin" />
  <Relationship Id="rId218" Type="http://schemas.openxmlformats.org/officeDocument/2006/relationships/oleObject" Target="embeddings/oleObject128.bin" />
  <Relationship Id="rId219" Type="http://schemas.openxmlformats.org/officeDocument/2006/relationships/oleObject" Target="embeddings/oleObject129.bin" />
  <Relationship Id="rId22" Type="http://schemas.openxmlformats.org/officeDocument/2006/relationships/oleObject" Target="embeddings/oleObject11.bin" />
  <Relationship Id="rId220" Type="http://schemas.openxmlformats.org/officeDocument/2006/relationships/image" Target="media/image88.wmf" />
  <Relationship Id="rId221" Type="http://schemas.openxmlformats.org/officeDocument/2006/relationships/oleObject" Target="embeddings/oleObject130.bin" />
  <Relationship Id="rId222" Type="http://schemas.openxmlformats.org/officeDocument/2006/relationships/oleObject" Target="embeddings/oleObject131.bin" />
  <Relationship Id="rId223" Type="http://schemas.openxmlformats.org/officeDocument/2006/relationships/image" Target="media/image89.png" />
  <Relationship Id="rId224" Type="http://schemas.openxmlformats.org/officeDocument/2006/relationships/image" Target="media/image90.png" />
  <Relationship Id="rId225" Type="http://schemas.openxmlformats.org/officeDocument/2006/relationships/image" Target="media/image91.wmf" />
  <Relationship Id="rId226" Type="http://schemas.openxmlformats.org/officeDocument/2006/relationships/oleObject" Target="embeddings/oleObject132.bin" />
  <Relationship Id="rId227" Type="http://schemas.openxmlformats.org/officeDocument/2006/relationships/image" Target="media/image92.png" />
  <Relationship Id="rId228" Type="http://schemas.openxmlformats.org/officeDocument/2006/relationships/image" Target="media/image93.png" />
  <Relationship Id="rId229" Type="http://schemas.openxmlformats.org/officeDocument/2006/relationships/image" Target="media/image94.png" />
  <Relationship Id="rId23" Type="http://schemas.openxmlformats.org/officeDocument/2006/relationships/image" Target="media/image9.wmf" />
  <Relationship Id="rId230" Type="http://schemas.openxmlformats.org/officeDocument/2006/relationships/image" Target="media/image95.wmf" />
  <Relationship Id="rId231" Type="http://schemas.openxmlformats.org/officeDocument/2006/relationships/oleObject" Target="embeddings/oleObject133.bin" />
  <Relationship Id="rId232" Type="http://schemas.openxmlformats.org/officeDocument/2006/relationships/image" Target="media/image96.png" />
  <Relationship Id="rId233" Type="http://schemas.openxmlformats.org/officeDocument/2006/relationships/image" Target="media/image97.wmf" />
  <Relationship Id="rId234" Type="http://schemas.openxmlformats.org/officeDocument/2006/relationships/oleObject" Target="embeddings/oleObject134.bin" />
  <Relationship Id="rId235" Type="http://schemas.openxmlformats.org/officeDocument/2006/relationships/image" Target="media/image98.wmf" />
  <Relationship Id="rId236" Type="http://schemas.openxmlformats.org/officeDocument/2006/relationships/oleObject" Target="embeddings/oleObject135.bin" />
  <Relationship Id="rId237" Type="http://schemas.openxmlformats.org/officeDocument/2006/relationships/image" Target="media/image99.wmf" />
  <Relationship Id="rId238" Type="http://schemas.openxmlformats.org/officeDocument/2006/relationships/oleObject" Target="embeddings/oleObject136.bin" />
  <Relationship Id="rId239" Type="http://schemas.openxmlformats.org/officeDocument/2006/relationships/image" Target="media/image100.png" />
  <Relationship Id="rId24" Type="http://schemas.openxmlformats.org/officeDocument/2006/relationships/oleObject" Target="embeddings/oleObject12.bin" />
  <Relationship Id="rId240" Type="http://schemas.openxmlformats.org/officeDocument/2006/relationships/oleObject" Target="embeddings/oleObject137.bin" />
  <Relationship Id="rId241" Type="http://schemas.openxmlformats.org/officeDocument/2006/relationships/oleObject" Target="embeddings/oleObject138.bin" />
  <Relationship Id="rId242" Type="http://schemas.openxmlformats.org/officeDocument/2006/relationships/image" Target="media/image101.wmf" />
  <Relationship Id="rId243" Type="http://schemas.openxmlformats.org/officeDocument/2006/relationships/oleObject" Target="embeddings/oleObject139.bin" />
  <Relationship Id="rId244" Type="http://schemas.openxmlformats.org/officeDocument/2006/relationships/image" Target="media/image102.wmf" />
  <Relationship Id="rId245" Type="http://schemas.openxmlformats.org/officeDocument/2006/relationships/oleObject" Target="embeddings/oleObject140.bin" />
  <Relationship Id="rId246" Type="http://schemas.openxmlformats.org/officeDocument/2006/relationships/image" Target="media/image103.wmf" />
  <Relationship Id="rId247" Type="http://schemas.openxmlformats.org/officeDocument/2006/relationships/oleObject" Target="embeddings/oleObject141.bin" />
  <Relationship Id="rId248" Type="http://schemas.openxmlformats.org/officeDocument/2006/relationships/image" Target="media/image104.wmf" />
  <Relationship Id="rId249" Type="http://schemas.openxmlformats.org/officeDocument/2006/relationships/oleObject" Target="embeddings/oleObject142.bin" />
  <Relationship Id="rId25" Type="http://schemas.openxmlformats.org/officeDocument/2006/relationships/image" Target="media/image10.wmf" />
  <Relationship Id="rId250" Type="http://schemas.openxmlformats.org/officeDocument/2006/relationships/oleObject" Target="embeddings/oleObject143.bin" />
  <Relationship Id="rId251" Type="http://schemas.openxmlformats.org/officeDocument/2006/relationships/oleObject" Target="embeddings/oleObject144.bin" />
  <Relationship Id="rId252" Type="http://schemas.openxmlformats.org/officeDocument/2006/relationships/oleObject" Target="embeddings/oleObject145.bin" />
  <Relationship Id="rId253" Type="http://schemas.openxmlformats.org/officeDocument/2006/relationships/oleObject" Target="embeddings/oleObject146.bin" />
  <Relationship Id="rId254" Type="http://schemas.openxmlformats.org/officeDocument/2006/relationships/oleObject" Target="embeddings/oleObject147.bin" />
  <Relationship Id="rId255" Type="http://schemas.openxmlformats.org/officeDocument/2006/relationships/oleObject" Target="embeddings/oleObject148.bin" />
  <Relationship Id="rId256" Type="http://schemas.openxmlformats.org/officeDocument/2006/relationships/oleObject" Target="embeddings/oleObject149.bin" />
  <Relationship Id="rId257" Type="http://schemas.openxmlformats.org/officeDocument/2006/relationships/oleObject" Target="embeddings/oleObject150.bin" />
  <Relationship Id="rId258" Type="http://schemas.openxmlformats.org/officeDocument/2006/relationships/oleObject" Target="embeddings/oleObject151.bin" />
  <Relationship Id="rId259" Type="http://schemas.openxmlformats.org/officeDocument/2006/relationships/oleObject" Target="embeddings/oleObject152.bin" />
  <Relationship Id="rId26" Type="http://schemas.openxmlformats.org/officeDocument/2006/relationships/oleObject" Target="embeddings/oleObject13.bin" />
  <Relationship Id="rId260" Type="http://schemas.openxmlformats.org/officeDocument/2006/relationships/oleObject" Target="embeddings/oleObject153.bin" />
  <Relationship Id="rId261" Type="http://schemas.openxmlformats.org/officeDocument/2006/relationships/oleObject" Target="embeddings/oleObject154.bin" />
  <Relationship Id="rId262" Type="http://schemas.openxmlformats.org/officeDocument/2006/relationships/image" Target="media/image105.wmf" />
  <Relationship Id="rId263" Type="http://schemas.openxmlformats.org/officeDocument/2006/relationships/oleObject" Target="embeddings/oleObject155.bin" />
  <Relationship Id="rId264" Type="http://schemas.openxmlformats.org/officeDocument/2006/relationships/image" Target="media/image106.wmf" />
  <Relationship Id="rId265" Type="http://schemas.openxmlformats.org/officeDocument/2006/relationships/oleObject" Target="embeddings/oleObject156.bin" />
  <Relationship Id="rId266" Type="http://schemas.openxmlformats.org/officeDocument/2006/relationships/oleObject" Target="embeddings/oleObject157.bin" />
  <Relationship Id="rId267" Type="http://schemas.openxmlformats.org/officeDocument/2006/relationships/oleObject" Target="embeddings/oleObject158.bin" />
  <Relationship Id="rId268" Type="http://schemas.openxmlformats.org/officeDocument/2006/relationships/oleObject" Target="embeddings/oleObject159.bin" />
  <Relationship Id="rId269" Type="http://schemas.openxmlformats.org/officeDocument/2006/relationships/oleObject" Target="embeddings/oleObject160.bin" />
  <Relationship Id="rId27" Type="http://schemas.openxmlformats.org/officeDocument/2006/relationships/image" Target="media/image11.wmf" />
  <Relationship Id="rId270" Type="http://schemas.openxmlformats.org/officeDocument/2006/relationships/image" Target="media/image107.wmf" />
  <Relationship Id="rId271" Type="http://schemas.openxmlformats.org/officeDocument/2006/relationships/oleObject" Target="embeddings/oleObject161.bin" />
  <Relationship Id="rId272" Type="http://schemas.openxmlformats.org/officeDocument/2006/relationships/image" Target="media/image108.wmf" />
  <Relationship Id="rId273" Type="http://schemas.openxmlformats.org/officeDocument/2006/relationships/oleObject" Target="embeddings/oleObject162.bin" />
  <Relationship Id="rId274" Type="http://schemas.openxmlformats.org/officeDocument/2006/relationships/image" Target="media/image109.wmf" />
  <Relationship Id="rId275" Type="http://schemas.openxmlformats.org/officeDocument/2006/relationships/oleObject" Target="embeddings/oleObject163.bin" />
  <Relationship Id="rId276" Type="http://schemas.openxmlformats.org/officeDocument/2006/relationships/image" Target="media/image110.wmf" />
  <Relationship Id="rId277" Type="http://schemas.openxmlformats.org/officeDocument/2006/relationships/oleObject" Target="embeddings/oleObject164.bin" />
  <Relationship Id="rId278" Type="http://schemas.openxmlformats.org/officeDocument/2006/relationships/image" Target="media/image111.wmf" />
  <Relationship Id="rId279" Type="http://schemas.openxmlformats.org/officeDocument/2006/relationships/oleObject" Target="embeddings/oleObject165.bin" />
  <Relationship Id="rId28" Type="http://schemas.openxmlformats.org/officeDocument/2006/relationships/oleObject" Target="embeddings/oleObject14.bin" />
  <Relationship Id="rId280" Type="http://schemas.openxmlformats.org/officeDocument/2006/relationships/image" Target="media/image112.wmf" />
  <Relationship Id="rId281" Type="http://schemas.openxmlformats.org/officeDocument/2006/relationships/oleObject" Target="embeddings/oleObject166.bin" />
  <Relationship Id="rId282" Type="http://schemas.openxmlformats.org/officeDocument/2006/relationships/oleObject" Target="embeddings/oleObject167.bin" />
  <Relationship Id="rId283" Type="http://schemas.openxmlformats.org/officeDocument/2006/relationships/image" Target="media/image113.wmf" />
  <Relationship Id="rId284" Type="http://schemas.openxmlformats.org/officeDocument/2006/relationships/oleObject" Target="embeddings/oleObject168.bin" />
  <Relationship Id="rId285" Type="http://schemas.openxmlformats.org/officeDocument/2006/relationships/image" Target="media/image114.wmf" />
  <Relationship Id="rId286" Type="http://schemas.openxmlformats.org/officeDocument/2006/relationships/oleObject" Target="embeddings/oleObject169.bin" />
  <Relationship Id="rId287" Type="http://schemas.openxmlformats.org/officeDocument/2006/relationships/oleObject" Target="embeddings/oleObject170.bin" />
  <Relationship Id="rId288" Type="http://schemas.openxmlformats.org/officeDocument/2006/relationships/image" Target="media/image115.png" />
  <Relationship Id="rId289" Type="http://schemas.openxmlformats.org/officeDocument/2006/relationships/image" Target="media/image116.wmf" />
  <Relationship Id="rId29" Type="http://schemas.openxmlformats.org/officeDocument/2006/relationships/image" Target="media/image12.wmf" />
  <Relationship Id="rId290" Type="http://schemas.openxmlformats.org/officeDocument/2006/relationships/oleObject" Target="embeddings/oleObject171.bin" />
  <Relationship Id="rId291" Type="http://schemas.openxmlformats.org/officeDocument/2006/relationships/image" Target="media/image117.png" />
  <Relationship Id="rId292" Type="http://schemas.openxmlformats.org/officeDocument/2006/relationships/image" Target="media/image118.wmf" />
  <Relationship Id="rId293" Type="http://schemas.openxmlformats.org/officeDocument/2006/relationships/oleObject" Target="embeddings/oleObject172.bin" />
  <Relationship Id="rId294" Type="http://schemas.openxmlformats.org/officeDocument/2006/relationships/oleObject" Target="embeddings/oleObject173.bin" />
  <Relationship Id="rId295" Type="http://schemas.openxmlformats.org/officeDocument/2006/relationships/image" Target="media/image119.wmf" />
  <Relationship Id="rId296" Type="http://schemas.openxmlformats.org/officeDocument/2006/relationships/oleObject" Target="embeddings/oleObject174.bin" />
  <Relationship Id="rId297" Type="http://schemas.openxmlformats.org/officeDocument/2006/relationships/image" Target="media/image120.wmf" />
  <Relationship Id="rId298" Type="http://schemas.openxmlformats.org/officeDocument/2006/relationships/oleObject" Target="embeddings/oleObject175.bin" />
  <Relationship Id="rId299" Type="http://schemas.openxmlformats.org/officeDocument/2006/relationships/oleObject" Target="embeddings/oleObject176.bin" />
  <Relationship Id="rId3" Type="http://schemas.openxmlformats.org/officeDocument/2006/relationships/fontTable" Target="fontTable.xml" />
  <Relationship Id="rId30" Type="http://schemas.openxmlformats.org/officeDocument/2006/relationships/oleObject" Target="embeddings/oleObject15.bin" />
  <Relationship Id="rId300" Type="http://schemas.openxmlformats.org/officeDocument/2006/relationships/oleObject" Target="embeddings/oleObject177.bin" />
  <Relationship Id="rId301" Type="http://schemas.openxmlformats.org/officeDocument/2006/relationships/oleObject" Target="embeddings/oleObject178.bin" />
  <Relationship Id="rId302" Type="http://schemas.openxmlformats.org/officeDocument/2006/relationships/image" Target="media/image121.wmf" />
  <Relationship Id="rId303" Type="http://schemas.openxmlformats.org/officeDocument/2006/relationships/oleObject" Target="embeddings/oleObject179.bin" />
  <Relationship Id="rId304" Type="http://schemas.openxmlformats.org/officeDocument/2006/relationships/image" Target="media/image122.wmf" />
  <Relationship Id="rId305" Type="http://schemas.openxmlformats.org/officeDocument/2006/relationships/oleObject" Target="embeddings/oleObject180.bin" />
  <Relationship Id="rId306" Type="http://schemas.openxmlformats.org/officeDocument/2006/relationships/oleObject" Target="embeddings/oleObject181.bin" />
  <Relationship Id="rId307" Type="http://schemas.openxmlformats.org/officeDocument/2006/relationships/image" Target="media/image123.wmf" />
  <Relationship Id="rId308" Type="http://schemas.openxmlformats.org/officeDocument/2006/relationships/oleObject" Target="embeddings/oleObject182.bin" />
  <Relationship Id="rId309" Type="http://schemas.openxmlformats.org/officeDocument/2006/relationships/oleObject" Target="embeddings/oleObject183.bin" />
  <Relationship Id="rId31" Type="http://schemas.openxmlformats.org/officeDocument/2006/relationships/image" Target="media/image13.png" />
  <Relationship Id="rId310" Type="http://schemas.openxmlformats.org/officeDocument/2006/relationships/image" Target="media/image124.wmf" />
  <Relationship Id="rId311" Type="http://schemas.openxmlformats.org/officeDocument/2006/relationships/oleObject" Target="embeddings/oleObject184.bin" />
  <Relationship Id="rId312" Type="http://schemas.openxmlformats.org/officeDocument/2006/relationships/oleObject" Target="embeddings/oleObject185.bin" />
  <Relationship Id="rId313" Type="http://schemas.openxmlformats.org/officeDocument/2006/relationships/oleObject" Target="embeddings/oleObject186.bin" />
  <Relationship Id="rId314" Type="http://schemas.openxmlformats.org/officeDocument/2006/relationships/image" Target="media/image125.wmf" />
  <Relationship Id="rId315" Type="http://schemas.openxmlformats.org/officeDocument/2006/relationships/oleObject" Target="embeddings/oleObject187.bin" />
  <Relationship Id="rId316" Type="http://schemas.openxmlformats.org/officeDocument/2006/relationships/oleObject" Target="embeddings/oleObject188.bin" />
  <Relationship Id="rId317" Type="http://schemas.openxmlformats.org/officeDocument/2006/relationships/image" Target="media/image126.wmf" />
  <Relationship Id="rId318" Type="http://schemas.openxmlformats.org/officeDocument/2006/relationships/oleObject" Target="embeddings/oleObject189.bin" />
  <Relationship Id="rId319" Type="http://schemas.openxmlformats.org/officeDocument/2006/relationships/image" Target="media/image127.wmf" />
  <Relationship Id="rId32" Type="http://schemas.openxmlformats.org/officeDocument/2006/relationships/oleObject" Target="embeddings/oleObject16.bin" />
  <Relationship Id="rId320" Type="http://schemas.openxmlformats.org/officeDocument/2006/relationships/oleObject" Target="embeddings/oleObject190.bin" />
  <Relationship Id="rId321" Type="http://schemas.openxmlformats.org/officeDocument/2006/relationships/image" Target="media/image128.png" />
  <Relationship Id="rId322" Type="http://schemas.openxmlformats.org/officeDocument/2006/relationships/oleObject" Target="embeddings/oleObject191.bin" />
  <Relationship Id="rId323" Type="http://schemas.openxmlformats.org/officeDocument/2006/relationships/image" Target="media/image129.wmf" />
  <Relationship Id="rId324" Type="http://schemas.openxmlformats.org/officeDocument/2006/relationships/oleObject" Target="embeddings/oleObject192.bin" />
  <Relationship Id="rId325" Type="http://schemas.openxmlformats.org/officeDocument/2006/relationships/oleObject" Target="embeddings/oleObject193.bin" />
  <Relationship Id="rId326" Type="http://schemas.openxmlformats.org/officeDocument/2006/relationships/image" Target="media/image130.wmf" />
  <Relationship Id="rId327" Type="http://schemas.openxmlformats.org/officeDocument/2006/relationships/oleObject" Target="embeddings/oleObject194.bin" />
  <Relationship Id="rId328" Type="http://schemas.openxmlformats.org/officeDocument/2006/relationships/image" Target="media/image131.png" />
  <Relationship Id="rId329" Type="http://schemas.openxmlformats.org/officeDocument/2006/relationships/oleObject" Target="embeddings/oleObject195.bin" />
  <Relationship Id="rId33" Type="http://schemas.openxmlformats.org/officeDocument/2006/relationships/oleObject" Target="embeddings/oleObject17.bin" />
  <Relationship Id="rId330" Type="http://schemas.openxmlformats.org/officeDocument/2006/relationships/image" Target="media/image132.png" />
  <Relationship Id="rId331" Type="http://schemas.openxmlformats.org/officeDocument/2006/relationships/oleObject" Target="embeddings/oleObject196.bin" />
  <Relationship Id="rId332" Type="http://schemas.openxmlformats.org/officeDocument/2006/relationships/oleObject" Target="embeddings/oleObject197.bin" />
  <Relationship Id="rId333" Type="http://schemas.openxmlformats.org/officeDocument/2006/relationships/oleObject" Target="embeddings/oleObject198.bin" />
  <Relationship Id="rId334" Type="http://schemas.openxmlformats.org/officeDocument/2006/relationships/oleObject" Target="embeddings/oleObject199.bin" />
  <Relationship Id="rId335" Type="http://schemas.openxmlformats.org/officeDocument/2006/relationships/image" Target="media/image133.wmf" />
  <Relationship Id="rId336" Type="http://schemas.openxmlformats.org/officeDocument/2006/relationships/oleObject" Target="embeddings/oleObject200.bin" />
  <Relationship Id="rId337" Type="http://schemas.openxmlformats.org/officeDocument/2006/relationships/image" Target="media/image134.wmf" />
  <Relationship Id="rId338" Type="http://schemas.openxmlformats.org/officeDocument/2006/relationships/oleObject" Target="embeddings/oleObject201.bin" />
  <Relationship Id="rId339" Type="http://schemas.openxmlformats.org/officeDocument/2006/relationships/image" Target="media/image135.wmf" />
  <Relationship Id="rId34" Type="http://schemas.openxmlformats.org/officeDocument/2006/relationships/oleObject" Target="embeddings/oleObject18.bin" />
  <Relationship Id="rId340" Type="http://schemas.openxmlformats.org/officeDocument/2006/relationships/oleObject" Target="embeddings/oleObject202.bin" />
  <Relationship Id="rId341" Type="http://schemas.openxmlformats.org/officeDocument/2006/relationships/oleObject" Target="embeddings/oleObject203.bin" />
  <Relationship Id="rId342" Type="http://schemas.openxmlformats.org/officeDocument/2006/relationships/oleObject" Target="embeddings/oleObject204.bin" />
  <Relationship Id="rId343" Type="http://schemas.openxmlformats.org/officeDocument/2006/relationships/oleObject" Target="embeddings/oleObject205.bin" />
  <Relationship Id="rId344" Type="http://schemas.openxmlformats.org/officeDocument/2006/relationships/oleObject" Target="embeddings/oleObject206.bin" />
  <Relationship Id="rId345" Type="http://schemas.openxmlformats.org/officeDocument/2006/relationships/oleObject" Target="embeddings/oleObject207.bin" />
  <Relationship Id="rId346" Type="http://schemas.openxmlformats.org/officeDocument/2006/relationships/oleObject" Target="embeddings/oleObject208.bin" />
  <Relationship Id="rId347" Type="http://schemas.openxmlformats.org/officeDocument/2006/relationships/oleObject" Target="embeddings/oleObject209.bin" />
  <Relationship Id="rId348" Type="http://schemas.openxmlformats.org/officeDocument/2006/relationships/oleObject" Target="embeddings/oleObject210.bin" />
  <Relationship Id="rId349" Type="http://schemas.openxmlformats.org/officeDocument/2006/relationships/oleObject" Target="embeddings/oleObject211.bin" />
  <Relationship Id="rId35" Type="http://schemas.openxmlformats.org/officeDocument/2006/relationships/oleObject" Target="embeddings/oleObject19.bin" />
  <Relationship Id="rId350" Type="http://schemas.openxmlformats.org/officeDocument/2006/relationships/oleObject" Target="embeddings/oleObject212.bin" />
  <Relationship Id="rId351" Type="http://schemas.openxmlformats.org/officeDocument/2006/relationships/oleObject" Target="embeddings/oleObject213.bin" />
  <Relationship Id="rId352" Type="http://schemas.openxmlformats.org/officeDocument/2006/relationships/image" Target="media/image136.wmf" />
  <Relationship Id="rId353" Type="http://schemas.openxmlformats.org/officeDocument/2006/relationships/oleObject" Target="embeddings/oleObject214.bin" />
  <Relationship Id="rId354" Type="http://schemas.openxmlformats.org/officeDocument/2006/relationships/image" Target="media/image137.wmf" />
  <Relationship Id="rId355" Type="http://schemas.openxmlformats.org/officeDocument/2006/relationships/oleObject" Target="embeddings/oleObject215.bin" />
  <Relationship Id="rId356" Type="http://schemas.openxmlformats.org/officeDocument/2006/relationships/image" Target="media/image138.wmf" />
  <Relationship Id="rId357" Type="http://schemas.openxmlformats.org/officeDocument/2006/relationships/oleObject" Target="embeddings/oleObject216.bin" />
  <Relationship Id="rId358" Type="http://schemas.openxmlformats.org/officeDocument/2006/relationships/image" Target="media/image139.wmf" />
  <Relationship Id="rId359" Type="http://schemas.openxmlformats.org/officeDocument/2006/relationships/oleObject" Target="embeddings/oleObject217.bin" />
  <Relationship Id="rId36" Type="http://schemas.openxmlformats.org/officeDocument/2006/relationships/image" Target="media/image14.wmf" />
  <Relationship Id="rId360" Type="http://schemas.openxmlformats.org/officeDocument/2006/relationships/oleObject" Target="embeddings/oleObject218.bin" />
  <Relationship Id="rId361" Type="http://schemas.openxmlformats.org/officeDocument/2006/relationships/image" Target="media/image140.png" />
  <Relationship Id="rId362" Type="http://schemas.openxmlformats.org/officeDocument/2006/relationships/oleObject" Target="embeddings/oleObject219.bin" />
  <Relationship Id="rId363" Type="http://schemas.openxmlformats.org/officeDocument/2006/relationships/image" Target="media/image141.wmf" />
  <Relationship Id="rId364" Type="http://schemas.openxmlformats.org/officeDocument/2006/relationships/oleObject" Target="embeddings/oleObject220.bin" />
  <Relationship Id="rId365" Type="http://schemas.openxmlformats.org/officeDocument/2006/relationships/oleObject" Target="embeddings/oleObject221.bin" />
  <Relationship Id="rId366" Type="http://schemas.openxmlformats.org/officeDocument/2006/relationships/oleObject" Target="embeddings/oleObject222.bin" />
  <Relationship Id="rId367" Type="http://schemas.openxmlformats.org/officeDocument/2006/relationships/oleObject" Target="embeddings/oleObject223.bin" />
  <Relationship Id="rId368" Type="http://schemas.openxmlformats.org/officeDocument/2006/relationships/oleObject" Target="embeddings/oleObject224.bin" />
  <Relationship Id="rId369" Type="http://schemas.openxmlformats.org/officeDocument/2006/relationships/oleObject" Target="embeddings/oleObject225.bin" />
  <Relationship Id="rId37" Type="http://schemas.openxmlformats.org/officeDocument/2006/relationships/oleObject" Target="embeddings/oleObject20.bin" />
  <Relationship Id="rId370" Type="http://schemas.openxmlformats.org/officeDocument/2006/relationships/oleObject" Target="embeddings/oleObject226.bin" />
  <Relationship Id="rId371" Type="http://schemas.openxmlformats.org/officeDocument/2006/relationships/oleObject" Target="embeddings/oleObject227.bin" />
  <Relationship Id="rId372" Type="http://schemas.openxmlformats.org/officeDocument/2006/relationships/oleObject" Target="embeddings/oleObject228.bin" />
  <Relationship Id="rId373" Type="http://schemas.openxmlformats.org/officeDocument/2006/relationships/oleObject" Target="embeddings/oleObject229.bin" />
  <Relationship Id="rId374" Type="http://schemas.openxmlformats.org/officeDocument/2006/relationships/oleObject" Target="embeddings/oleObject230.bin" />
  <Relationship Id="rId375" Type="http://schemas.openxmlformats.org/officeDocument/2006/relationships/oleObject" Target="embeddings/oleObject231.bin" />
  <Relationship Id="rId376" Type="http://schemas.openxmlformats.org/officeDocument/2006/relationships/oleObject" Target="embeddings/oleObject232.bin" />
  <Relationship Id="rId377" Type="http://schemas.openxmlformats.org/officeDocument/2006/relationships/oleObject" Target="embeddings/oleObject233.bin" />
  <Relationship Id="rId378" Type="http://schemas.openxmlformats.org/officeDocument/2006/relationships/oleObject" Target="embeddings/oleObject234.bin" />
  <Relationship Id="rId379" Type="http://schemas.openxmlformats.org/officeDocument/2006/relationships/oleObject" Target="embeddings/oleObject235.bin" />
  <Relationship Id="rId38" Type="http://schemas.openxmlformats.org/officeDocument/2006/relationships/image" Target="media/image15.wmf" />
  <Relationship Id="rId380" Type="http://schemas.openxmlformats.org/officeDocument/2006/relationships/oleObject" Target="embeddings/oleObject236.bin" />
  <Relationship Id="rId381" Type="http://schemas.openxmlformats.org/officeDocument/2006/relationships/oleObject" Target="embeddings/oleObject237.bin" />
  <Relationship Id="rId382" Type="http://schemas.openxmlformats.org/officeDocument/2006/relationships/image" Target="media/image142.wmf" />
  <Relationship Id="rId383" Type="http://schemas.openxmlformats.org/officeDocument/2006/relationships/oleObject" Target="embeddings/oleObject238.bin" />
  <Relationship Id="rId384" Type="http://schemas.openxmlformats.org/officeDocument/2006/relationships/image" Target="media/image143.wmf" />
  <Relationship Id="rId385" Type="http://schemas.openxmlformats.org/officeDocument/2006/relationships/oleObject" Target="embeddings/oleObject239.bin" />
  <Relationship Id="rId386" Type="http://schemas.openxmlformats.org/officeDocument/2006/relationships/oleObject" Target="embeddings/oleObject240.bin" />
  <Relationship Id="rId387" Type="http://schemas.openxmlformats.org/officeDocument/2006/relationships/oleObject" Target="embeddings/oleObject241.bin" />
  <Relationship Id="rId388" Type="http://schemas.openxmlformats.org/officeDocument/2006/relationships/image" Target="media/image144.wmf" />
  <Relationship Id="rId389" Type="http://schemas.openxmlformats.org/officeDocument/2006/relationships/oleObject" Target="embeddings/oleObject242.bin" />
  <Relationship Id="rId39" Type="http://schemas.openxmlformats.org/officeDocument/2006/relationships/oleObject" Target="embeddings/oleObject21.bin" />
  <Relationship Id="rId390" Type="http://schemas.openxmlformats.org/officeDocument/2006/relationships/image" Target="media/image145.wmf" />
  <Relationship Id="rId391" Type="http://schemas.openxmlformats.org/officeDocument/2006/relationships/oleObject" Target="embeddings/oleObject243.bin" />
  <Relationship Id="rId392" Type="http://schemas.openxmlformats.org/officeDocument/2006/relationships/image" Target="media/image146.wmf" />
  <Relationship Id="rId393" Type="http://schemas.openxmlformats.org/officeDocument/2006/relationships/oleObject" Target="embeddings/oleObject244.bin" />
  <Relationship Id="rId394" Type="http://schemas.openxmlformats.org/officeDocument/2006/relationships/oleObject" Target="embeddings/oleObject245.bin" />
  <Relationship Id="rId395" Type="http://schemas.openxmlformats.org/officeDocument/2006/relationships/oleObject" Target="embeddings/oleObject246.bin" />
  <Relationship Id="rId396" Type="http://schemas.openxmlformats.org/officeDocument/2006/relationships/image" Target="media/image147.wmf" />
  <Relationship Id="rId397" Type="http://schemas.openxmlformats.org/officeDocument/2006/relationships/oleObject" Target="embeddings/oleObject247.bin" />
  <Relationship Id="rId398" Type="http://schemas.openxmlformats.org/officeDocument/2006/relationships/image" Target="media/image148.wmf" />
  <Relationship Id="rId399" Type="http://schemas.openxmlformats.org/officeDocument/2006/relationships/oleObject" Target="embeddings/oleObject248.bin" />
  <Relationship Id="rId4" Type="http://schemas.openxmlformats.org/officeDocument/2006/relationships/image" Target="media/image1.wmf" />
  <Relationship Id="rId40" Type="http://schemas.openxmlformats.org/officeDocument/2006/relationships/image" Target="media/image16.wmf" />
  <Relationship Id="rId400" Type="http://schemas.openxmlformats.org/officeDocument/2006/relationships/oleObject" Target="embeddings/oleObject249.bin" />
  <Relationship Id="rId401" Type="http://schemas.openxmlformats.org/officeDocument/2006/relationships/oleObject" Target="embeddings/oleObject250.bin" />
  <Relationship Id="rId402" Type="http://schemas.openxmlformats.org/officeDocument/2006/relationships/oleObject" Target="embeddings/oleObject251.bin" />
  <Relationship Id="rId403" Type="http://schemas.openxmlformats.org/officeDocument/2006/relationships/oleObject" Target="embeddings/oleObject252.bin" />
  <Relationship Id="rId404" Type="http://schemas.openxmlformats.org/officeDocument/2006/relationships/oleObject" Target="embeddings/oleObject253.bin" />
  <Relationship Id="rId405" Type="http://schemas.openxmlformats.org/officeDocument/2006/relationships/image" Target="media/image149.png" />
  <Relationship Id="rId406" Type="http://schemas.openxmlformats.org/officeDocument/2006/relationships/oleObject" Target="embeddings/oleObject254.bin" />
  <Relationship Id="rId407" Type="http://schemas.openxmlformats.org/officeDocument/2006/relationships/image" Target="media/image150.wmf" />
  <Relationship Id="rId408" Type="http://schemas.openxmlformats.org/officeDocument/2006/relationships/oleObject" Target="embeddings/oleObject255.bin" />
  <Relationship Id="rId409" Type="http://schemas.openxmlformats.org/officeDocument/2006/relationships/image" Target="media/image151.wmf" />
  <Relationship Id="rId41" Type="http://schemas.openxmlformats.org/officeDocument/2006/relationships/oleObject" Target="embeddings/oleObject22.bin" />
  <Relationship Id="rId410" Type="http://schemas.openxmlformats.org/officeDocument/2006/relationships/oleObject" Target="embeddings/oleObject256.bin" />
  <Relationship Id="rId411" Type="http://schemas.openxmlformats.org/officeDocument/2006/relationships/image" Target="media/image152.wmf" />
  <Relationship Id="rId412" Type="http://schemas.openxmlformats.org/officeDocument/2006/relationships/oleObject" Target="embeddings/oleObject257.bin" />
  <Relationship Id="rId413" Type="http://schemas.openxmlformats.org/officeDocument/2006/relationships/oleObject" Target="embeddings/oleObject258.bin" />
  <Relationship Id="rId414" Type="http://schemas.openxmlformats.org/officeDocument/2006/relationships/oleObject" Target="embeddings/oleObject259.bin" />
  <Relationship Id="rId415" Type="http://schemas.openxmlformats.org/officeDocument/2006/relationships/oleObject" Target="embeddings/oleObject260.bin" />
  <Relationship Id="rId416" Type="http://schemas.openxmlformats.org/officeDocument/2006/relationships/oleObject" Target="embeddings/oleObject261.bin" />
  <Relationship Id="rId417" Type="http://schemas.openxmlformats.org/officeDocument/2006/relationships/oleObject" Target="embeddings/oleObject262.bin" />
  <Relationship Id="rId418" Type="http://schemas.openxmlformats.org/officeDocument/2006/relationships/oleObject" Target="embeddings/oleObject263.bin" />
  <Relationship Id="rId419" Type="http://schemas.openxmlformats.org/officeDocument/2006/relationships/image" Target="media/image153.wmf" />
  <Relationship Id="rId42" Type="http://schemas.openxmlformats.org/officeDocument/2006/relationships/image" Target="media/image17.wmf" />
  <Relationship Id="rId420" Type="http://schemas.openxmlformats.org/officeDocument/2006/relationships/oleObject" Target="embeddings/oleObject264.bin" />
  <Relationship Id="rId421" Type="http://schemas.openxmlformats.org/officeDocument/2006/relationships/image" Target="media/image154.wmf" />
  <Relationship Id="rId422" Type="http://schemas.openxmlformats.org/officeDocument/2006/relationships/oleObject" Target="embeddings/oleObject265.bin" />
  <Relationship Id="rId423" Type="http://schemas.openxmlformats.org/officeDocument/2006/relationships/oleObject" Target="embeddings/oleObject266.bin" />
  <Relationship Id="rId424" Type="http://schemas.openxmlformats.org/officeDocument/2006/relationships/image" Target="media/image155.wmf" />
  <Relationship Id="rId425" Type="http://schemas.openxmlformats.org/officeDocument/2006/relationships/oleObject" Target="embeddings/oleObject267.bin" />
  <Relationship Id="rId426" Type="http://schemas.openxmlformats.org/officeDocument/2006/relationships/oleObject" Target="embeddings/oleObject268.bin" />
  <Relationship Id="rId427" Type="http://schemas.openxmlformats.org/officeDocument/2006/relationships/image" Target="media/image156.wmf" />
  <Relationship Id="rId428" Type="http://schemas.openxmlformats.org/officeDocument/2006/relationships/oleObject" Target="embeddings/oleObject269.bin" />
  <Relationship Id="rId429" Type="http://schemas.openxmlformats.org/officeDocument/2006/relationships/image" Target="media/image157.wmf" />
  <Relationship Id="rId43" Type="http://schemas.openxmlformats.org/officeDocument/2006/relationships/oleObject" Target="embeddings/oleObject23.bin" />
  <Relationship Id="rId430" Type="http://schemas.openxmlformats.org/officeDocument/2006/relationships/oleObject" Target="embeddings/oleObject270.bin" />
  <Relationship Id="rId431" Type="http://schemas.openxmlformats.org/officeDocument/2006/relationships/oleObject" Target="embeddings/oleObject271.bin" />
  <Relationship Id="rId432" Type="http://schemas.openxmlformats.org/officeDocument/2006/relationships/oleObject" Target="embeddings/oleObject272.bin" />
  <Relationship Id="rId433" Type="http://schemas.openxmlformats.org/officeDocument/2006/relationships/oleObject" Target="embeddings/oleObject273.bin" />
  <Relationship Id="rId434" Type="http://schemas.openxmlformats.org/officeDocument/2006/relationships/oleObject" Target="embeddings/oleObject274.bin" />
  <Relationship Id="rId435" Type="http://schemas.openxmlformats.org/officeDocument/2006/relationships/oleObject" Target="embeddings/oleObject275.bin" />
  <Relationship Id="rId436" Type="http://schemas.openxmlformats.org/officeDocument/2006/relationships/oleObject" Target="embeddings/oleObject276.bin" />
  <Relationship Id="rId437" Type="http://schemas.openxmlformats.org/officeDocument/2006/relationships/oleObject" Target="embeddings/oleObject277.bin" />
  <Relationship Id="rId438" Type="http://schemas.openxmlformats.org/officeDocument/2006/relationships/oleObject" Target="embeddings/oleObject278.bin" />
  <Relationship Id="rId439" Type="http://schemas.openxmlformats.org/officeDocument/2006/relationships/oleObject" Target="embeddings/oleObject279.bin" />
  <Relationship Id="rId44" Type="http://schemas.openxmlformats.org/officeDocument/2006/relationships/image" Target="media/image18.wmf" />
  <Relationship Id="rId440" Type="http://schemas.openxmlformats.org/officeDocument/2006/relationships/oleObject" Target="embeddings/oleObject280.bin" />
  <Relationship Id="rId441" Type="http://schemas.openxmlformats.org/officeDocument/2006/relationships/oleObject" Target="embeddings/oleObject281.bin" />
  <Relationship Id="rId442" Type="http://schemas.openxmlformats.org/officeDocument/2006/relationships/oleObject" Target="embeddings/oleObject282.bin" />
  <Relationship Id="rId443" Type="http://schemas.openxmlformats.org/officeDocument/2006/relationships/oleObject" Target="embeddings/oleObject283.bin" />
  <Relationship Id="rId444" Type="http://schemas.openxmlformats.org/officeDocument/2006/relationships/oleObject" Target="embeddings/oleObject284.bin" />
  <Relationship Id="rId445" Type="http://schemas.openxmlformats.org/officeDocument/2006/relationships/oleObject" Target="embeddings/oleObject285.bin" />
  <Relationship Id="rId446" Type="http://schemas.openxmlformats.org/officeDocument/2006/relationships/oleObject" Target="embeddings/oleObject286.bin" />
  <Relationship Id="rId447" Type="http://schemas.openxmlformats.org/officeDocument/2006/relationships/oleObject" Target="embeddings/oleObject287.bin" />
  <Relationship Id="rId448" Type="http://schemas.openxmlformats.org/officeDocument/2006/relationships/oleObject" Target="embeddings/oleObject288.bin" />
  <Relationship Id="rId449" Type="http://schemas.openxmlformats.org/officeDocument/2006/relationships/oleObject" Target="embeddings/oleObject289.bin" />
  <Relationship Id="rId45" Type="http://schemas.openxmlformats.org/officeDocument/2006/relationships/oleObject" Target="embeddings/oleObject24.bin" />
  <Relationship Id="rId450" Type="http://schemas.openxmlformats.org/officeDocument/2006/relationships/image" Target="media/image158.wmf" />
  <Relationship Id="rId451" Type="http://schemas.openxmlformats.org/officeDocument/2006/relationships/oleObject" Target="embeddings/oleObject290.bin" />
  <Relationship Id="rId452" Type="http://schemas.openxmlformats.org/officeDocument/2006/relationships/oleObject" Target="embeddings/oleObject291.bin" />
  <Relationship Id="rId453" Type="http://schemas.openxmlformats.org/officeDocument/2006/relationships/oleObject" Target="embeddings/oleObject292.bin" />
  <Relationship Id="rId454" Type="http://schemas.openxmlformats.org/officeDocument/2006/relationships/oleObject" Target="embeddings/oleObject293.bin" />
  <Relationship Id="rId455" Type="http://schemas.openxmlformats.org/officeDocument/2006/relationships/oleObject" Target="embeddings/oleObject294.bin" />
  <Relationship Id="rId456" Type="http://schemas.openxmlformats.org/officeDocument/2006/relationships/oleObject" Target="embeddings/oleObject295.bin" />
  <Relationship Id="rId457" Type="http://schemas.openxmlformats.org/officeDocument/2006/relationships/oleObject" Target="embeddings/oleObject296.bin" />
  <Relationship Id="rId458" Type="http://schemas.openxmlformats.org/officeDocument/2006/relationships/oleObject" Target="embeddings/oleObject297.bin" />
  <Relationship Id="rId459" Type="http://schemas.openxmlformats.org/officeDocument/2006/relationships/oleObject" Target="embeddings/oleObject298.bin" />
  <Relationship Id="rId46" Type="http://schemas.openxmlformats.org/officeDocument/2006/relationships/image" Target="media/image19.wmf" />
  <Relationship Id="rId460" Type="http://schemas.openxmlformats.org/officeDocument/2006/relationships/oleObject" Target="embeddings/oleObject299.bin" />
  <Relationship Id="rId461" Type="http://schemas.openxmlformats.org/officeDocument/2006/relationships/image" Target="media/image159.wmf" />
  <Relationship Id="rId462" Type="http://schemas.openxmlformats.org/officeDocument/2006/relationships/oleObject" Target="embeddings/oleObject300.bin" />
  <Relationship Id="rId463" Type="http://schemas.openxmlformats.org/officeDocument/2006/relationships/image" Target="media/image160.wmf" />
  <Relationship Id="rId464" Type="http://schemas.openxmlformats.org/officeDocument/2006/relationships/oleObject" Target="embeddings/oleObject301.bin" />
  <Relationship Id="rId465" Type="http://schemas.openxmlformats.org/officeDocument/2006/relationships/oleObject" Target="embeddings/oleObject302.bin" />
  <Relationship Id="rId466" Type="http://schemas.openxmlformats.org/officeDocument/2006/relationships/oleObject" Target="embeddings/oleObject303.bin" />
  <Relationship Id="rId467" Type="http://schemas.openxmlformats.org/officeDocument/2006/relationships/oleObject" Target="embeddings/oleObject304.bin" />
  <Relationship Id="rId468" Type="http://schemas.openxmlformats.org/officeDocument/2006/relationships/oleObject" Target="embeddings/oleObject305.bin" />
  <Relationship Id="rId469" Type="http://schemas.openxmlformats.org/officeDocument/2006/relationships/oleObject" Target="embeddings/oleObject306.bin" />
  <Relationship Id="rId47" Type="http://schemas.openxmlformats.org/officeDocument/2006/relationships/oleObject" Target="embeddings/oleObject25.bin" />
  <Relationship Id="rId470" Type="http://schemas.openxmlformats.org/officeDocument/2006/relationships/oleObject" Target="embeddings/oleObject307.bin" />
  <Relationship Id="rId471" Type="http://schemas.openxmlformats.org/officeDocument/2006/relationships/oleObject" Target="embeddings/oleObject308.bin" />
  <Relationship Id="rId472" Type="http://schemas.openxmlformats.org/officeDocument/2006/relationships/oleObject" Target="embeddings/oleObject309.bin" />
  <Relationship Id="rId473" Type="http://schemas.openxmlformats.org/officeDocument/2006/relationships/oleObject" Target="embeddings/oleObject310.bin" />
  <Relationship Id="rId474" Type="http://schemas.openxmlformats.org/officeDocument/2006/relationships/oleObject" Target="embeddings/oleObject311.bin" />
  <Relationship Id="rId475" Type="http://schemas.openxmlformats.org/officeDocument/2006/relationships/oleObject" Target="embeddings/oleObject312.bin" />
  <Relationship Id="rId476" Type="http://schemas.openxmlformats.org/officeDocument/2006/relationships/oleObject" Target="embeddings/oleObject313.bin" />
  <Relationship Id="rId477" Type="http://schemas.openxmlformats.org/officeDocument/2006/relationships/image" Target="media/image161.png" />
  <Relationship Id="rId478" Type="http://schemas.openxmlformats.org/officeDocument/2006/relationships/image" Target="media/image162.png" />
  <Relationship Id="rId479" Type="http://schemas.openxmlformats.org/officeDocument/2006/relationships/image" Target="media/image163.png" />
  <Relationship Id="rId48" Type="http://schemas.openxmlformats.org/officeDocument/2006/relationships/image" Target="media/image20.wmf" />
  <Relationship Id="rId480" Type="http://schemas.openxmlformats.org/officeDocument/2006/relationships/image" Target="media/image164.png" />
  <Relationship Id="rId481" Type="http://schemas.openxmlformats.org/officeDocument/2006/relationships/image" Target="media/image165.png" />
  <Relationship Id="rId482" Type="http://schemas.openxmlformats.org/officeDocument/2006/relationships/image" Target="media/image166.png" />
  <Relationship Id="rId483" Type="http://schemas.openxmlformats.org/officeDocument/2006/relationships/image" Target="media/image167.png" />
  <Relationship Id="rId484" Type="http://schemas.openxmlformats.org/officeDocument/2006/relationships/image" Target="media/image168.png" />
  <Relationship Id="rId485" Type="http://schemas.openxmlformats.org/officeDocument/2006/relationships/image" Target="media/image169.png" />
  <Relationship Id="rId486" Type="http://schemas.openxmlformats.org/officeDocument/2006/relationships/image" Target="media/image170.png" />
  <Relationship Id="rId487" Type="http://schemas.openxmlformats.org/officeDocument/2006/relationships/image" Target="media/image171.png" />
  <Relationship Id="rId488" Type="http://schemas.openxmlformats.org/officeDocument/2006/relationships/image" Target="media/image172.png" />
  <Relationship Id="rId489" Type="http://schemas.openxmlformats.org/officeDocument/2006/relationships/image" Target="media/image173.png" />
  <Relationship Id="rId49" Type="http://schemas.openxmlformats.org/officeDocument/2006/relationships/oleObject" Target="embeddings/oleObject26.bin" />
  <Relationship Id="rId490" Type="http://schemas.openxmlformats.org/officeDocument/2006/relationships/oleObject" Target="embeddings/oleObject314.bin" />
  <Relationship Id="rId491" Type="http://schemas.openxmlformats.org/officeDocument/2006/relationships/oleObject" Target="embeddings/oleObject315.bin" />
  <Relationship Id="rId492" Type="http://schemas.openxmlformats.org/officeDocument/2006/relationships/oleObject" Target="embeddings/oleObject316.bin" />
  <Relationship Id="rId493" Type="http://schemas.openxmlformats.org/officeDocument/2006/relationships/oleObject" Target="embeddings/oleObject317.bin" />
  <Relationship Id="rId494" Type="http://schemas.openxmlformats.org/officeDocument/2006/relationships/oleObject" Target="embeddings/oleObject318.bin" />
  <Relationship Id="rId495" Type="http://schemas.openxmlformats.org/officeDocument/2006/relationships/oleObject" Target="embeddings/oleObject319.bin" />
  <Relationship Id="rId496" Type="http://schemas.openxmlformats.org/officeDocument/2006/relationships/oleObject" Target="embeddings/oleObject320.bin" />
  <Relationship Id="rId497" Type="http://schemas.openxmlformats.org/officeDocument/2006/relationships/oleObject" Target="embeddings/oleObject321.bin" />
  <Relationship Id="rId498" Type="http://schemas.openxmlformats.org/officeDocument/2006/relationships/oleObject" Target="embeddings/oleObject322.bin" />
  <Relationship Id="rId499" Type="http://schemas.openxmlformats.org/officeDocument/2006/relationships/oleObject" Target="embeddings/oleObject323.bin" />
  <Relationship Id="rId5" Type="http://schemas.openxmlformats.org/officeDocument/2006/relationships/oleObject" Target="embeddings/oleObject1.bin" />
  <Relationship Id="rId50" Type="http://schemas.openxmlformats.org/officeDocument/2006/relationships/image" Target="media/image21.wmf" />
  <Relationship Id="rId500" Type="http://schemas.openxmlformats.org/officeDocument/2006/relationships/oleObject" Target="embeddings/oleObject324.bin" />
  <Relationship Id="rId501" Type="http://schemas.openxmlformats.org/officeDocument/2006/relationships/oleObject" Target="embeddings/oleObject325.bin" />
  <Relationship Id="rId502" Type="http://schemas.openxmlformats.org/officeDocument/2006/relationships/oleObject" Target="embeddings/oleObject326.bin" />
  <Relationship Id="rId503" Type="http://schemas.openxmlformats.org/officeDocument/2006/relationships/oleObject" Target="embeddings/oleObject327.bin" />
  <Relationship Id="rId504" Type="http://schemas.openxmlformats.org/officeDocument/2006/relationships/oleObject" Target="embeddings/oleObject328.bin" />
  <Relationship Id="rId505" Type="http://schemas.openxmlformats.org/officeDocument/2006/relationships/oleObject" Target="embeddings/oleObject329.bin" />
  <Relationship Id="rId506" Type="http://schemas.openxmlformats.org/officeDocument/2006/relationships/oleObject" Target="embeddings/oleObject330.bin" />
  <Relationship Id="rId507" Type="http://schemas.openxmlformats.org/officeDocument/2006/relationships/image" Target="media/image174.wmf" />
  <Relationship Id="rId508" Type="http://schemas.openxmlformats.org/officeDocument/2006/relationships/oleObject" Target="embeddings/oleObject331.bin" />
  <Relationship Id="rId509" Type="http://schemas.openxmlformats.org/officeDocument/2006/relationships/image" Target="media/image175.wmf" />
  <Relationship Id="rId51" Type="http://schemas.openxmlformats.org/officeDocument/2006/relationships/oleObject" Target="embeddings/oleObject27.bin" />
  <Relationship Id="rId510" Type="http://schemas.openxmlformats.org/officeDocument/2006/relationships/oleObject" Target="embeddings/oleObject332.bin" />
  <Relationship Id="rId511" Type="http://schemas.openxmlformats.org/officeDocument/2006/relationships/oleObject" Target="embeddings/oleObject333.bin" />
  <Relationship Id="rId512" Type="http://schemas.openxmlformats.org/officeDocument/2006/relationships/oleObject" Target="embeddings/oleObject334.bin" />
  <Relationship Id="rId513" Type="http://schemas.openxmlformats.org/officeDocument/2006/relationships/oleObject" Target="embeddings/oleObject335.bin" />
  <Relationship Id="rId514" Type="http://schemas.openxmlformats.org/officeDocument/2006/relationships/oleObject" Target="embeddings/oleObject336.bin" />
  <Relationship Id="rId515" Type="http://schemas.openxmlformats.org/officeDocument/2006/relationships/oleObject" Target="embeddings/oleObject337.bin" />
  <Relationship Id="rId516" Type="http://schemas.openxmlformats.org/officeDocument/2006/relationships/oleObject" Target="embeddings/oleObject338.bin" />
  <Relationship Id="rId517" Type="http://schemas.openxmlformats.org/officeDocument/2006/relationships/oleObject" Target="embeddings/oleObject339.bin" />
  <Relationship Id="rId518" Type="http://schemas.openxmlformats.org/officeDocument/2006/relationships/oleObject" Target="embeddings/oleObject340.bin" />
  <Relationship Id="rId519" Type="http://schemas.openxmlformats.org/officeDocument/2006/relationships/oleObject" Target="embeddings/oleObject341.bin" />
  <Relationship Id="rId52" Type="http://schemas.openxmlformats.org/officeDocument/2006/relationships/image" Target="media/image22.wmf" />
  <Relationship Id="rId520" Type="http://schemas.openxmlformats.org/officeDocument/2006/relationships/oleObject" Target="embeddings/oleObject342.bin" />
  <Relationship Id="rId521" Type="http://schemas.openxmlformats.org/officeDocument/2006/relationships/oleObject" Target="embeddings/oleObject343.bin" />
  <Relationship Id="rId522" Type="http://schemas.openxmlformats.org/officeDocument/2006/relationships/oleObject" Target="embeddings/oleObject344.bin" />
  <Relationship Id="rId523" Type="http://schemas.openxmlformats.org/officeDocument/2006/relationships/oleObject" Target="embeddings/oleObject345.bin" />
  <Relationship Id="rId524" Type="http://schemas.openxmlformats.org/officeDocument/2006/relationships/oleObject" Target="embeddings/oleObject346.bin" />
  <Relationship Id="rId525" Type="http://schemas.openxmlformats.org/officeDocument/2006/relationships/oleObject" Target="embeddings/oleObject347.bin" />
  <Relationship Id="rId526" Type="http://schemas.openxmlformats.org/officeDocument/2006/relationships/oleObject" Target="embeddings/oleObject348.bin" />
  <Relationship Id="rId527" Type="http://schemas.openxmlformats.org/officeDocument/2006/relationships/oleObject" Target="embeddings/oleObject349.bin" />
  <Relationship Id="rId528" Type="http://schemas.openxmlformats.org/officeDocument/2006/relationships/image" Target="media/image176.wmf" />
  <Relationship Id="rId529" Type="http://schemas.openxmlformats.org/officeDocument/2006/relationships/oleObject" Target="embeddings/oleObject350.bin" />
  <Relationship Id="rId53" Type="http://schemas.openxmlformats.org/officeDocument/2006/relationships/oleObject" Target="embeddings/oleObject28.bin" />
  <Relationship Id="rId530" Type="http://schemas.openxmlformats.org/officeDocument/2006/relationships/oleObject" Target="embeddings/oleObject351.bin" />
  <Relationship Id="rId531" Type="http://schemas.openxmlformats.org/officeDocument/2006/relationships/oleObject" Target="embeddings/oleObject352.bin" />
  <Relationship Id="rId532" Type="http://schemas.openxmlformats.org/officeDocument/2006/relationships/oleObject" Target="embeddings/oleObject353.bin" />
  <Relationship Id="rId533" Type="http://schemas.openxmlformats.org/officeDocument/2006/relationships/oleObject" Target="embeddings/oleObject354.bin" />
  <Relationship Id="rId534" Type="http://schemas.openxmlformats.org/officeDocument/2006/relationships/oleObject" Target="embeddings/oleObject355.bin" />
  <Relationship Id="rId535" Type="http://schemas.openxmlformats.org/officeDocument/2006/relationships/image" Target="media/image177.wmf" />
  <Relationship Id="rId536" Type="http://schemas.openxmlformats.org/officeDocument/2006/relationships/oleObject" Target="embeddings/oleObject356.bin" />
  <Relationship Id="rId537" Type="http://schemas.openxmlformats.org/officeDocument/2006/relationships/oleObject" Target="embeddings/oleObject357.bin" />
  <Relationship Id="rId538" Type="http://schemas.openxmlformats.org/officeDocument/2006/relationships/oleObject" Target="embeddings/oleObject358.bin" />
  <Relationship Id="rId539" Type="http://schemas.openxmlformats.org/officeDocument/2006/relationships/oleObject" Target="embeddings/oleObject359.bin" />
  <Relationship Id="rId54" Type="http://schemas.openxmlformats.org/officeDocument/2006/relationships/oleObject" Target="embeddings/oleObject29.bin" />
  <Relationship Id="rId540" Type="http://schemas.openxmlformats.org/officeDocument/2006/relationships/oleObject" Target="embeddings/oleObject360.bin" />
  <Relationship Id="rId541" Type="http://schemas.openxmlformats.org/officeDocument/2006/relationships/oleObject" Target="embeddings/oleObject361.bin" />
  <Relationship Id="rId542" Type="http://schemas.openxmlformats.org/officeDocument/2006/relationships/oleObject" Target="embeddings/oleObject362.bin" />
  <Relationship Id="rId543" Type="http://schemas.openxmlformats.org/officeDocument/2006/relationships/oleObject" Target="embeddings/oleObject363.bin" />
  <Relationship Id="rId544" Type="http://schemas.openxmlformats.org/officeDocument/2006/relationships/oleObject" Target="embeddings/oleObject364.bin" />
  <Relationship Id="rId545" Type="http://schemas.openxmlformats.org/officeDocument/2006/relationships/oleObject" Target="embeddings/oleObject365.bin" />
  <Relationship Id="rId546" Type="http://schemas.openxmlformats.org/officeDocument/2006/relationships/oleObject" Target="embeddings/oleObject366.bin" />
  <Relationship Id="rId547" Type="http://schemas.openxmlformats.org/officeDocument/2006/relationships/theme" Target="theme/theme1.xml" />
  <Relationship Id="rId548" Type="http://schemas.openxmlformats.org/officeDocument/2006/relationships/styles" Target="styles.xml" />
  <Relationship Id="rId55" Type="http://schemas.openxmlformats.org/officeDocument/2006/relationships/image" Target="media/image23.wmf" />
  <Relationship Id="rId56" Type="http://schemas.openxmlformats.org/officeDocument/2006/relationships/oleObject" Target="embeddings/oleObject30.bin" />
  <Relationship Id="rId57" Type="http://schemas.openxmlformats.org/officeDocument/2006/relationships/image" Target="media/image24.wmf" />
  <Relationship Id="rId58" Type="http://schemas.openxmlformats.org/officeDocument/2006/relationships/oleObject" Target="embeddings/oleObject31.bin" />
  <Relationship Id="rId59" Type="http://schemas.openxmlformats.org/officeDocument/2006/relationships/image" Target="media/image25.wmf" />
  <Relationship Id="rId6" Type="http://schemas.openxmlformats.org/officeDocument/2006/relationships/image" Target="media/image2.wmf" />
  <Relationship Id="rId60" Type="http://schemas.openxmlformats.org/officeDocument/2006/relationships/oleObject" Target="embeddings/oleObject32.bin" />
  <Relationship Id="rId61" Type="http://schemas.openxmlformats.org/officeDocument/2006/relationships/image" Target="media/image26.wmf" />
  <Relationship Id="rId62" Type="http://schemas.openxmlformats.org/officeDocument/2006/relationships/oleObject" Target="embeddings/oleObject33.bin" />
  <Relationship Id="rId63" Type="http://schemas.openxmlformats.org/officeDocument/2006/relationships/oleObject" Target="embeddings/oleObject34.bin" />
  <Relationship Id="rId64" Type="http://schemas.openxmlformats.org/officeDocument/2006/relationships/image" Target="media/image27.wmf" />
  <Relationship Id="rId65" Type="http://schemas.openxmlformats.org/officeDocument/2006/relationships/oleObject" Target="embeddings/oleObject35.bin" />
  <Relationship Id="rId66" Type="http://schemas.openxmlformats.org/officeDocument/2006/relationships/oleObject" Target="embeddings/oleObject36.bin" />
  <Relationship Id="rId67" Type="http://schemas.openxmlformats.org/officeDocument/2006/relationships/image" Target="media/image28.wmf" />
  <Relationship Id="rId68" Type="http://schemas.openxmlformats.org/officeDocument/2006/relationships/oleObject" Target="embeddings/oleObject37.bin" />
  <Relationship Id="rId69" Type="http://schemas.openxmlformats.org/officeDocument/2006/relationships/image" Target="media/image29.wmf" />
  <Relationship Id="rId7" Type="http://schemas.openxmlformats.org/officeDocument/2006/relationships/oleObject" Target="embeddings/oleObject2.bin" />
  <Relationship Id="rId70" Type="http://schemas.openxmlformats.org/officeDocument/2006/relationships/oleObject" Target="embeddings/oleObject38.bin" />
  <Relationship Id="rId71" Type="http://schemas.openxmlformats.org/officeDocument/2006/relationships/image" Target="media/image30.wmf" />
  <Relationship Id="rId72" Type="http://schemas.openxmlformats.org/officeDocument/2006/relationships/oleObject" Target="embeddings/oleObject39.bin" />
  <Relationship Id="rId73" Type="http://schemas.openxmlformats.org/officeDocument/2006/relationships/image" Target="media/image31.wmf" />
  <Relationship Id="rId74" Type="http://schemas.openxmlformats.org/officeDocument/2006/relationships/oleObject" Target="embeddings/oleObject40.bin" />
  <Relationship Id="rId75" Type="http://schemas.openxmlformats.org/officeDocument/2006/relationships/image" Target="media/image32.wmf" />
  <Relationship Id="rId76" Type="http://schemas.openxmlformats.org/officeDocument/2006/relationships/oleObject" Target="embeddings/oleObject41.bin" />
  <Relationship Id="rId77" Type="http://schemas.openxmlformats.org/officeDocument/2006/relationships/image" Target="media/image33.wmf" />
  <Relationship Id="rId78" Type="http://schemas.openxmlformats.org/officeDocument/2006/relationships/oleObject" Target="embeddings/oleObject42.bin" />
  <Relationship Id="rId79" Type="http://schemas.openxmlformats.org/officeDocument/2006/relationships/image" Target="media/image34.wmf" />
  <Relationship Id="rId8" Type="http://schemas.openxmlformats.org/officeDocument/2006/relationships/image" Target="media/image3.wmf" />
  <Relationship Id="rId80" Type="http://schemas.openxmlformats.org/officeDocument/2006/relationships/oleObject" Target="embeddings/oleObject43.bin" />
  <Relationship Id="rId81" Type="http://schemas.openxmlformats.org/officeDocument/2006/relationships/oleObject" Target="embeddings/oleObject44.bin" />
  <Relationship Id="rId82" Type="http://schemas.openxmlformats.org/officeDocument/2006/relationships/oleObject" Target="embeddings/oleObject45.bin" />
  <Relationship Id="rId83" Type="http://schemas.openxmlformats.org/officeDocument/2006/relationships/image" Target="media/image35.wmf" />
  <Relationship Id="rId84" Type="http://schemas.openxmlformats.org/officeDocument/2006/relationships/oleObject" Target="embeddings/oleObject46.bin" />
  <Relationship Id="rId85" Type="http://schemas.openxmlformats.org/officeDocument/2006/relationships/image" Target="media/image36.wmf" />
  <Relationship Id="rId86" Type="http://schemas.openxmlformats.org/officeDocument/2006/relationships/oleObject" Target="embeddings/oleObject47.bin" />
  <Relationship Id="rId87" Type="http://schemas.openxmlformats.org/officeDocument/2006/relationships/image" Target="media/image37.wmf" />
  <Relationship Id="rId88" Type="http://schemas.openxmlformats.org/officeDocument/2006/relationships/oleObject" Target="embeddings/oleObject48.bin" />
  <Relationship Id="rId89" Type="http://schemas.openxmlformats.org/officeDocument/2006/relationships/image" Target="media/image38.wmf" />
  <Relationship Id="rId9" Type="http://schemas.openxmlformats.org/officeDocument/2006/relationships/oleObject" Target="embeddings/oleObject3.bin" />
  <Relationship Id="rId90" Type="http://schemas.openxmlformats.org/officeDocument/2006/relationships/oleObject" Target="embeddings/oleObject49.bin" />
  <Relationship Id="rId91" Type="http://schemas.openxmlformats.org/officeDocument/2006/relationships/oleObject" Target="embeddings/oleObject50.bin" />
  <Relationship Id="rId92" Type="http://schemas.openxmlformats.org/officeDocument/2006/relationships/image" Target="media/image39.wmf" />
  <Relationship Id="rId93" Type="http://schemas.openxmlformats.org/officeDocument/2006/relationships/oleObject" Target="embeddings/oleObject51.bin" />
  <Relationship Id="rId94" Type="http://schemas.openxmlformats.org/officeDocument/2006/relationships/image" Target="media/image40.wmf" />
  <Relationship Id="rId95" Type="http://schemas.openxmlformats.org/officeDocument/2006/relationships/oleObject" Target="embeddings/oleObject52.bin" />
  <Relationship Id="rId96" Type="http://schemas.openxmlformats.org/officeDocument/2006/relationships/image" Target="media/image41.png" />
  <Relationship Id="rId97" Type="http://schemas.openxmlformats.org/officeDocument/2006/relationships/image" Target="media/image42.png" />
  <Relationship Id="rId98" Type="http://schemas.openxmlformats.org/officeDocument/2006/relationships/image" Target="media/image43.wmf" />
  <Relationship Id="rId99" Type="http://schemas.openxmlformats.org/officeDocument/2006/relationships/oleObject" Target="embeddings/oleObject53.bin" />
  <Relationship Id="rId_footereven" Type="http://schemas.openxmlformats.org/officeDocument/2006/relationships/footer" Target="footereven.xml" />
<Relationship Id="rId_footerdefault" Type="http://schemas.openxmlformats.org/officeDocument/2006/relationships/footer" Target="footerdefault.xml" />
<Relationship Id="rId_footeranswer" Type="http://schemas.openxmlformats.org/officeDocument/2006/relationships/footer" Target="footeranswer.xml" />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9</cp:revision>
  <dcterms:created xsi:type="dcterms:W3CDTF">2017-07-19T12:07:00Z</dcterms:created>
  <dcterms:modified xsi:type="dcterms:W3CDTF">2021-12-20T09:13:00Z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ies>
</file>