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  <w:t>专题</w:t>
      </w:r>
      <w:r>
        <w:rPr>
          <w:rFonts w:hint="eastAsia" w:ascii="Times New Roman" w:hAnsi="Times New Roman" w:eastAsia="宋体" w:cs="黑体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  <w:t>竖直面内的圆周运动</w:t>
      </w:r>
      <w:r>
        <w:rPr>
          <w:rFonts w:hint="eastAsia" w:cs="黑体"/>
          <w:b/>
          <w:bCs/>
          <w:sz w:val="28"/>
          <w:szCs w:val="28"/>
          <w:lang w:val="en-US" w:eastAsia="zh-CN"/>
        </w:rPr>
        <w:t>补充练习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368300</wp:posOffset>
            </wp:positionV>
            <wp:extent cx="817880" cy="812165"/>
            <wp:effectExtent l="0" t="0" r="1270" b="6985"/>
            <wp:wrapSquare wrapText="bothSides"/>
            <wp:docPr id="90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6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1.如图所示，质量为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的小球在竖直平面内的光滑圆环内侧做圆周运动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圆环半径为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，小球半径不计，小球经过圆环内侧最高点时刚好不脱离圆环，则其通过最高点时下列表述不正确的是(重力加速度为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小球对圆环的压力大小等于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重力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充当小球做圆周运动所需的向心力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小球的线速度大小等于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小球的向心加速度大小等于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416560</wp:posOffset>
            </wp:positionV>
            <wp:extent cx="939165" cy="649605"/>
            <wp:effectExtent l="0" t="0" r="13335" b="17145"/>
            <wp:wrapSquare wrapText="bothSides"/>
            <wp:docPr id="91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6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2.如图所示，一个内壁光滑的弯管处于竖直平面内，其中管道半径为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.现有一个半径略小于弯管横截面半径的光滑小球在弯管内运动，小球通过最高点时的速率为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，则下列说法中正确的是(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，则小球对管内上壁有压力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，则小球对管内下壁有压力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若0 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，则小球对管内下壁有压力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多大，小球对管内下壁都有压力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游客乘坐过山车，在圆弧轨道上做匀速圆周运动，且在最低点处获得的向心加速度为10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，那么运动到此位置时座椅对游客的作用力相当于游客重力的(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1倍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2倍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3倍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4.在游乐园乘坐如图所示的过山车时，质量为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的人随车在竖直平面内沿圆周轨道运动，已知重力加速度为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156845</wp:posOffset>
            </wp:positionV>
            <wp:extent cx="1094740" cy="621665"/>
            <wp:effectExtent l="0" t="0" r="10160" b="6985"/>
            <wp:wrapSquare wrapText="bothSides"/>
            <wp:docPr id="92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6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车在最高点时人处于倒坐状态，全靠保险带拉住，若没有保险带，人一定会掉下去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人在最高点时对座位仍会产生压力，但压力一定小于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人在最高点和最低点时的向心加速度大小相等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人在最低点时对座位的压力大于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285750</wp:posOffset>
            </wp:positionV>
            <wp:extent cx="723900" cy="702945"/>
            <wp:effectExtent l="0" t="0" r="0" b="1905"/>
            <wp:wrapSquare wrapText="bothSides"/>
            <wp:docPr id="93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6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5.如图所示，某轻杆一端固定一质量为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的小球，以另一端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为圆心，使小球在竖直平面内做半径为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的圆周运动，重力加速度为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，以下说法中正确的是(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小球过最高点时，杆所受的弹力不可以为零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小球过最高点时，最小速度为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小球过最低点时，杆对球的作用力不一定与小球所受重力方向相反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小球过最高点时，杆对球的作用力可以与球所受重力方向相反，此时重力一定大于或等于杆对球的作用力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"D:\\张梦梦\\2021\\同步\\物理\\word\\能力综合练.TIF"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"D:\\张梦梦\\2021\\同步\\物理\\物理 人教 必修第二册（苏京）\\word\\能力综合练.TIF"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590550</wp:posOffset>
            </wp:positionV>
            <wp:extent cx="749935" cy="762000"/>
            <wp:effectExtent l="0" t="0" r="12065" b="0"/>
            <wp:wrapSquare wrapText="bothSides"/>
            <wp:docPr id="94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6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6.如图所示，长度相同的两根轻绳，一端共同系住质量为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的小球，另一端分别固定在等高的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两点间的距离与绳长相等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.现使小球在竖直平面内以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为轴做圆周运动，若小球在最高点速率为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时，两根绳的拉力恰好均为零，则小球在最高点速率为3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时，每根绳的拉力大小为(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f(4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f(8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  <w:r>
        <w:rPr>
          <w:rFonts w:hint="eastAsia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r(3)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349885</wp:posOffset>
            </wp:positionV>
            <wp:extent cx="2164080" cy="1222375"/>
            <wp:effectExtent l="0" t="0" r="7620" b="15875"/>
            <wp:wrapNone/>
            <wp:docPr id="95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6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如图甲所示，用一轻质绳拴着一质量为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的小球，在竖直平面内做圆周运动(不计一切阻力)，小球运动到最高点时绳对小球的拉力为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，小球在最高点的速度大小为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图像如图乙所示，则(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数据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与小球的质量无关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当地的重力加速度为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时，轻质绳的拉力大小为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ac,b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时，小球受到的拉力与重力大小相等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8.一细绳与水桶相连，水桶中装有水，水桶与细绳一起在竖直平面内做圆周运动，水的质量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＝0.5 kg，水的重心到转轴的距离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＝50 cm.(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(1)若在最高点水不流出来，求桶的最小速率；(结果保留三位有效数字)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(2)若在最高点水桶的速率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＝3m/s，求水对桶底的压力大小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563245</wp:posOffset>
            </wp:positionV>
            <wp:extent cx="1334135" cy="638810"/>
            <wp:effectExtent l="0" t="0" r="18415" b="8890"/>
            <wp:wrapSquare wrapText="bothSides"/>
            <wp:docPr id="96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6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如图所示，一个可以视为质点的小球质量为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，以某一初速度冲上光滑半圆形轨道，轨道半径为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＝0.9 m，直径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与水平面垂直，小球到达最高点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时对轨道的压力是其重力的3倍，重力加速度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，忽略空气阻力，求：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(1)小球通过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点的速度大小；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(2)小球离开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点后在空中的运动时间是多少；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(3)小球落地点距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点的距离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471805</wp:posOffset>
            </wp:positionV>
            <wp:extent cx="1887220" cy="1113790"/>
            <wp:effectExtent l="0" t="0" r="17780" b="10160"/>
            <wp:wrapSquare wrapText="bothSides"/>
            <wp:docPr id="97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69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如图甲所示，一长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m的轻杆的一端固定在水平转轴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上，另一端固定一质量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kg的小球，小球随轻杆绕转轴在竖直平面内做线速度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m/s的匀速圆周运动，重力加速度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，不计空气阻力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(1)小球运动到最高点时，求杆对球的作用力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(2)小球运动到水平位置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时，求杆对球的作用力大小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(3)若将轻杆换成轻绳，再将小球提至转轴正上方的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点，此时绳刚好伸直且无张力，然后将球以水平速度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m/s抛出，如图乙所示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求从抛出小球到绳再次伸直的时间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如图所示，轻杆长为3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，在杆的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两端分别固定质量均为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，杆上距球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处的点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装在光滑的水平转动轴上，外界给予系统一定的能量后，杆和球在竖直面内转动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在转动的过程中，忽略空气的阻力，重力加速度为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.若球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运动到最高点时，球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对杆恰好无作用力，则下列说法正确的是(　　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在最高点时速度为零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此时球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的速度也为零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转到最高点时，杆对水平轴的作用力为1.5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转到最高点时，杆对水平轴的作用力为3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52479"/>
    <w:multiLevelType w:val="singleLevel"/>
    <w:tmpl w:val="CEC5247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C425C0E"/>
    <w:rsid w:val="4C42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-120.TIF" TargetMode="External"/><Relationship Id="rId8" Type="http://schemas.openxmlformats.org/officeDocument/2006/relationships/image" Target="media/image3.png"/><Relationship Id="rId7" Type="http://schemas.openxmlformats.org/officeDocument/2006/relationships/image" Target="6-117.TIF" TargetMode="External"/><Relationship Id="rId6" Type="http://schemas.openxmlformats.org/officeDocument/2006/relationships/image" Target="media/image2.png"/><Relationship Id="rId5" Type="http://schemas.openxmlformats.org/officeDocument/2006/relationships/image" Target="6-11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J5-151.TIF" TargetMode="External"/><Relationship Id="rId18" Type="http://schemas.openxmlformats.org/officeDocument/2006/relationships/image" Target="media/image8.png"/><Relationship Id="rId17" Type="http://schemas.openxmlformats.org/officeDocument/2006/relationships/image" Target="J5-150.TIF" TargetMode="External"/><Relationship Id="rId16" Type="http://schemas.openxmlformats.org/officeDocument/2006/relationships/image" Target="media/image7.png"/><Relationship Id="rId15" Type="http://schemas.openxmlformats.org/officeDocument/2006/relationships/image" Target="6-123.TIF" TargetMode="External"/><Relationship Id="rId14" Type="http://schemas.openxmlformats.org/officeDocument/2006/relationships/image" Target="media/image6.png"/><Relationship Id="rId13" Type="http://schemas.openxmlformats.org/officeDocument/2006/relationships/image" Target="J5-66.TIF" TargetMode="External"/><Relationship Id="rId12" Type="http://schemas.openxmlformats.org/officeDocument/2006/relationships/image" Target="media/image5.png"/><Relationship Id="rId11" Type="http://schemas.openxmlformats.org/officeDocument/2006/relationships/image" Target="J5-6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2024-03-05T02:04:00Z</dcterms:created>
  <dc:creator>萧秋</dc:creator>
  <cp:lastModifiedBy>萧秋</cp:lastModifiedBy>
  <dcterms:modified xsi:type="dcterms:W3CDTF">2024-03-05T02:08:30Z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3FF3BD494B3B46A887E0345552E2CC98_11</vt:lpwstr>
  </property>
</Properties>
</file>