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81" w:rsidRDefault="00BD2E52">
      <w:pPr>
        <w:jc w:val="center"/>
        <w:rPr>
          <w:color w:val="auto"/>
          <w:sz w:val="30"/>
          <w:szCs w:val="30"/>
          <w:lang w:eastAsia="zh-Hans"/>
        </w:rPr>
      </w:pPr>
      <w:r>
        <w:rPr>
          <w:rFonts w:ascii="黑体" w:eastAsia="黑体" w:hAnsi="黑体" w:cs="黑体" w:hint="eastAsia"/>
          <w:color w:val="auto"/>
          <w:sz w:val="32"/>
          <w:szCs w:val="32"/>
          <w:lang w:eastAsia="zh-CN"/>
        </w:rPr>
        <w:t>2024年扬州市</w:t>
      </w:r>
      <w:r>
        <w:rPr>
          <w:rFonts w:ascii="黑体" w:eastAsia="黑体" w:hAnsi="黑体" w:cs="黑体" w:hint="eastAsia"/>
          <w:color w:val="auto"/>
          <w:sz w:val="32"/>
          <w:szCs w:val="32"/>
          <w:lang w:eastAsia="zh-Hans"/>
        </w:rPr>
        <w:t>普通高中学业水平合格性模拟试卷</w:t>
      </w:r>
      <w:r>
        <w:rPr>
          <w:rFonts w:ascii="黑体" w:eastAsia="黑体" w:hAnsi="黑体" w:cs="黑体" w:hint="eastAsia"/>
          <w:color w:val="auto"/>
          <w:sz w:val="32"/>
          <w:szCs w:val="32"/>
          <w:lang w:eastAsia="zh-CN"/>
        </w:rPr>
        <w:t>（</w:t>
      </w:r>
      <w:r w:rsidR="00EC3DEF">
        <w:rPr>
          <w:rFonts w:ascii="黑体" w:eastAsia="黑体" w:hAnsi="黑体" w:cs="黑体" w:hint="eastAsia"/>
          <w:color w:val="auto"/>
          <w:sz w:val="32"/>
          <w:szCs w:val="32"/>
          <w:lang w:eastAsia="zh-CN"/>
        </w:rPr>
        <w:t>三</w:t>
      </w:r>
      <w:r>
        <w:rPr>
          <w:rFonts w:ascii="黑体" w:eastAsia="黑体" w:hAnsi="黑体" w:cs="黑体" w:hint="eastAsia"/>
          <w:color w:val="auto"/>
          <w:sz w:val="32"/>
          <w:szCs w:val="32"/>
          <w:lang w:eastAsia="zh-Hans"/>
        </w:rPr>
        <w:t>）</w:t>
      </w:r>
    </w:p>
    <w:p w:rsidR="00541181" w:rsidRDefault="00BD2E52">
      <w:pPr>
        <w:jc w:val="center"/>
        <w:rPr>
          <w:rFonts w:ascii="黑体" w:eastAsia="黑体" w:hAnsi="黑体" w:cs="黑体"/>
          <w:color w:val="auto"/>
          <w:sz w:val="32"/>
          <w:szCs w:val="32"/>
          <w:lang w:eastAsia="zh-CN"/>
        </w:rPr>
      </w:pPr>
      <w:r>
        <w:rPr>
          <w:rFonts w:ascii="黑体" w:eastAsia="黑体" w:hAnsi="黑体" w:cs="黑体" w:hint="eastAsia"/>
          <w:color w:val="auto"/>
          <w:sz w:val="32"/>
          <w:szCs w:val="32"/>
          <w:lang w:eastAsia="zh-CN"/>
        </w:rPr>
        <w:t>参考答案</w:t>
      </w:r>
    </w:p>
    <w:p w:rsidR="00541181" w:rsidRDefault="00541181">
      <w:pPr>
        <w:rPr>
          <w:rFonts w:ascii="黑体" w:eastAsia="黑体" w:hAnsi="黑体"/>
          <w:b/>
          <w:bCs/>
          <w:color w:val="auto"/>
          <w:kern w:val="2"/>
          <w:sz w:val="21"/>
          <w:szCs w:val="21"/>
          <w:lang w:eastAsia="zh-CN" w:bidi="ar-SA"/>
        </w:rPr>
      </w:pPr>
    </w:p>
    <w:p w:rsidR="00541181" w:rsidRDefault="00BD2E52">
      <w:pPr>
        <w:numPr>
          <w:ilvl w:val="0"/>
          <w:numId w:val="1"/>
        </w:numPr>
        <w:rPr>
          <w:rFonts w:ascii="黑体" w:eastAsia="黑体" w:hAnsi="黑体"/>
          <w:b/>
          <w:bCs/>
          <w:color w:val="auto"/>
          <w:kern w:val="2"/>
          <w:sz w:val="21"/>
          <w:szCs w:val="21"/>
          <w:lang w:eastAsia="zh-CN" w:bidi="ar-SA"/>
        </w:rPr>
      </w:pPr>
      <w:r>
        <w:rPr>
          <w:rFonts w:ascii="黑体" w:eastAsia="黑体" w:hAnsi="黑体"/>
          <w:b/>
          <w:bCs/>
          <w:color w:val="auto"/>
          <w:kern w:val="2"/>
          <w:sz w:val="21"/>
          <w:szCs w:val="21"/>
          <w:lang w:eastAsia="zh-CN" w:bidi="ar-SA"/>
        </w:rPr>
        <w:t>单项选择题：共36题，每题2分，共72分。每题只有一个选项最符合题意。</w:t>
      </w:r>
    </w:p>
    <w:tbl>
      <w:tblPr>
        <w:tblStyle w:val="a7"/>
        <w:tblW w:w="0" w:type="auto"/>
        <w:tblLook w:val="04A0" w:firstRow="1" w:lastRow="0" w:firstColumn="1" w:lastColumn="0" w:noHBand="0" w:noVBand="1"/>
      </w:tblPr>
      <w:tblGrid>
        <w:gridCol w:w="766"/>
        <w:gridCol w:w="766"/>
        <w:gridCol w:w="766"/>
        <w:gridCol w:w="766"/>
        <w:gridCol w:w="766"/>
        <w:gridCol w:w="766"/>
        <w:gridCol w:w="766"/>
        <w:gridCol w:w="766"/>
        <w:gridCol w:w="766"/>
        <w:gridCol w:w="767"/>
        <w:gridCol w:w="767"/>
        <w:gridCol w:w="767"/>
        <w:gridCol w:w="767"/>
      </w:tblGrid>
      <w:tr w:rsidR="00541181">
        <w:tc>
          <w:tcPr>
            <w:tcW w:w="766" w:type="dxa"/>
            <w:vAlign w:val="center"/>
          </w:tcPr>
          <w:p w:rsidR="00541181" w:rsidRDefault="00BD2E52">
            <w:pPr>
              <w:jc w:val="center"/>
              <w:rPr>
                <w:rFonts w:ascii="宋体" w:eastAsia="宋体" w:hAnsi="宋体" w:cs="宋体"/>
                <w:b/>
                <w:bCs/>
                <w:color w:val="auto"/>
                <w:kern w:val="2"/>
                <w:sz w:val="21"/>
                <w:szCs w:val="21"/>
                <w:lang w:eastAsia="zh-Hans" w:bidi="ar-SA"/>
              </w:rPr>
            </w:pPr>
            <w:r>
              <w:rPr>
                <w:rFonts w:ascii="宋体" w:eastAsia="宋体" w:hAnsi="宋体" w:cs="宋体" w:hint="eastAsia"/>
                <w:b/>
                <w:bCs/>
                <w:color w:val="auto"/>
                <w:kern w:val="2"/>
                <w:sz w:val="21"/>
                <w:szCs w:val="21"/>
                <w:lang w:eastAsia="zh-Hans" w:bidi="ar-SA"/>
              </w:rPr>
              <w:t>题号</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4</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5</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6</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7</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8</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9</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10</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11</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12</w:t>
            </w:r>
          </w:p>
        </w:tc>
      </w:tr>
      <w:tr w:rsidR="00541181">
        <w:tc>
          <w:tcPr>
            <w:tcW w:w="766" w:type="dxa"/>
            <w:vAlign w:val="center"/>
          </w:tcPr>
          <w:p w:rsidR="00541181" w:rsidRDefault="00BD2E52">
            <w:pPr>
              <w:jc w:val="center"/>
              <w:rPr>
                <w:rFonts w:ascii="宋体" w:eastAsia="宋体" w:hAnsi="宋体" w:cs="宋体"/>
                <w:b/>
                <w:bCs/>
                <w:color w:val="auto"/>
                <w:kern w:val="2"/>
                <w:sz w:val="21"/>
                <w:szCs w:val="21"/>
                <w:lang w:eastAsia="zh-Hans" w:bidi="ar-SA"/>
              </w:rPr>
            </w:pPr>
            <w:r>
              <w:rPr>
                <w:rFonts w:ascii="宋体" w:eastAsia="宋体" w:hAnsi="宋体" w:cs="宋体" w:hint="eastAsia"/>
                <w:b/>
                <w:bCs/>
                <w:color w:val="auto"/>
                <w:kern w:val="2"/>
                <w:sz w:val="21"/>
                <w:szCs w:val="21"/>
                <w:lang w:eastAsia="zh-Hans" w:bidi="ar-SA"/>
              </w:rPr>
              <w:t>答案</w:t>
            </w:r>
          </w:p>
        </w:tc>
        <w:tc>
          <w:tcPr>
            <w:tcW w:w="766" w:type="dxa"/>
            <w:vAlign w:val="center"/>
          </w:tcPr>
          <w:p w:rsidR="00541181" w:rsidRDefault="00340F3D">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A</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B</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A</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A</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D</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D</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A</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C</w:t>
            </w:r>
          </w:p>
        </w:tc>
        <w:tc>
          <w:tcPr>
            <w:tcW w:w="767"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C</w:t>
            </w:r>
          </w:p>
        </w:tc>
        <w:tc>
          <w:tcPr>
            <w:tcW w:w="767"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C</w:t>
            </w:r>
          </w:p>
        </w:tc>
        <w:tc>
          <w:tcPr>
            <w:tcW w:w="767"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C</w:t>
            </w:r>
          </w:p>
        </w:tc>
        <w:tc>
          <w:tcPr>
            <w:tcW w:w="767"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B</w:t>
            </w:r>
          </w:p>
        </w:tc>
      </w:tr>
      <w:tr w:rsidR="00541181">
        <w:trPr>
          <w:trHeight w:val="252"/>
        </w:trPr>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Hans" w:bidi="ar-SA"/>
              </w:rPr>
              <w:t>题号</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13</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14</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15</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16</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17</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18</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19</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20</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21</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22</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23</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24</w:t>
            </w:r>
          </w:p>
        </w:tc>
      </w:tr>
      <w:tr w:rsidR="00541181">
        <w:trPr>
          <w:trHeight w:val="252"/>
        </w:trPr>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Hans" w:bidi="ar-SA"/>
              </w:rPr>
              <w:t>答案</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B</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C</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D</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B</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B</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A</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A</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B</w:t>
            </w:r>
          </w:p>
        </w:tc>
        <w:tc>
          <w:tcPr>
            <w:tcW w:w="767"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B</w:t>
            </w:r>
          </w:p>
        </w:tc>
        <w:tc>
          <w:tcPr>
            <w:tcW w:w="767"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D</w:t>
            </w:r>
          </w:p>
        </w:tc>
        <w:tc>
          <w:tcPr>
            <w:tcW w:w="767"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C</w:t>
            </w:r>
          </w:p>
        </w:tc>
        <w:tc>
          <w:tcPr>
            <w:tcW w:w="767"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A</w:t>
            </w:r>
          </w:p>
        </w:tc>
      </w:tr>
      <w:tr w:rsidR="00541181">
        <w:trPr>
          <w:trHeight w:val="253"/>
        </w:trPr>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Hans" w:bidi="ar-SA"/>
              </w:rPr>
              <w:t>题号</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25</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26</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27</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28</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29</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30</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31</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32</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33</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34</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35</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36</w:t>
            </w:r>
          </w:p>
        </w:tc>
      </w:tr>
      <w:tr w:rsidR="00541181">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Hans" w:bidi="ar-SA"/>
              </w:rPr>
              <w:t>答案</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D</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A</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D</w:t>
            </w:r>
          </w:p>
        </w:tc>
        <w:tc>
          <w:tcPr>
            <w:tcW w:w="766" w:type="dxa"/>
            <w:vAlign w:val="center"/>
          </w:tcPr>
          <w:p w:rsidR="00541181" w:rsidRDefault="00883579">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B</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B</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C</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A</w:t>
            </w:r>
          </w:p>
        </w:tc>
        <w:tc>
          <w:tcPr>
            <w:tcW w:w="766"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C</w:t>
            </w:r>
          </w:p>
        </w:tc>
        <w:tc>
          <w:tcPr>
            <w:tcW w:w="767"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C</w:t>
            </w:r>
          </w:p>
        </w:tc>
        <w:tc>
          <w:tcPr>
            <w:tcW w:w="767"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D</w:t>
            </w:r>
          </w:p>
        </w:tc>
        <w:tc>
          <w:tcPr>
            <w:tcW w:w="767"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D</w:t>
            </w:r>
          </w:p>
        </w:tc>
        <w:tc>
          <w:tcPr>
            <w:tcW w:w="767" w:type="dxa"/>
            <w:vAlign w:val="center"/>
          </w:tcPr>
          <w:p w:rsidR="00541181" w:rsidRDefault="00EC3DEF">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D</w:t>
            </w:r>
          </w:p>
        </w:tc>
      </w:tr>
    </w:tbl>
    <w:p w:rsidR="00541181" w:rsidRDefault="00541181">
      <w:pPr>
        <w:rPr>
          <w:rFonts w:ascii="黑体" w:eastAsia="黑体" w:hAnsi="黑体"/>
          <w:b/>
          <w:bCs/>
          <w:color w:val="auto"/>
          <w:kern w:val="2"/>
          <w:sz w:val="21"/>
          <w:szCs w:val="21"/>
          <w:lang w:eastAsia="zh-CN" w:bidi="ar-SA"/>
        </w:rPr>
      </w:pPr>
    </w:p>
    <w:p w:rsidR="00541181" w:rsidRDefault="00BD2E52">
      <w:pPr>
        <w:ind w:left="480" w:hangingChars="200" w:hanging="480"/>
        <w:rPr>
          <w:rFonts w:ascii="黑体" w:eastAsia="黑体" w:hAnsi="黑体"/>
          <w:color w:val="000000" w:themeColor="text1"/>
          <w:kern w:val="2"/>
          <w:lang w:eastAsia="zh-CN" w:bidi="ar-SA"/>
        </w:rPr>
      </w:pPr>
      <w:r>
        <w:rPr>
          <w:rFonts w:ascii="黑体" w:eastAsia="黑体" w:hAnsi="黑体" w:hint="eastAsia"/>
          <w:color w:val="000000" w:themeColor="text1"/>
          <w:kern w:val="2"/>
          <w:lang w:eastAsia="zh-CN" w:bidi="ar-SA"/>
        </w:rPr>
        <w:t>二、非选择题：共</w:t>
      </w:r>
      <w:r>
        <w:rPr>
          <w:rFonts w:ascii="黑体" w:eastAsia="黑体" w:hAnsi="黑体"/>
          <w:color w:val="000000" w:themeColor="text1"/>
          <w:kern w:val="2"/>
          <w:lang w:eastAsia="zh-CN" w:bidi="ar-SA"/>
        </w:rPr>
        <w:t>3</w:t>
      </w:r>
      <w:r>
        <w:rPr>
          <w:rFonts w:ascii="黑体" w:eastAsia="黑体" w:hAnsi="黑体" w:hint="eastAsia"/>
          <w:color w:val="000000" w:themeColor="text1"/>
          <w:kern w:val="2"/>
          <w:lang w:eastAsia="zh-CN" w:bidi="ar-SA"/>
        </w:rPr>
        <w:t>题，共</w:t>
      </w:r>
      <w:r>
        <w:rPr>
          <w:rFonts w:ascii="黑体" w:eastAsia="黑体" w:hAnsi="黑体"/>
          <w:color w:val="000000" w:themeColor="text1"/>
          <w:kern w:val="2"/>
          <w:lang w:eastAsia="zh-CN" w:bidi="ar-SA"/>
        </w:rPr>
        <w:t>28</w:t>
      </w:r>
      <w:r>
        <w:rPr>
          <w:rFonts w:ascii="黑体" w:eastAsia="黑体" w:hAnsi="黑体" w:hint="eastAsia"/>
          <w:color w:val="000000" w:themeColor="text1"/>
          <w:kern w:val="2"/>
          <w:lang w:eastAsia="zh-CN" w:bidi="ar-SA"/>
        </w:rPr>
        <w:t>分</w:t>
      </w:r>
      <w:r w:rsidR="00EC3DEF">
        <w:rPr>
          <w:rFonts w:ascii="黑体" w:eastAsia="黑体" w:hAnsi="黑体" w:hint="eastAsia"/>
          <w:color w:val="000000" w:themeColor="text1"/>
          <w:kern w:val="2"/>
          <w:lang w:eastAsia="zh-CN" w:bidi="ar-SA"/>
        </w:rPr>
        <w:t>。</w:t>
      </w:r>
    </w:p>
    <w:p w:rsidR="00EC3DEF" w:rsidRPr="00EC3DEF" w:rsidRDefault="00BD2E52" w:rsidP="00EC3DEF">
      <w:pPr>
        <w:jc w:val="both"/>
        <w:rPr>
          <w:color w:val="auto"/>
          <w:sz w:val="21"/>
          <w:szCs w:val="21"/>
          <w:u w:color="000000"/>
          <w:lang w:eastAsia="zh-CN" w:bidi="ar-SA"/>
        </w:rPr>
      </w:pPr>
      <w:r>
        <w:rPr>
          <w:rFonts w:ascii="宋体" w:eastAsia="宋体" w:hAnsi="宋体" w:cs="宋体"/>
          <w:color w:val="auto"/>
          <w:sz w:val="21"/>
          <w:szCs w:val="21"/>
          <w:u w:color="000000"/>
          <w:lang w:eastAsia="zh-CN" w:bidi="ar-SA"/>
        </w:rPr>
        <w:t>37</w:t>
      </w:r>
      <w:r>
        <w:rPr>
          <w:rFonts w:ascii="宋体" w:eastAsia="宋体" w:hAnsi="宋体" w:cs="宋体" w:hint="eastAsia"/>
          <w:color w:val="auto"/>
          <w:sz w:val="21"/>
          <w:szCs w:val="21"/>
          <w:u w:color="000000"/>
          <w:lang w:eastAsia="zh-CN" w:bidi="ar-SA"/>
        </w:rPr>
        <w:t>.</w:t>
      </w:r>
      <w:r w:rsidR="00EC3DEF" w:rsidRPr="00EC3DEF">
        <w:rPr>
          <w:rFonts w:ascii="宋体" w:eastAsia="宋体" w:hAnsi="宋体" w:cs="宋体" w:hint="eastAsia"/>
          <w:lang w:eastAsia="zh-CN"/>
        </w:rPr>
        <w:t xml:space="preserve"> </w:t>
      </w:r>
      <w:r w:rsidR="00EC3DEF" w:rsidRPr="00EC3DEF">
        <w:rPr>
          <w:rFonts w:ascii="宋体" w:eastAsia="宋体" w:hAnsi="宋体" w:cs="宋体" w:hint="eastAsia"/>
          <w:color w:val="auto"/>
          <w:sz w:val="21"/>
          <w:szCs w:val="21"/>
          <w:u w:color="000000"/>
          <w:lang w:eastAsia="zh-CN" w:bidi="ar-SA"/>
        </w:rPr>
        <w:t>（</w:t>
      </w:r>
      <w:r w:rsidR="00EC3DEF" w:rsidRPr="00EC3DEF">
        <w:rPr>
          <w:color w:val="auto"/>
          <w:sz w:val="21"/>
          <w:szCs w:val="21"/>
          <w:u w:color="000000"/>
          <w:lang w:eastAsia="zh-CN" w:bidi="ar-SA"/>
        </w:rPr>
        <w:t>1</w:t>
      </w:r>
      <w:r w:rsidR="00EC3DEF" w:rsidRPr="00EC3DEF">
        <w:rPr>
          <w:rFonts w:ascii="宋体" w:eastAsia="宋体" w:hAnsi="宋体" w:cs="宋体" w:hint="eastAsia"/>
          <w:color w:val="auto"/>
          <w:sz w:val="21"/>
          <w:szCs w:val="21"/>
          <w:u w:color="000000"/>
          <w:lang w:eastAsia="zh-CN" w:bidi="ar-SA"/>
        </w:rPr>
        <w:t>）矛盾的普遍性与特殊性是辩证统一的。</w:t>
      </w:r>
      <w:r w:rsidR="00EC3DEF">
        <w:rPr>
          <w:rFonts w:ascii="宋体" w:eastAsia="宋体" w:hAnsi="宋体" w:cs="宋体" w:hint="eastAsia"/>
          <w:color w:val="auto"/>
          <w:sz w:val="21"/>
          <w:szCs w:val="21"/>
          <w:u w:color="000000"/>
          <w:lang w:eastAsia="zh-CN" w:bidi="ar-SA"/>
        </w:rPr>
        <w:t>（2分）</w:t>
      </w:r>
      <w:r w:rsidR="00EC3DEF" w:rsidRPr="00EC3DEF">
        <w:rPr>
          <w:rFonts w:ascii="宋体" w:eastAsia="宋体" w:hAnsi="宋体" w:cs="宋体" w:hint="eastAsia"/>
          <w:color w:val="auto"/>
          <w:sz w:val="21"/>
          <w:szCs w:val="21"/>
          <w:u w:color="000000"/>
          <w:lang w:eastAsia="zh-CN" w:bidi="ar-SA"/>
        </w:rPr>
        <w:t>这一原理要求我们遵循矛盾普遍性按照中国式现代化建设的统一部署，积极推进共同富裕；同时也要根据矛盾特殊性，针对地方特点，做到因地制宜。</w:t>
      </w:r>
      <w:r w:rsidR="00EC3DEF">
        <w:rPr>
          <w:rFonts w:ascii="宋体" w:eastAsia="宋体" w:hAnsi="宋体" w:cs="宋体" w:hint="eastAsia"/>
          <w:color w:val="auto"/>
          <w:sz w:val="21"/>
          <w:szCs w:val="21"/>
          <w:u w:color="000000"/>
          <w:lang w:eastAsia="zh-CN" w:bidi="ar-SA"/>
        </w:rPr>
        <w:t>（2分）</w:t>
      </w:r>
    </w:p>
    <w:p w:rsidR="00541181" w:rsidRDefault="00EC3DEF" w:rsidP="00EC3DEF">
      <w:pPr>
        <w:jc w:val="both"/>
        <w:rPr>
          <w:rFonts w:ascii="宋体" w:eastAsia="宋体" w:hAnsi="宋体" w:cs="宋体"/>
          <w:color w:val="auto"/>
          <w:sz w:val="21"/>
          <w:szCs w:val="21"/>
          <w:u w:color="000000"/>
          <w:lang w:eastAsia="zh-CN" w:bidi="ar-SA"/>
        </w:rPr>
      </w:pPr>
      <w:r w:rsidRPr="00EC3DEF">
        <w:rPr>
          <w:rFonts w:ascii="宋体" w:eastAsia="宋体" w:hAnsi="宋体" w:cs="宋体" w:hint="eastAsia"/>
          <w:color w:val="auto"/>
          <w:sz w:val="21"/>
          <w:szCs w:val="21"/>
          <w:u w:color="000000"/>
          <w:lang w:eastAsia="zh-CN" w:bidi="ar-SA"/>
        </w:rPr>
        <w:t>（</w:t>
      </w:r>
      <w:r w:rsidRPr="00EC3DEF">
        <w:rPr>
          <w:color w:val="auto"/>
          <w:sz w:val="21"/>
          <w:szCs w:val="21"/>
          <w:u w:color="000000"/>
          <w:lang w:eastAsia="zh-CN" w:bidi="ar-SA"/>
        </w:rPr>
        <w:t>2</w:t>
      </w:r>
      <w:r w:rsidRPr="00EC3DEF">
        <w:rPr>
          <w:rFonts w:ascii="宋体" w:eastAsia="宋体" w:hAnsi="宋体" w:cs="宋体" w:hint="eastAsia"/>
          <w:color w:val="auto"/>
          <w:sz w:val="21"/>
          <w:szCs w:val="21"/>
          <w:u w:color="000000"/>
          <w:lang w:eastAsia="zh-CN" w:bidi="ar-SA"/>
        </w:rPr>
        <w:t>）贯彻协调发展理念，缩小城乡差距；</w:t>
      </w:r>
      <w:r>
        <w:rPr>
          <w:rFonts w:ascii="宋体" w:eastAsia="宋体" w:hAnsi="宋体" w:cs="宋体" w:hint="eastAsia"/>
          <w:color w:val="auto"/>
          <w:sz w:val="21"/>
          <w:szCs w:val="21"/>
          <w:u w:color="000000"/>
          <w:lang w:eastAsia="zh-CN" w:bidi="ar-SA"/>
        </w:rPr>
        <w:t>（2分）</w:t>
      </w:r>
      <w:r w:rsidRPr="00EC3DEF">
        <w:rPr>
          <w:rFonts w:ascii="宋体" w:eastAsia="宋体" w:hAnsi="宋体" w:cs="宋体" w:hint="eastAsia"/>
          <w:color w:val="auto"/>
          <w:sz w:val="21"/>
          <w:szCs w:val="21"/>
          <w:u w:color="000000"/>
          <w:lang w:eastAsia="zh-CN" w:bidi="ar-SA"/>
        </w:rPr>
        <w:t>贯彻共享发展理念，增加农村居民收入，促进共同富裕。</w:t>
      </w:r>
      <w:r>
        <w:rPr>
          <w:rFonts w:ascii="宋体" w:eastAsia="宋体" w:hAnsi="宋体" w:cs="宋体" w:hint="eastAsia"/>
          <w:color w:val="auto"/>
          <w:sz w:val="21"/>
          <w:szCs w:val="21"/>
          <w:u w:color="000000"/>
          <w:lang w:eastAsia="zh-CN" w:bidi="ar-SA"/>
        </w:rPr>
        <w:t>（2分）</w:t>
      </w:r>
    </w:p>
    <w:p w:rsidR="00541181" w:rsidRDefault="00541181">
      <w:pPr>
        <w:jc w:val="both"/>
        <w:rPr>
          <w:rFonts w:ascii="宋体" w:eastAsia="宋体" w:hAnsi="宋体" w:cs="宋体"/>
          <w:color w:val="auto"/>
          <w:sz w:val="21"/>
          <w:szCs w:val="21"/>
          <w:u w:color="000000"/>
          <w:lang w:eastAsia="zh-CN" w:bidi="ar-SA"/>
        </w:rPr>
      </w:pPr>
    </w:p>
    <w:p w:rsidR="00EC3DEF" w:rsidRPr="00EC3DEF" w:rsidRDefault="00EC3DEF" w:rsidP="00EC3DEF">
      <w:pPr>
        <w:widowControl/>
        <w:rPr>
          <w:sz w:val="21"/>
          <w:szCs w:val="21"/>
          <w:lang w:eastAsia="zh-CN" w:bidi="ar"/>
        </w:rPr>
      </w:pPr>
      <w:r>
        <w:rPr>
          <w:rFonts w:ascii="宋体" w:eastAsia="宋体" w:hAnsi="宋体" w:cs="宋体" w:hint="eastAsia"/>
          <w:sz w:val="21"/>
          <w:szCs w:val="21"/>
          <w:lang w:eastAsia="zh-CN" w:bidi="ar"/>
        </w:rPr>
        <w:t>38.</w:t>
      </w:r>
      <w:r w:rsidRPr="00EC3DEF">
        <w:rPr>
          <w:rFonts w:ascii="宋体" w:eastAsia="宋体" w:hAnsi="宋体" w:cs="宋体" w:hint="eastAsia"/>
          <w:sz w:val="21"/>
          <w:szCs w:val="21"/>
          <w:lang w:eastAsia="zh-CN" w:bidi="ar"/>
        </w:rPr>
        <w:t>（</w:t>
      </w:r>
      <w:r w:rsidRPr="00EC3DEF">
        <w:rPr>
          <w:sz w:val="21"/>
          <w:szCs w:val="21"/>
          <w:lang w:eastAsia="zh-CN" w:bidi="ar"/>
        </w:rPr>
        <w:t>1</w:t>
      </w:r>
      <w:r w:rsidRPr="00EC3DEF">
        <w:rPr>
          <w:rFonts w:ascii="宋体" w:eastAsia="宋体" w:hAnsi="宋体" w:cs="宋体" w:hint="eastAsia"/>
          <w:sz w:val="21"/>
          <w:szCs w:val="21"/>
          <w:lang w:eastAsia="zh-CN" w:bidi="ar"/>
        </w:rPr>
        <w:t>）①②</w:t>
      </w:r>
      <w:r>
        <w:rPr>
          <w:rFonts w:ascii="宋体" w:eastAsia="宋体" w:hAnsi="宋体" w:cs="宋体" w:hint="eastAsia"/>
          <w:sz w:val="21"/>
          <w:szCs w:val="21"/>
          <w:lang w:eastAsia="zh-CN" w:bidi="ar"/>
        </w:rPr>
        <w:t>（4分）</w:t>
      </w:r>
    </w:p>
    <w:p w:rsidR="00541181" w:rsidRPr="00EC3DEF" w:rsidRDefault="00EC3DEF" w:rsidP="00EC3DEF">
      <w:pPr>
        <w:widowControl/>
        <w:rPr>
          <w:rFonts w:ascii="宋体" w:eastAsia="宋体" w:hAnsi="宋体" w:cs="宋体"/>
          <w:sz w:val="21"/>
          <w:szCs w:val="21"/>
          <w:lang w:eastAsia="zh-CN" w:bidi="ar"/>
        </w:rPr>
      </w:pPr>
      <w:r w:rsidRPr="00EC3DEF">
        <w:rPr>
          <w:rFonts w:ascii="宋体" w:eastAsia="宋体" w:hAnsi="宋体" w:cs="宋体" w:hint="eastAsia"/>
          <w:sz w:val="21"/>
          <w:szCs w:val="21"/>
          <w:lang w:eastAsia="zh-CN" w:bidi="ar"/>
        </w:rPr>
        <w:t>（</w:t>
      </w:r>
      <w:r w:rsidRPr="00EC3DEF">
        <w:rPr>
          <w:sz w:val="21"/>
          <w:szCs w:val="21"/>
          <w:lang w:eastAsia="zh-CN" w:bidi="ar"/>
        </w:rPr>
        <w:t>2</w:t>
      </w:r>
      <w:r w:rsidRPr="00EC3DEF">
        <w:rPr>
          <w:rFonts w:ascii="宋体" w:eastAsia="宋体" w:hAnsi="宋体" w:cs="宋体" w:hint="eastAsia"/>
          <w:sz w:val="21"/>
          <w:szCs w:val="21"/>
          <w:lang w:eastAsia="zh-CN" w:bidi="ar"/>
        </w:rPr>
        <w:t>）普及科学知识，弘扬科学精神和时代新</w:t>
      </w:r>
      <w:bookmarkStart w:id="0" w:name="_GoBack"/>
      <w:bookmarkEnd w:id="0"/>
      <w:r w:rsidRPr="00EC3DEF">
        <w:rPr>
          <w:rFonts w:ascii="宋体" w:eastAsia="宋体" w:hAnsi="宋体" w:cs="宋体" w:hint="eastAsia"/>
          <w:sz w:val="21"/>
          <w:szCs w:val="21"/>
          <w:lang w:eastAsia="zh-CN" w:bidi="ar"/>
        </w:rPr>
        <w:t>风，提高学生的道德修养和科学文化修养。</w:t>
      </w:r>
      <w:r>
        <w:rPr>
          <w:rFonts w:ascii="宋体" w:eastAsia="宋体" w:hAnsi="宋体" w:cs="宋体" w:hint="eastAsia"/>
          <w:sz w:val="21"/>
          <w:szCs w:val="21"/>
          <w:lang w:eastAsia="zh-CN" w:bidi="ar"/>
        </w:rPr>
        <w:t>（4分）</w:t>
      </w:r>
    </w:p>
    <w:p w:rsidR="00EC3DEF" w:rsidRDefault="00EC3DEF" w:rsidP="00EC3DEF">
      <w:pPr>
        <w:pStyle w:val="A9"/>
        <w:framePr w:wrap="auto" w:yAlign="inline"/>
        <w:rPr>
          <w:rFonts w:ascii="宋体" w:eastAsia="宋体" w:hAnsi="宋体" w:cs="宋体" w:hint="eastAsia"/>
          <w:color w:val="auto"/>
          <w:sz w:val="21"/>
          <w:szCs w:val="21"/>
          <w:lang w:eastAsia="zh-CN"/>
        </w:rPr>
      </w:pPr>
    </w:p>
    <w:p w:rsidR="00EC3DEF" w:rsidRDefault="00EC3DEF" w:rsidP="00EC3DEF">
      <w:pPr>
        <w:pStyle w:val="A9"/>
        <w:framePr w:wrap="auto" w:yAlign="inline"/>
        <w:rPr>
          <w:rFonts w:ascii="宋体" w:eastAsia="宋体" w:hAnsi="宋体" w:cs="宋体" w:hint="eastAsia"/>
          <w:color w:val="auto"/>
          <w:sz w:val="21"/>
          <w:szCs w:val="21"/>
          <w:lang w:eastAsia="zh-CN"/>
        </w:rPr>
      </w:pPr>
      <w:r>
        <w:rPr>
          <w:rFonts w:ascii="宋体" w:eastAsia="宋体" w:hAnsi="宋体" w:cs="宋体" w:hint="eastAsia"/>
          <w:color w:val="auto"/>
          <w:sz w:val="21"/>
          <w:szCs w:val="21"/>
          <w:lang w:eastAsia="zh-CN"/>
        </w:rPr>
        <w:t>39.（1）有利于将个人梦和中国梦相统一，既遵循社会发展规律，推动社会进步，又让个人获得发展自我和奉献社会的机会。（4分）</w:t>
      </w:r>
    </w:p>
    <w:p w:rsidR="00EC3DEF" w:rsidRDefault="00EC3DEF" w:rsidP="00EC3DEF">
      <w:pPr>
        <w:pStyle w:val="A9"/>
        <w:framePr w:wrap="auto" w:yAlign="inline"/>
        <w:rPr>
          <w:rFonts w:ascii="宋体" w:eastAsia="宋体" w:hAnsi="宋体" w:cs="宋体" w:hint="eastAsia"/>
          <w:color w:val="auto"/>
          <w:sz w:val="21"/>
          <w:szCs w:val="21"/>
          <w:lang w:eastAsia="zh-CN"/>
        </w:rPr>
      </w:pPr>
      <w:r>
        <w:rPr>
          <w:rFonts w:ascii="宋体" w:eastAsia="宋体" w:hAnsi="宋体" w:cs="宋体" w:hint="eastAsia"/>
          <w:color w:val="auto"/>
          <w:sz w:val="21"/>
          <w:szCs w:val="21"/>
          <w:lang w:eastAsia="zh-CN"/>
        </w:rPr>
        <w:t>（2）做到民主参与，正确行使民主权利，以主人翁姿态关注、参与社会生活；做到依法参与，通过合法途径和程序向有关部门提出建议。（4分）</w:t>
      </w:r>
    </w:p>
    <w:p w:rsidR="00EC3DEF" w:rsidRDefault="00EC3DEF" w:rsidP="00EC3DEF">
      <w:pPr>
        <w:pStyle w:val="A9"/>
        <w:framePr w:wrap="auto" w:yAlign="inline"/>
        <w:rPr>
          <w:sz w:val="21"/>
          <w:szCs w:val="21"/>
        </w:rPr>
      </w:pPr>
      <w:r w:rsidRPr="00EC3DEF">
        <w:rPr>
          <w:rFonts w:ascii="宋体" w:eastAsia="宋体" w:hAnsi="宋体" w:cs="宋体" w:hint="eastAsia"/>
          <w:color w:val="auto"/>
          <w:sz w:val="21"/>
          <w:szCs w:val="21"/>
          <w:lang w:val="en-US" w:eastAsia="zh-CN"/>
        </w:rPr>
        <w:t>（</w:t>
      </w:r>
      <w:r w:rsidRPr="00EC3DEF">
        <w:rPr>
          <w:color w:val="auto"/>
          <w:sz w:val="21"/>
          <w:szCs w:val="21"/>
          <w:lang w:val="en-US" w:eastAsia="zh-CN"/>
        </w:rPr>
        <w:t>3</w:t>
      </w:r>
      <w:r w:rsidRPr="00EC3DEF">
        <w:rPr>
          <w:rFonts w:ascii="宋体" w:eastAsia="宋体" w:hAnsi="宋体" w:cs="宋体" w:hint="eastAsia"/>
          <w:color w:val="auto"/>
          <w:sz w:val="21"/>
          <w:szCs w:val="21"/>
          <w:lang w:val="en-US" w:eastAsia="zh-CN"/>
        </w:rPr>
        <w:t>）物质决定意识，要求我们坚持一切从实际出发，实事求是。两位同学正确地认识到生涯规划要从自身和社会发展的实际出发，有利于合理规划自己的未来，促进个人成长与社会发展。</w:t>
      </w:r>
      <w:r>
        <w:rPr>
          <w:rFonts w:ascii="宋体" w:eastAsia="宋体" w:hAnsi="宋体" w:cs="宋体" w:hint="eastAsia"/>
          <w:color w:val="auto"/>
          <w:sz w:val="21"/>
          <w:szCs w:val="21"/>
          <w:lang w:val="en-US" w:eastAsia="zh-CN"/>
        </w:rPr>
        <w:t>（4分）</w:t>
      </w:r>
    </w:p>
    <w:p w:rsidR="00541181" w:rsidRDefault="00541181">
      <w:pPr>
        <w:rPr>
          <w:sz w:val="21"/>
          <w:szCs w:val="21"/>
          <w:lang w:eastAsia="zh-CN"/>
        </w:rPr>
      </w:pPr>
    </w:p>
    <w:sectPr w:rsidR="00541181">
      <w:footerReference w:type="default" r:id="rId9"/>
      <w:pgSz w:w="11906" w:h="16838"/>
      <w:pgMar w:top="1440" w:right="1080" w:bottom="1440" w:left="1080" w:header="0" w:footer="130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377" w:rsidRDefault="003F7377">
      <w:r>
        <w:separator/>
      </w:r>
    </w:p>
  </w:endnote>
  <w:endnote w:type="continuationSeparator" w:id="0">
    <w:p w:rsidR="003F7377" w:rsidRDefault="003F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81" w:rsidRDefault="00BD2E52">
    <w:pPr>
      <w:pStyle w:val="a4"/>
    </w:pPr>
    <w:r>
      <w:rPr>
        <w:noProof/>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1181" w:rsidRDefault="00BD2E52">
                          <w:pPr>
                            <w:pStyle w:val="a4"/>
                          </w:pPr>
                          <w:r>
                            <w:fldChar w:fldCharType="begin"/>
                          </w:r>
                          <w:r>
                            <w:instrText xml:space="preserve"> PAGE  \* MERGEFORMAT </w:instrText>
                          </w:r>
                          <w:r>
                            <w:fldChar w:fldCharType="separate"/>
                          </w:r>
                          <w:r w:rsidR="00EC3DE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ukYwIAAAw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p3zV1Rs0VvAw3rEb08b8H/hYjpSgTsA3qGHU+X&#10;OLQh8Ew7ibM1hS9/u8/2GFNoOeuwXzV3eAA4M28dxjev4iiEUViNgru1pwTyMZHIpYhwCMmMog5k&#10;P2HxlzkGVMJJRKp5GsXTNOw4Hg6plstihIXzIl24ay8zdGm2X94mzFAZrUzKwMSOLKxcGc7d85B3&#10;+vf/YvXwi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7IrpGMCAAAMBQAADgAAAAAAAAAAAAAAAAAuAgAAZHJzL2Uyb0RvYy54&#10;bWxQSwECLQAUAAYACAAAACEAcarRudcAAAAFAQAADwAAAAAAAAAAAAAAAAC9BAAAZHJzL2Rvd25y&#10;ZXYueG1sUEsFBgAAAAAEAAQA8wAAAMEFAAAAAA==&#10;" filled="f" stroked="f" strokeweight=".5pt">
              <v:textbox style="mso-fit-shape-to-text:t" inset="0,0,0,0">
                <w:txbxContent>
                  <w:p w:rsidR="00541181" w:rsidRDefault="00BD2E52">
                    <w:pPr>
                      <w:pStyle w:val="a4"/>
                    </w:pPr>
                    <w:r>
                      <w:fldChar w:fldCharType="begin"/>
                    </w:r>
                    <w:r>
                      <w:instrText xml:space="preserve"> PAGE  \* MERGEFORMAT </w:instrText>
                    </w:r>
                    <w:r>
                      <w:fldChar w:fldCharType="separate"/>
                    </w:r>
                    <w:r w:rsidR="00EC3DE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377" w:rsidRDefault="003F7377">
      <w:r>
        <w:separator/>
      </w:r>
    </w:p>
  </w:footnote>
  <w:footnote w:type="continuationSeparator" w:id="0">
    <w:p w:rsidR="003F7377" w:rsidRDefault="003F7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EBB686"/>
    <w:multiLevelType w:val="singleLevel"/>
    <w:tmpl w:val="FBEBB686"/>
    <w:lvl w:ilvl="0">
      <w:start w:val="1"/>
      <w:numFmt w:val="chineseCounting"/>
      <w:suff w:val="nothing"/>
      <w:lvlText w:val="%1、"/>
      <w:lvlJc w:val="left"/>
      <w:rPr>
        <w:rFonts w:hint="eastAsia"/>
      </w:rPr>
    </w:lvl>
  </w:abstractNum>
  <w:abstractNum w:abstractNumId="1">
    <w:nsid w:val="157ED4BA"/>
    <w:multiLevelType w:val="singleLevel"/>
    <w:tmpl w:val="157ED4BA"/>
    <w:lvl w:ilvl="0">
      <w:start w:val="3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TIwNjA0MGU3MTU5OWMxYmRlZTMzOGJhYmMwMjYifQ=="/>
  </w:docVars>
  <w:rsids>
    <w:rsidRoot w:val="10E7276F"/>
    <w:rsid w:val="E7FFE248"/>
    <w:rsid w:val="EF6906C6"/>
    <w:rsid w:val="F67F33EB"/>
    <w:rsid w:val="FBBFF8AB"/>
    <w:rsid w:val="FBEF52BC"/>
    <w:rsid w:val="0023755D"/>
    <w:rsid w:val="00257417"/>
    <w:rsid w:val="00291684"/>
    <w:rsid w:val="00340F3D"/>
    <w:rsid w:val="00376326"/>
    <w:rsid w:val="003F7377"/>
    <w:rsid w:val="004C0693"/>
    <w:rsid w:val="004F7599"/>
    <w:rsid w:val="00541181"/>
    <w:rsid w:val="006229EA"/>
    <w:rsid w:val="007E1E50"/>
    <w:rsid w:val="00853D27"/>
    <w:rsid w:val="00883579"/>
    <w:rsid w:val="008D313A"/>
    <w:rsid w:val="00A136F2"/>
    <w:rsid w:val="00A538DA"/>
    <w:rsid w:val="00BB02AF"/>
    <w:rsid w:val="00BD2E52"/>
    <w:rsid w:val="00D94219"/>
    <w:rsid w:val="00DB0DA7"/>
    <w:rsid w:val="00E8252C"/>
    <w:rsid w:val="00EC3DEF"/>
    <w:rsid w:val="0233025C"/>
    <w:rsid w:val="037B54CB"/>
    <w:rsid w:val="088F5575"/>
    <w:rsid w:val="09641372"/>
    <w:rsid w:val="0ADD670E"/>
    <w:rsid w:val="0C0B13B7"/>
    <w:rsid w:val="0EDD4F42"/>
    <w:rsid w:val="10E7276F"/>
    <w:rsid w:val="13545D39"/>
    <w:rsid w:val="136046DE"/>
    <w:rsid w:val="14171240"/>
    <w:rsid w:val="14B24AC5"/>
    <w:rsid w:val="15783F61"/>
    <w:rsid w:val="163836F0"/>
    <w:rsid w:val="16A86E93"/>
    <w:rsid w:val="1C4C493F"/>
    <w:rsid w:val="1CD73F97"/>
    <w:rsid w:val="1EBC19ED"/>
    <w:rsid w:val="22325497"/>
    <w:rsid w:val="26FA01A6"/>
    <w:rsid w:val="28B05368"/>
    <w:rsid w:val="2B0A6FB1"/>
    <w:rsid w:val="2B791E86"/>
    <w:rsid w:val="2BA81B0F"/>
    <w:rsid w:val="2C1556D1"/>
    <w:rsid w:val="2C2B63A4"/>
    <w:rsid w:val="2F4E5B08"/>
    <w:rsid w:val="2FF26266"/>
    <w:rsid w:val="31CC4FC0"/>
    <w:rsid w:val="32087E7E"/>
    <w:rsid w:val="330C763F"/>
    <w:rsid w:val="33B1681F"/>
    <w:rsid w:val="34302135"/>
    <w:rsid w:val="348C0A37"/>
    <w:rsid w:val="3D205D17"/>
    <w:rsid w:val="3D66A118"/>
    <w:rsid w:val="3F0110D6"/>
    <w:rsid w:val="3FF94BD6"/>
    <w:rsid w:val="40BB26B5"/>
    <w:rsid w:val="40CA3013"/>
    <w:rsid w:val="4194717D"/>
    <w:rsid w:val="49FF7D34"/>
    <w:rsid w:val="4BC43E3C"/>
    <w:rsid w:val="4D500F11"/>
    <w:rsid w:val="4DF842F9"/>
    <w:rsid w:val="4F4C1097"/>
    <w:rsid w:val="4FB57AF3"/>
    <w:rsid w:val="545F7ABE"/>
    <w:rsid w:val="54B756AE"/>
    <w:rsid w:val="55180399"/>
    <w:rsid w:val="56A705AA"/>
    <w:rsid w:val="57D32355"/>
    <w:rsid w:val="5E671A49"/>
    <w:rsid w:val="62166DC4"/>
    <w:rsid w:val="63511F1B"/>
    <w:rsid w:val="659614F9"/>
    <w:rsid w:val="65982E30"/>
    <w:rsid w:val="66C37A39"/>
    <w:rsid w:val="66DC0787"/>
    <w:rsid w:val="694110E9"/>
    <w:rsid w:val="69F50851"/>
    <w:rsid w:val="6ABE7E8A"/>
    <w:rsid w:val="6CBBD98E"/>
    <w:rsid w:val="6D0E31A9"/>
    <w:rsid w:val="6E9D33C7"/>
    <w:rsid w:val="6FD20F70"/>
    <w:rsid w:val="73CE75FD"/>
    <w:rsid w:val="74FD05BA"/>
    <w:rsid w:val="760A7432"/>
    <w:rsid w:val="7BFF8190"/>
    <w:rsid w:val="7D1B65B7"/>
    <w:rsid w:val="7F4D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Times New Roman"/>
      <w:color w:val="000000"/>
      <w:sz w:val="24"/>
      <w:szCs w:val="24"/>
      <w:lang w:eastAsia="en-US" w:bidi="en-US"/>
    </w:rPr>
  </w:style>
  <w:style w:type="paragraph" w:styleId="1">
    <w:name w:val="heading 1"/>
    <w:basedOn w:val="a"/>
    <w:next w:val="a"/>
    <w:autoRedefine/>
    <w:qFormat/>
    <w:pPr>
      <w:spacing w:beforeAutospacing="1" w:afterAutospacing="1"/>
      <w:outlineLvl w:val="0"/>
    </w:pPr>
    <w:rPr>
      <w:rFonts w:ascii="宋体" w:eastAsia="宋体" w:hAnsi="宋体" w:hint="eastAsia"/>
      <w:b/>
      <w:bCs/>
      <w:kern w:val="44"/>
      <w:sz w:val="48"/>
      <w:szCs w:val="4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autoRedefine/>
    <w:qFormat/>
    <w:pPr>
      <w:spacing w:after="120"/>
    </w:pPr>
  </w:style>
  <w:style w:type="paragraph" w:styleId="5">
    <w:name w:val="toc 5"/>
    <w:basedOn w:val="a"/>
    <w:next w:val="a"/>
    <w:autoRedefine/>
    <w:uiPriority w:val="39"/>
    <w:unhideWhenUsed/>
    <w:qFormat/>
    <w:pPr>
      <w:widowControl/>
      <w:tabs>
        <w:tab w:val="left" w:pos="2880"/>
        <w:tab w:val="left" w:pos="5400"/>
      </w:tabs>
      <w:wordWrap w:val="0"/>
      <w:jc w:val="both"/>
    </w:pPr>
    <w:rPr>
      <w:rFonts w:ascii="宋体" w:eastAsia="宋体" w:cs="宋体"/>
      <w:kern w:val="21"/>
      <w:sz w:val="21"/>
      <w:lang w:eastAsia="zh-CN" w:bidi="ar-SA"/>
    </w:rPr>
  </w:style>
  <w:style w:type="paragraph" w:styleId="a4">
    <w:name w:val="footer"/>
    <w:basedOn w:val="a"/>
    <w:autoRedefine/>
    <w:qFormat/>
    <w:pPr>
      <w:tabs>
        <w:tab w:val="center" w:pos="4153"/>
        <w:tab w:val="right" w:pos="8306"/>
      </w:tabs>
      <w:snapToGrid w:val="0"/>
    </w:pPr>
    <w:rPr>
      <w:sz w:val="18"/>
    </w:rPr>
  </w:style>
  <w:style w:type="paragraph" w:styleId="a5">
    <w:name w:val="header"/>
    <w:basedOn w:val="a"/>
    <w:link w:val="Char"/>
    <w:autoRedefine/>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Autospacing="1" w:afterAutospacing="1"/>
    </w:pPr>
    <w:rPr>
      <w:lang w:eastAsia="zh-CN" w:bidi="ar-SA"/>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autoRedefine/>
    <w:qFormat/>
    <w:rPr>
      <w:i/>
    </w:rPr>
  </w:style>
  <w:style w:type="paragraph" w:customStyle="1" w:styleId="Bodytext4">
    <w:name w:val="Body text|4"/>
    <w:basedOn w:val="a"/>
    <w:autoRedefine/>
    <w:qFormat/>
    <w:pPr>
      <w:spacing w:after="460"/>
      <w:jc w:val="center"/>
    </w:pPr>
    <w:rPr>
      <w:rFonts w:ascii="宋体" w:eastAsia="宋体" w:hAnsi="宋体" w:cs="宋体"/>
      <w:sz w:val="38"/>
      <w:szCs w:val="38"/>
      <w:lang w:val="zh-TW" w:eastAsia="zh-TW" w:bidi="zh-TW"/>
    </w:rPr>
  </w:style>
  <w:style w:type="paragraph" w:customStyle="1" w:styleId="A9">
    <w:name w:val="正文 A"/>
    <w:autoRedefine/>
    <w:qFormat/>
    <w:pPr>
      <w:framePr w:wrap="around" w:hAnchor="text" w:y="1"/>
    </w:pPr>
    <w:rPr>
      <w:rFonts w:ascii="Helvetica Neue" w:eastAsia="Arial Unicode MS" w:hAnsi="Helvetica Neue" w:cs="Arial Unicode MS"/>
      <w:color w:val="000000"/>
      <w:sz w:val="22"/>
      <w:szCs w:val="22"/>
      <w:u w:color="000000"/>
      <w:lang w:val="zh-TW" w:eastAsia="zh-TW"/>
    </w:rPr>
  </w:style>
  <w:style w:type="character" w:customStyle="1" w:styleId="Char">
    <w:name w:val="页眉 Char"/>
    <w:basedOn w:val="a0"/>
    <w:link w:val="a5"/>
    <w:autoRedefine/>
    <w:qFormat/>
    <w:rPr>
      <w:rFonts w:eastAsia="Times New Roman"/>
      <w:color w:val="00000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Times New Roman"/>
      <w:color w:val="000000"/>
      <w:sz w:val="24"/>
      <w:szCs w:val="24"/>
      <w:lang w:eastAsia="en-US" w:bidi="en-US"/>
    </w:rPr>
  </w:style>
  <w:style w:type="paragraph" w:styleId="1">
    <w:name w:val="heading 1"/>
    <w:basedOn w:val="a"/>
    <w:next w:val="a"/>
    <w:autoRedefine/>
    <w:qFormat/>
    <w:pPr>
      <w:spacing w:beforeAutospacing="1" w:afterAutospacing="1"/>
      <w:outlineLvl w:val="0"/>
    </w:pPr>
    <w:rPr>
      <w:rFonts w:ascii="宋体" w:eastAsia="宋体" w:hAnsi="宋体" w:hint="eastAsia"/>
      <w:b/>
      <w:bCs/>
      <w:kern w:val="44"/>
      <w:sz w:val="48"/>
      <w:szCs w:val="4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autoRedefine/>
    <w:qFormat/>
    <w:pPr>
      <w:spacing w:after="120"/>
    </w:pPr>
  </w:style>
  <w:style w:type="paragraph" w:styleId="5">
    <w:name w:val="toc 5"/>
    <w:basedOn w:val="a"/>
    <w:next w:val="a"/>
    <w:autoRedefine/>
    <w:uiPriority w:val="39"/>
    <w:unhideWhenUsed/>
    <w:qFormat/>
    <w:pPr>
      <w:widowControl/>
      <w:tabs>
        <w:tab w:val="left" w:pos="2880"/>
        <w:tab w:val="left" w:pos="5400"/>
      </w:tabs>
      <w:wordWrap w:val="0"/>
      <w:jc w:val="both"/>
    </w:pPr>
    <w:rPr>
      <w:rFonts w:ascii="宋体" w:eastAsia="宋体" w:cs="宋体"/>
      <w:kern w:val="21"/>
      <w:sz w:val="21"/>
      <w:lang w:eastAsia="zh-CN" w:bidi="ar-SA"/>
    </w:rPr>
  </w:style>
  <w:style w:type="paragraph" w:styleId="a4">
    <w:name w:val="footer"/>
    <w:basedOn w:val="a"/>
    <w:autoRedefine/>
    <w:qFormat/>
    <w:pPr>
      <w:tabs>
        <w:tab w:val="center" w:pos="4153"/>
        <w:tab w:val="right" w:pos="8306"/>
      </w:tabs>
      <w:snapToGrid w:val="0"/>
    </w:pPr>
    <w:rPr>
      <w:sz w:val="18"/>
    </w:rPr>
  </w:style>
  <w:style w:type="paragraph" w:styleId="a5">
    <w:name w:val="header"/>
    <w:basedOn w:val="a"/>
    <w:link w:val="Char"/>
    <w:autoRedefine/>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Autospacing="1" w:afterAutospacing="1"/>
    </w:pPr>
    <w:rPr>
      <w:lang w:eastAsia="zh-CN" w:bidi="ar-SA"/>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autoRedefine/>
    <w:qFormat/>
    <w:rPr>
      <w:i/>
    </w:rPr>
  </w:style>
  <w:style w:type="paragraph" w:customStyle="1" w:styleId="Bodytext4">
    <w:name w:val="Body text|4"/>
    <w:basedOn w:val="a"/>
    <w:autoRedefine/>
    <w:qFormat/>
    <w:pPr>
      <w:spacing w:after="460"/>
      <w:jc w:val="center"/>
    </w:pPr>
    <w:rPr>
      <w:rFonts w:ascii="宋体" w:eastAsia="宋体" w:hAnsi="宋体" w:cs="宋体"/>
      <w:sz w:val="38"/>
      <w:szCs w:val="38"/>
      <w:lang w:val="zh-TW" w:eastAsia="zh-TW" w:bidi="zh-TW"/>
    </w:rPr>
  </w:style>
  <w:style w:type="paragraph" w:customStyle="1" w:styleId="A9">
    <w:name w:val="正文 A"/>
    <w:autoRedefine/>
    <w:qFormat/>
    <w:pPr>
      <w:framePr w:wrap="around" w:hAnchor="text" w:y="1"/>
    </w:pPr>
    <w:rPr>
      <w:rFonts w:ascii="Helvetica Neue" w:eastAsia="Arial Unicode MS" w:hAnsi="Helvetica Neue" w:cs="Arial Unicode MS"/>
      <w:color w:val="000000"/>
      <w:sz w:val="22"/>
      <w:szCs w:val="22"/>
      <w:u w:color="000000"/>
      <w:lang w:val="zh-TW" w:eastAsia="zh-TW"/>
    </w:rPr>
  </w:style>
  <w:style w:type="character" w:customStyle="1" w:styleId="Char">
    <w:name w:val="页眉 Char"/>
    <w:basedOn w:val="a0"/>
    <w:link w:val="a5"/>
    <w:autoRedefine/>
    <w:qFormat/>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PC</cp:lastModifiedBy>
  <cp:revision>5</cp:revision>
  <dcterms:created xsi:type="dcterms:W3CDTF">2023-01-18T23:02:00Z</dcterms:created>
  <dcterms:modified xsi:type="dcterms:W3CDTF">2024-01-08T23:51:00Z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B7883E8CD8614C09A290A876FA070BF1</vt:lpwstr>
  </property>
</Properties>
</file>