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5C8C" w14:textId="77777777" w:rsidR="005706A6" w:rsidRDefault="005706A6" w:rsidP="005706A6">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什么植物适合盐碱地？</w:t>
      </w:r>
    </w:p>
    <w:p w14:paraId="7D5A0B13" w14:textId="77777777" w:rsidR="005706A6" w:rsidRPr="005706A6" w:rsidRDefault="005706A6" w:rsidP="005706A6">
      <w:pPr>
        <w:pStyle w:val="a7"/>
        <w:shd w:val="clear" w:color="auto" w:fill="FFFFFF"/>
        <w:spacing w:before="0" w:beforeAutospacing="0" w:after="0" w:afterAutospacing="0" w:line="480" w:lineRule="atLeast"/>
        <w:ind w:firstLine="480"/>
      </w:pPr>
      <w:r w:rsidRPr="005706A6">
        <w:rPr>
          <w:rStyle w:val="a8"/>
          <w:rFonts w:hint="eastAsia"/>
          <w:bdr w:val="none" w:sz="0" w:space="0" w:color="auto" w:frame="1"/>
        </w:rPr>
        <w:t>适合在盐碱地上生长的植物</w:t>
      </w:r>
      <w:proofErr w:type="gramStart"/>
      <w:r w:rsidRPr="005706A6">
        <w:rPr>
          <w:rStyle w:val="a8"/>
          <w:rFonts w:hint="eastAsia"/>
          <w:bdr w:val="none" w:sz="0" w:space="0" w:color="auto" w:frame="1"/>
        </w:rPr>
        <w:t>分为聚盐植物</w:t>
      </w:r>
      <w:proofErr w:type="gramEnd"/>
      <w:r w:rsidRPr="005706A6">
        <w:rPr>
          <w:rStyle w:val="a8"/>
          <w:rFonts w:hint="eastAsia"/>
          <w:bdr w:val="none" w:sz="0" w:space="0" w:color="auto" w:frame="1"/>
        </w:rPr>
        <w:t>、</w:t>
      </w:r>
      <w:proofErr w:type="gramStart"/>
      <w:r w:rsidRPr="005706A6">
        <w:rPr>
          <w:rStyle w:val="a8"/>
          <w:rFonts w:hint="eastAsia"/>
          <w:bdr w:val="none" w:sz="0" w:space="0" w:color="auto" w:frame="1"/>
        </w:rPr>
        <w:t>泌</w:t>
      </w:r>
      <w:proofErr w:type="gramEnd"/>
      <w:r w:rsidRPr="005706A6">
        <w:rPr>
          <w:rStyle w:val="a8"/>
          <w:rFonts w:hint="eastAsia"/>
          <w:bdr w:val="none" w:sz="0" w:space="0" w:color="auto" w:frame="1"/>
        </w:rPr>
        <w:t>盐植物和</w:t>
      </w:r>
      <w:proofErr w:type="gramStart"/>
      <w:r w:rsidRPr="005706A6">
        <w:rPr>
          <w:rStyle w:val="a8"/>
          <w:rFonts w:hint="eastAsia"/>
          <w:bdr w:val="none" w:sz="0" w:space="0" w:color="auto" w:frame="1"/>
        </w:rPr>
        <w:t>拒盐</w:t>
      </w:r>
      <w:proofErr w:type="gramEnd"/>
      <w:r w:rsidRPr="005706A6">
        <w:rPr>
          <w:rStyle w:val="a8"/>
          <w:rFonts w:hint="eastAsia"/>
          <w:bdr w:val="none" w:sz="0" w:space="0" w:color="auto" w:frame="1"/>
        </w:rPr>
        <w:t>植物三类。</w:t>
      </w:r>
      <w:proofErr w:type="gramStart"/>
      <w:r w:rsidRPr="005706A6">
        <w:rPr>
          <w:rStyle w:val="a8"/>
          <w:rFonts w:hint="eastAsia"/>
          <w:bdr w:val="none" w:sz="0" w:space="0" w:color="auto" w:frame="1"/>
        </w:rPr>
        <w:t>聚盐植物</w:t>
      </w:r>
      <w:proofErr w:type="gramEnd"/>
      <w:r w:rsidRPr="005706A6">
        <w:rPr>
          <w:rStyle w:val="a8"/>
          <w:rFonts w:hint="eastAsia"/>
          <w:bdr w:val="none" w:sz="0" w:space="0" w:color="auto" w:frame="1"/>
        </w:rPr>
        <w:t>常见的有盐地碱蓬、</w:t>
      </w:r>
      <w:proofErr w:type="gramStart"/>
      <w:r w:rsidRPr="005706A6">
        <w:rPr>
          <w:rStyle w:val="a8"/>
          <w:rFonts w:hint="eastAsia"/>
          <w:bdr w:val="none" w:sz="0" w:space="0" w:color="auto" w:frame="1"/>
        </w:rPr>
        <w:t>盐角草</w:t>
      </w:r>
      <w:proofErr w:type="gramEnd"/>
      <w:r w:rsidRPr="005706A6">
        <w:rPr>
          <w:rStyle w:val="a8"/>
          <w:rFonts w:hint="eastAsia"/>
          <w:bdr w:val="none" w:sz="0" w:space="0" w:color="auto" w:frame="1"/>
        </w:rPr>
        <w:t>等；</w:t>
      </w:r>
      <w:proofErr w:type="gramStart"/>
      <w:r w:rsidRPr="005706A6">
        <w:rPr>
          <w:rStyle w:val="a8"/>
          <w:rFonts w:hint="eastAsia"/>
          <w:bdr w:val="none" w:sz="0" w:space="0" w:color="auto" w:frame="1"/>
        </w:rPr>
        <w:t>泌</w:t>
      </w:r>
      <w:proofErr w:type="gramEnd"/>
      <w:r w:rsidRPr="005706A6">
        <w:rPr>
          <w:rStyle w:val="a8"/>
          <w:rFonts w:hint="eastAsia"/>
          <w:bdr w:val="none" w:sz="0" w:space="0" w:color="auto" w:frame="1"/>
        </w:rPr>
        <w:t>盐植物有柽柳和补血草；</w:t>
      </w:r>
      <w:proofErr w:type="gramStart"/>
      <w:r w:rsidRPr="005706A6">
        <w:rPr>
          <w:rStyle w:val="a8"/>
          <w:rFonts w:hint="eastAsia"/>
          <w:bdr w:val="none" w:sz="0" w:space="0" w:color="auto" w:frame="1"/>
        </w:rPr>
        <w:t>拒盐植物</w:t>
      </w:r>
      <w:proofErr w:type="gramEnd"/>
      <w:r w:rsidRPr="005706A6">
        <w:rPr>
          <w:rStyle w:val="a8"/>
          <w:rFonts w:hint="eastAsia"/>
          <w:bdr w:val="none" w:sz="0" w:space="0" w:color="auto" w:frame="1"/>
        </w:rPr>
        <w:t>有盐地风毛菊、田菁、艾蒿等</w:t>
      </w:r>
    </w:p>
    <w:p w14:paraId="0267C96C" w14:textId="77777777" w:rsidR="005706A6" w:rsidRPr="005706A6" w:rsidRDefault="005706A6" w:rsidP="005706A6">
      <w:pPr>
        <w:pStyle w:val="a7"/>
        <w:shd w:val="clear" w:color="auto" w:fill="FFFFFF"/>
        <w:spacing w:before="0" w:beforeAutospacing="0" w:after="390" w:afterAutospacing="0" w:line="480" w:lineRule="atLeast"/>
        <w:ind w:firstLine="480"/>
        <w:rPr>
          <w:rFonts w:hint="eastAsia"/>
        </w:rPr>
      </w:pPr>
      <w:r w:rsidRPr="005706A6">
        <w:rPr>
          <w:rFonts w:hint="eastAsia"/>
        </w:rPr>
        <w:t>土壤是地球的“皮肤”，是孕育万物的载体。白花花的盐碱地就如同地球皮肤的病症，制约着农业和经济社会的可持续发展。但是盐碱地并非生命的荒漠，盐地碱蓬、柽柳、胡杨和羊草等植物构成了盐碱地上的风景。</w:t>
      </w:r>
    </w:p>
    <w:p w14:paraId="62A6EEE7" w14:textId="77777777" w:rsidR="005706A6" w:rsidRPr="005706A6" w:rsidRDefault="005706A6" w:rsidP="005706A6">
      <w:pPr>
        <w:pStyle w:val="a7"/>
        <w:shd w:val="clear" w:color="auto" w:fill="FFFFFF"/>
        <w:spacing w:before="0" w:beforeAutospacing="0" w:after="390" w:afterAutospacing="0" w:line="480" w:lineRule="atLeast"/>
        <w:ind w:firstLine="480"/>
        <w:rPr>
          <w:rFonts w:hint="eastAsia"/>
        </w:rPr>
      </w:pPr>
      <w:r w:rsidRPr="005706A6">
        <w:rPr>
          <w:rFonts w:hint="eastAsia"/>
        </w:rPr>
        <w:t>能够在盐碱地上生长的植物，无疑是耐盐碱的强者。聚盐、</w:t>
      </w:r>
      <w:proofErr w:type="gramStart"/>
      <w:r w:rsidRPr="005706A6">
        <w:rPr>
          <w:rFonts w:hint="eastAsia"/>
        </w:rPr>
        <w:t>泌</w:t>
      </w:r>
      <w:proofErr w:type="gramEnd"/>
      <w:r w:rsidRPr="005706A6">
        <w:rPr>
          <w:rFonts w:hint="eastAsia"/>
        </w:rPr>
        <w:t>盐和不透盐是它们征服盐碱地的看家本领。根据这三种本领，我们可以将适合在盐碱地上生长的植物</w:t>
      </w:r>
      <w:proofErr w:type="gramStart"/>
      <w:r w:rsidRPr="005706A6">
        <w:rPr>
          <w:rFonts w:hint="eastAsia"/>
        </w:rPr>
        <w:t>分为聚盐植物</w:t>
      </w:r>
      <w:proofErr w:type="gramEnd"/>
      <w:r w:rsidRPr="005706A6">
        <w:rPr>
          <w:rFonts w:hint="eastAsia"/>
        </w:rPr>
        <w:t>、</w:t>
      </w:r>
      <w:proofErr w:type="gramStart"/>
      <w:r w:rsidRPr="005706A6">
        <w:rPr>
          <w:rFonts w:hint="eastAsia"/>
        </w:rPr>
        <w:t>泌</w:t>
      </w:r>
      <w:proofErr w:type="gramEnd"/>
      <w:r w:rsidRPr="005706A6">
        <w:rPr>
          <w:rFonts w:hint="eastAsia"/>
        </w:rPr>
        <w:t>盐植物和</w:t>
      </w:r>
      <w:proofErr w:type="gramStart"/>
      <w:r w:rsidRPr="005706A6">
        <w:rPr>
          <w:rFonts w:hint="eastAsia"/>
        </w:rPr>
        <w:t>拒盐</w:t>
      </w:r>
      <w:proofErr w:type="gramEnd"/>
      <w:r w:rsidRPr="005706A6">
        <w:rPr>
          <w:rFonts w:hint="eastAsia"/>
        </w:rPr>
        <w:t>植物三类。</w:t>
      </w:r>
    </w:p>
    <w:p w14:paraId="3927F660" w14:textId="77777777" w:rsidR="005706A6" w:rsidRPr="005706A6" w:rsidRDefault="005706A6" w:rsidP="005706A6">
      <w:pPr>
        <w:pStyle w:val="a7"/>
        <w:shd w:val="clear" w:color="auto" w:fill="FFFFFF"/>
        <w:spacing w:before="0" w:beforeAutospacing="0" w:after="390" w:afterAutospacing="0" w:line="480" w:lineRule="atLeast"/>
        <w:ind w:firstLine="480"/>
        <w:rPr>
          <w:rFonts w:hint="eastAsia"/>
        </w:rPr>
      </w:pPr>
      <w:proofErr w:type="gramStart"/>
      <w:r w:rsidRPr="005706A6">
        <w:rPr>
          <w:rFonts w:hint="eastAsia"/>
        </w:rPr>
        <w:t>聚盐植物</w:t>
      </w:r>
      <w:proofErr w:type="gramEnd"/>
      <w:r w:rsidRPr="005706A6">
        <w:rPr>
          <w:rFonts w:hint="eastAsia"/>
        </w:rPr>
        <w:t>的茎和叶常肉质化，能够从土壤中吸收大量的</w:t>
      </w:r>
      <w:proofErr w:type="gramStart"/>
      <w:r w:rsidRPr="005706A6">
        <w:rPr>
          <w:rFonts w:hint="eastAsia"/>
        </w:rPr>
        <w:t>可溶性盐并聚集</w:t>
      </w:r>
      <w:proofErr w:type="gramEnd"/>
      <w:r w:rsidRPr="005706A6">
        <w:rPr>
          <w:rFonts w:hint="eastAsia"/>
        </w:rPr>
        <w:t>在体内，但自身不会受到伤害，这类植物比较常见的有盐地碱蓬、</w:t>
      </w:r>
      <w:proofErr w:type="gramStart"/>
      <w:r w:rsidRPr="005706A6">
        <w:rPr>
          <w:rFonts w:hint="eastAsia"/>
        </w:rPr>
        <w:t>盐角草</w:t>
      </w:r>
      <w:proofErr w:type="gramEnd"/>
      <w:r w:rsidRPr="005706A6">
        <w:rPr>
          <w:rFonts w:hint="eastAsia"/>
        </w:rPr>
        <w:t>等。</w:t>
      </w:r>
      <w:proofErr w:type="gramStart"/>
      <w:r w:rsidRPr="005706A6">
        <w:rPr>
          <w:rFonts w:hint="eastAsia"/>
        </w:rPr>
        <w:t>泌</w:t>
      </w:r>
      <w:proofErr w:type="gramEnd"/>
      <w:r w:rsidRPr="005706A6">
        <w:rPr>
          <w:rFonts w:hint="eastAsia"/>
        </w:rPr>
        <w:t>盐植物则是通过根部或其他部位排出体内过多盐分的植物，这种特性使它们能够在盐碱地生存和繁衍，有效地减轻了植物体内过多盐分的负担，避免了盐分积累导致细胞毒害，柽柳和补血草是这类植物的典型代表。</w:t>
      </w:r>
      <w:proofErr w:type="gramStart"/>
      <w:r w:rsidRPr="005706A6">
        <w:rPr>
          <w:rFonts w:hint="eastAsia"/>
        </w:rPr>
        <w:t>拒盐植物</w:t>
      </w:r>
      <w:proofErr w:type="gramEnd"/>
      <w:r w:rsidRPr="005706A6">
        <w:rPr>
          <w:rFonts w:hint="eastAsia"/>
        </w:rPr>
        <w:t>一般生长在盐碱化程度较轻的地区，根部细胞对于盐分的透性小，使得植物吸收的盐分很少，具有代表性的植物有盐地风毛菊、田菁、艾蒿等。</w:t>
      </w:r>
    </w:p>
    <w:p w14:paraId="4D23A547" w14:textId="77777777" w:rsidR="005706A6" w:rsidRPr="005706A6" w:rsidRDefault="005706A6" w:rsidP="005706A6">
      <w:pPr>
        <w:pStyle w:val="a7"/>
        <w:shd w:val="clear" w:color="auto" w:fill="FFFFFF"/>
        <w:spacing w:before="0" w:beforeAutospacing="0" w:after="390" w:afterAutospacing="0" w:line="480" w:lineRule="atLeast"/>
        <w:ind w:firstLine="480"/>
        <w:rPr>
          <w:rFonts w:hint="eastAsia"/>
        </w:rPr>
      </w:pPr>
      <w:r w:rsidRPr="005706A6">
        <w:rPr>
          <w:rFonts w:hint="eastAsia"/>
        </w:rPr>
        <w:t>借助种植合适的植物治理盐碱地是兼顾经济效益和生态效益的优良方法。我国盐碱地分布面积广，不同地区盐碱土的盐分组成也存在较大差异。因此在利用植物修复盐碱地时应选</w:t>
      </w:r>
      <w:proofErr w:type="gramStart"/>
      <w:r w:rsidRPr="005706A6">
        <w:rPr>
          <w:rFonts w:hint="eastAsia"/>
        </w:rPr>
        <w:t>择科学</w:t>
      </w:r>
      <w:proofErr w:type="gramEnd"/>
      <w:r w:rsidRPr="005706A6">
        <w:rPr>
          <w:rFonts w:hint="eastAsia"/>
        </w:rPr>
        <w:t>合理的种植和管理技术。</w:t>
      </w:r>
    </w:p>
    <w:p w14:paraId="6B887DEA" w14:textId="77777777" w:rsidR="005706A6" w:rsidRPr="005706A6" w:rsidRDefault="005706A6" w:rsidP="005706A6">
      <w:pPr>
        <w:pStyle w:val="a7"/>
        <w:shd w:val="clear" w:color="auto" w:fill="FFFFFF"/>
        <w:spacing w:before="0" w:beforeAutospacing="0" w:after="390" w:afterAutospacing="0" w:line="480" w:lineRule="atLeast"/>
        <w:ind w:firstLine="480"/>
        <w:rPr>
          <w:rFonts w:hint="eastAsia"/>
        </w:rPr>
      </w:pPr>
      <w:r w:rsidRPr="005706A6">
        <w:rPr>
          <w:rFonts w:hint="eastAsia"/>
        </w:rPr>
        <w:t>首先应该选择适合的植物。根据盐碱地的实际情况，选择适合的耐盐碱植物种植，确保选择的植物具有较强的适应能力，能够在相应的盐碱环境下生存和生长。</w:t>
      </w:r>
    </w:p>
    <w:p w14:paraId="6E537423" w14:textId="77777777" w:rsidR="005706A6" w:rsidRPr="005706A6" w:rsidRDefault="005706A6" w:rsidP="005706A6">
      <w:pPr>
        <w:pStyle w:val="a7"/>
        <w:shd w:val="clear" w:color="auto" w:fill="FFFFFF"/>
        <w:spacing w:before="0" w:beforeAutospacing="0" w:after="390" w:afterAutospacing="0" w:line="480" w:lineRule="atLeast"/>
        <w:ind w:firstLine="480"/>
        <w:rPr>
          <w:rFonts w:hint="eastAsia"/>
        </w:rPr>
      </w:pPr>
      <w:r w:rsidRPr="005706A6">
        <w:rPr>
          <w:rFonts w:hint="eastAsia"/>
        </w:rPr>
        <w:t>其次要进行土壤改良。在种植之前进行必要的土壤改良，通过添加腐熟的有机物、石膏等措施，降低土壤的盐碱度和pH值，为植物成功建植和幼苗后续生长创造良好条件。</w:t>
      </w:r>
    </w:p>
    <w:p w14:paraId="129B65EB" w14:textId="77777777" w:rsidR="005706A6" w:rsidRPr="005706A6" w:rsidRDefault="005706A6" w:rsidP="005706A6">
      <w:pPr>
        <w:pStyle w:val="a7"/>
        <w:shd w:val="clear" w:color="auto" w:fill="FFFFFF"/>
        <w:spacing w:before="0" w:beforeAutospacing="0" w:after="390" w:afterAutospacing="0" w:line="480" w:lineRule="atLeast"/>
        <w:ind w:firstLine="480"/>
        <w:rPr>
          <w:rFonts w:hint="eastAsia"/>
        </w:rPr>
      </w:pPr>
      <w:r w:rsidRPr="005706A6">
        <w:rPr>
          <w:rFonts w:hint="eastAsia"/>
        </w:rPr>
        <w:lastRenderedPageBreak/>
        <w:t>最后，合理的施肥和浇水等管理措施也极为重要。根据不同植物的生长需要，合理施肥和浇水，避免过度使用化肥，以免造成盐分累积，同时确保植物能够获得足够的水分，尤其是在干旱季节。</w:t>
      </w:r>
    </w:p>
    <w:p w14:paraId="6EA19DF1" w14:textId="77777777" w:rsidR="005706A6" w:rsidRPr="005706A6" w:rsidRDefault="005706A6" w:rsidP="005706A6">
      <w:pPr>
        <w:pStyle w:val="a7"/>
        <w:shd w:val="clear" w:color="auto" w:fill="FFFFFF"/>
        <w:spacing w:before="0" w:beforeAutospacing="0" w:after="390" w:afterAutospacing="0" w:line="480" w:lineRule="atLeast"/>
        <w:ind w:firstLine="480"/>
        <w:rPr>
          <w:rFonts w:hint="eastAsia"/>
        </w:rPr>
      </w:pPr>
      <w:r w:rsidRPr="005706A6">
        <w:rPr>
          <w:rFonts w:hint="eastAsia"/>
        </w:rPr>
        <w:t>仓廪实，天下安，守护粮仓，才能更好守护美丽中国。综合运用以上种植和管理技术，能够帮助提高治理盐碱地的效果。治理盐碱地是一个持续性的过程，需要耐心和科学的方法，不同地区需要不同的针对性措施。同时，也需要关注环境保护和可持续发展，使盐碱地治理的成果能够持续稳定。</w:t>
      </w:r>
    </w:p>
    <w:p w14:paraId="40970C83" w14:textId="6DFEAB2E" w:rsidR="00854E71" w:rsidRPr="005706A6" w:rsidRDefault="00854E71" w:rsidP="005706A6">
      <w:pPr>
        <w:pStyle w:val="a7"/>
        <w:shd w:val="clear" w:color="auto" w:fill="FFFFFF"/>
        <w:spacing w:before="0" w:beforeAutospacing="0" w:after="390" w:afterAutospacing="0" w:line="480" w:lineRule="atLeast"/>
        <w:ind w:firstLine="480"/>
      </w:pPr>
    </w:p>
    <w:sectPr w:rsidR="00854E71" w:rsidRPr="005706A6"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892AC" w14:textId="77777777" w:rsidR="008B759F" w:rsidRDefault="008B759F" w:rsidP="000C31AE">
      <w:r>
        <w:separator/>
      </w:r>
    </w:p>
  </w:endnote>
  <w:endnote w:type="continuationSeparator" w:id="0">
    <w:p w14:paraId="133F3F1A" w14:textId="77777777" w:rsidR="008B759F" w:rsidRDefault="008B759F"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F0DC" w14:textId="77777777" w:rsidR="008B759F" w:rsidRDefault="008B759F" w:rsidP="000C31AE">
      <w:r>
        <w:separator/>
      </w:r>
    </w:p>
  </w:footnote>
  <w:footnote w:type="continuationSeparator" w:id="0">
    <w:p w14:paraId="20AF6DB9" w14:textId="77777777" w:rsidR="008B759F" w:rsidRDefault="008B759F"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225902"/>
    <w:rsid w:val="002E0773"/>
    <w:rsid w:val="004B1206"/>
    <w:rsid w:val="005706A6"/>
    <w:rsid w:val="006D295E"/>
    <w:rsid w:val="007462AC"/>
    <w:rsid w:val="00826CD1"/>
    <w:rsid w:val="00854E71"/>
    <w:rsid w:val="008B759F"/>
    <w:rsid w:val="009F28C5"/>
    <w:rsid w:val="00C54E03"/>
    <w:rsid w:val="00C6755D"/>
    <w:rsid w:val="00DB4FAD"/>
    <w:rsid w:val="00DE225F"/>
    <w:rsid w:val="00E1052E"/>
    <w:rsid w:val="00F16DBA"/>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94601643">
      <w:bodyDiv w:val="1"/>
      <w:marLeft w:val="0"/>
      <w:marRight w:val="0"/>
      <w:marTop w:val="0"/>
      <w:marBottom w:val="0"/>
      <w:divBdr>
        <w:top w:val="none" w:sz="0" w:space="0" w:color="auto"/>
        <w:left w:val="none" w:sz="0" w:space="0" w:color="auto"/>
        <w:bottom w:val="none" w:sz="0" w:space="0" w:color="auto"/>
        <w:right w:val="none" w:sz="0" w:space="0" w:color="auto"/>
      </w:divBdr>
    </w:div>
    <w:div w:id="608901611">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806780066">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928806799">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10</cp:revision>
  <dcterms:created xsi:type="dcterms:W3CDTF">2023-09-08T02:36:00Z</dcterms:created>
  <dcterms:modified xsi:type="dcterms:W3CDTF">2023-10-06T05:49:00Z</dcterms:modified>
</cp:coreProperties>
</file>