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BAF69">
      <w:pPr>
        <w:ind w:firstLine="880" w:firstLineChars="200"/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DFDFE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DFDFE"/>
        </w:rPr>
        <w:t>双视角下的历史高考教学策略研究</w:t>
      </w:r>
    </w:p>
    <w:p w14:paraId="7535F0DB">
      <w:pPr>
        <w:ind w:firstLine="440" w:firstLineChars="1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— 以2024年广东历史高考第19题为例</w:t>
      </w:r>
    </w:p>
    <w:p w14:paraId="5DDDF117">
      <w:pPr>
        <w:ind w:firstLine="440" w:firstLineChars="1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作者：广州华立学院（教育学院）2024级 李天锐</w:t>
      </w:r>
    </w:p>
    <w:p w14:paraId="380E6930">
      <w:pPr>
        <w:ind w:firstLine="240" w:firstLineChars="1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摘要：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文旨在通过分析2024年广东历史高考第19题，探讨在新高考、新课标背景下，广东历史学科教学策略的调整与优化。通过“以不变应万变”和“以动态应静态”的双视角教学理念，本文旨在帮助教师和学生更好地应对广东高考历史科目的挑战，提升教学质量和学生的学习效果。</w:t>
      </w:r>
    </w:p>
    <w:p w14:paraId="3DA6B015">
      <w:pPr>
        <w:ind w:firstLine="240" w:firstLineChars="1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关键词：广东、历史、高考、教学研究</w:t>
      </w:r>
    </w:p>
    <w:p w14:paraId="742C37EC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引言</w:t>
      </w:r>
    </w:p>
    <w:p w14:paraId="1CBEC3A2"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是广东省实行新高考、新课标以来承前启后的关键一年。高考历史题型在保持总体稳定的同时，也呈现出向全国卷靠拢的趋势，文本阅读难度加大，取材多样，设问巧妙。面对这些变化，本文提出“以不变应万变”和“以动态应静态”的双视角教学策略，具体探究第19题，以期在变化中寻求稳定，在静态中捕捉动态，从而有效提升学生的历史学科核心素养和综合能力。</w:t>
      </w:r>
    </w:p>
    <w:p w14:paraId="0C4659DE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一、以不变应万变：夯实基础，灵活应对</w:t>
      </w:r>
    </w:p>
    <w:p w14:paraId="76CAA3C4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1.1 夯实基础知识</w:t>
      </w:r>
    </w:p>
    <w:p w14:paraId="1DD3F6F1">
      <w:pPr>
        <w:spacing w:line="360" w:lineRule="auto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基础不牢，地动山摇”。高考历史注重对学科主干知识的考查，大部分试题都是围绕历史学科主干知识命制。因此，在教学过程中，教师应坚持“以不变应万变”的原则，帮助学生夯实基础知识。例如，针对2024年广东历史高考第19题“广东与近代中国”这一题目限定下，考生需要找到有关该限定范围内的相关史实方可作答，不能脱离广东，例如将福建的史料用在广东，造成露头不对马嘴的知识性错误，导致失分。因而教师在备考中应提前梳理相关知识点，如某一地区某一历史时期的政治、经济、文化等方面的核心内容，确保学生在面对类似题目时能够迅速定位并准确作答，做好地方时期的复习，便可夯实基础。</w:t>
      </w:r>
    </w:p>
    <w:p w14:paraId="39393767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1.2 灵活应对变化</w:t>
      </w:r>
    </w:p>
    <w:p w14:paraId="495D0C60">
      <w:pPr>
        <w:spacing w:line="360" w:lineRule="auto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夯实基础的同时，教师还需引导学生灵活应对高考题型的变化。2024年广东历史高考题型在风格上明显向全国卷靠拢，文本阅读难度加大，设问巧妙。同时，小论文题型不局限于通史，开始向广东地方靠拢。因此，教师应注重培养学生的文本阅读与分析能力，引导学生学会从材料中提取关键信息，并结合所学知识进行综合分析。此外，教师还应关注高考命题的新趋势，如选考题退出历史舞台，选择性必修内容灵活融入选择题和非选择题等，注重地方史复习，及时调整教学策略，确保学生能够适应新的考试要求。</w:t>
      </w:r>
    </w:p>
    <w:p w14:paraId="4603088E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二、以动态应静态：捕捉变化，主动适应</w:t>
      </w:r>
    </w:p>
    <w:p w14:paraId="739FEA00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2.1 捕捉命题动态</w:t>
      </w:r>
    </w:p>
    <w:p w14:paraId="341B68A3">
      <w:pPr>
        <w:spacing w:line="360" w:lineRule="auto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考历史命题是一个动态的过程，每年都会根据社会热点、学术前沿等因素进行调整。因此，教师应保持敏锐的洞察力，及时捕捉命题动态。例如，关注国家重大历史事件、重要历史人物的评价变化等，这些都可能成为高考命题的素材。同时，教师还应关注全国卷及其他省份高考历史试题的变化趋势，以便更好地预测和把握广东高考历史命题的方向。</w:t>
      </w:r>
    </w:p>
    <w:p w14:paraId="4833B55D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2.2 主动适应变化</w:t>
      </w:r>
    </w:p>
    <w:p w14:paraId="0432EA51">
      <w:pPr>
        <w:spacing w:line="360" w:lineRule="auto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捕捉到命题动态后，教师应主动适应这些变化，调整教学内容和教学方法。例如，针对高考历史试题中出现的新题型、新设问方式等，教师应及时组织学生进行针对性训练，帮助学生掌握解题技巧和方法。此外，教师还应注重培养学生的历史思维能力和批判性思维能力，引导学生学会从不同角度、不同层面分析历史问题，提高解题的灵活性和准确性。</w:t>
      </w:r>
    </w:p>
    <w:p w14:paraId="4871C998">
      <w:pPr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三、案例分析：2024年广东历史高考第19题</w:t>
      </w:r>
    </w:p>
    <w:p w14:paraId="2831CCE8"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材料 广东在反帝反封建道路上发挥举足轻重的作用，也在推动中国早期现代化道路上作出贡献…… ——刘云波《近代岭南文化的三大核心精神》 </w:t>
      </w:r>
    </w:p>
    <w:p w14:paraId="5FD87FA7"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请围绕“广东与近代中国”这一主题，自拟论题，结合中国近代史回答。（要求：观点明确，逻辑通顺，史论结合）</w:t>
      </w:r>
    </w:p>
    <w:p w14:paraId="1B4C3971"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2024年广东历史高考第19题为例，这是一道关于中国近代史上某一历史时期重要事件的论述题。该题要求考生结合材料和相关史实，分析该事件的原因、过程、影响及启示。针对这道题目，教师在复习备考中可以采取以下教学策略：</w:t>
      </w:r>
    </w:p>
    <w:p w14:paraId="5801FEB0"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提前准备：在备考阶段，教师应提前梳理与该事件相关的知识点和史料，确保学生对其有全面的了解。</w:t>
      </w:r>
    </w:p>
    <w:p w14:paraId="25F6E28E"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引导分析：在课堂上，教师可以通过小组讨论、案例分析等方式，引导学生分析材料中的关键信息，并结合所学知识进行综合分析。</w:t>
      </w:r>
    </w:p>
    <w:p w14:paraId="54EA7F9E"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模拟训练：教师可以设计类似的论述题进行模拟训练，帮助学生熟悉题型和解题步骤。</w:t>
      </w:r>
    </w:p>
    <w:p w14:paraId="4C31E29F"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反馈总结：在模拟训练后，教师应及时给予学生反馈，指出存在的问题和不足，并总结解题经验和技巧。</w:t>
      </w:r>
    </w:p>
    <w:p w14:paraId="688EE5F9">
      <w:pPr>
        <w:numPr>
          <w:ilvl w:val="0"/>
          <w:numId w:val="1"/>
        </w:numPr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题目延伸</w:t>
      </w:r>
    </w:p>
    <w:p w14:paraId="5562C351">
      <w:pPr>
        <w:numPr>
          <w:numId w:val="0"/>
        </w:numPr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材料：自鸦片战争以来，中国逐步沦为半殖民地半封建社会。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请结合中国近代史的相关知识，分析这一时期中国社会的主要矛盾及其演变过程，并探讨其对近代中国发展的影响。（要求：观点明确，逻辑通顺，史论结合）</w:t>
      </w:r>
    </w:p>
    <w:p w14:paraId="4658AB3B">
      <w:pPr>
        <w:numPr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教学策略：</w:t>
      </w:r>
    </w:p>
    <w:p w14:paraId="2A36057F">
      <w:pPr>
        <w:numPr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背景知识梳理：在备考阶段，教师应引导学生梳理鸦片战争后中国社会的变化，包括政治、经济、文化等方面的主要矛盾。帮助学生理解这些矛盾是如何相互交织、影响并推动中国近代史的发展的。</w:t>
      </w:r>
    </w:p>
    <w:p w14:paraId="2EBEFBA4">
      <w:pPr>
        <w:numPr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矛盾演变分析：在课堂上，教师可以通过时间轴、图表等方式展示中国社会主要矛盾的演变过程。引导学生分析不同历史时期的主要矛盾及其表现形式、影响等。同时，鼓励学生结合具体史实进行深入探讨和交流。</w:t>
      </w:r>
    </w:p>
    <w:p w14:paraId="2A58EBED">
      <w:pPr>
        <w:numPr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影响与启示：在掌握主要矛盾及其演变过程的基础上，教师应引导学生进一步探讨这些矛盾对近代中国发展的影响。包括政治制度的变革、经济结构的转型、文化思想的碰撞等方面。同时，引导学生思考这些历史经验对当今社会的启示和借鉴意义。</w:t>
      </w:r>
    </w:p>
    <w:p w14:paraId="16B12F0F">
      <w:pPr>
        <w:numPr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模拟训练与反馈：设计类似的论述题进行模拟训练，帮助学生熟悉题型和解题步骤。在模拟训练后给予及时反馈和总结，帮助学生查漏补缺、提高解题能力。</w:t>
      </w:r>
    </w:p>
    <w:p w14:paraId="50A29539"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9647247">
      <w:pPr>
        <w:ind w:firstLine="361" w:firstLineChars="10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结论</w:t>
      </w:r>
    </w:p>
    <w:p w14:paraId="3BFBA061"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对2024年广东历史高考的新变化和新挑战，教师应坚持“以不变应万变”和“以动态应静态”的教学理念，帮助学生夯实基础知识，灵活应对变化；同时捕捉命题动态，主动适应变化。只有这样，才能有效提升教学质量和学生的学习效果，为学生的高考成功奠定坚实的基础。</w:t>
      </w:r>
    </w:p>
    <w:p w14:paraId="233D7E34">
      <w:pPr>
        <w:ind w:firstLine="240" w:firstLineChars="10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8E0DF"/>
    <w:multiLevelType w:val="singleLevel"/>
    <w:tmpl w:val="2BC8E0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jcyNDgxZTliNmE4MjM2ZDU2ZDIzMzNmZDU2NzUifQ=="/>
  </w:docVars>
  <w:rsids>
    <w:rsidRoot w:val="00000000"/>
    <w:rsid w:val="1F381924"/>
    <w:rsid w:val="54F9208B"/>
    <w:rsid w:val="689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1537</Words>
  <Characters>1577</Characters>
  <DocSecurity>0</DocSecurity>
  <Lines>0</Lines>
  <Paragraphs>0</Paragraphs>
  <ScaleCrop>false</ScaleCrop>
  <LinksUpToDate>false</LinksUpToDate>
  <CharactersWithSpaces>1587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2024-08-19T13:17:00Z</dcterms:created>
  <dcterms:modified xsi:type="dcterms:W3CDTF">2024-08-20T13:43:55Z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44436E6E0AE54A6580238BEE5A888F6A_12</vt:lpwstr>
  </property>
</Properties>
</file>