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如何激发历史课生命力</w:t>
      </w:r>
    </w:p>
    <w:p>
      <w:pPr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一节历史课，不仅让学生在听课过程中沉浸其中，而且课后回味无穷，这样的历史课才是有生命力的课。如何打造一节有生命力的历史课？笔者认为，历史教师应做好以下三方面工作。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开场有新意。</w:t>
      </w:r>
      <w:r>
        <w:rPr>
          <w:rFonts w:hint="eastAsia"/>
          <w:sz w:val="28"/>
          <w:szCs w:val="28"/>
        </w:rPr>
        <w:t>一节好的历史课，授课内容固然重要，但良好的新课导入也必不可少。在历史新课的导入设计上，需要教师精心构思，寻求最能引领学生顺利走入历史新课的导入方法。就历史课的导入设计而言，有文字史料导入，有图片史料导入，有音频史料导入，还有朗诵诗词导入等。教师应立足学情，根据不同的历史课题，选择最能打动学生的导入方式。若授课内容是制度史，教师可用文字史料和图片史料导入新课。这样导入历史厚重感十足，既能体现制度沿革的内在逻辑，又能直观反映制度演变的主要线索，更能增强学生探索制度演变规律的内在动力。若授课内容是人物评价，教师可用音频史料导入新课。这样导入情境意一体，既增强了课堂的感染力，又让学生粗浅地了解历史人物的一生。若授课内容是文化史，教师可积极调动学生参与诗词朗诵、家书朗诵等。这样导入，既以文化人物所在时代背景为基础，又能让学生沉浸式地参与到文化史的体验中来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课中有惊喜。</w:t>
      </w:r>
      <w:r>
        <w:rPr>
          <w:rFonts w:hint="eastAsia"/>
          <w:sz w:val="28"/>
          <w:szCs w:val="28"/>
        </w:rPr>
        <w:t>历史教师在课堂教学过程中，创设历史情境固然重要，设置深度问题也必不可少。在创设历史情境时，为避免学生审美疲劳，教师需要将文字情境、图片情境和音频情境交替运用，尽可能地调动学生解读历史情境的积极性。除此之外，教师还要依据历史课题的具体内容，设置一些深度问题，尤其要设置一些能引发学生激烈辩论的问题，从而在历史课堂上碰撞出思维新火花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课不仅考验教师对历史课内容的精心设计，还考验教师在授课过程中的艺术性引导。教师的艺术性引导，既与教师抑扬顿挫的表达相关，也与教师在授课过程中对学生的及时评价相关。教师在授课过程中应眼神和语言并重，注重对学生课堂表现及时作出评价，鼓励学生积极参与课堂互动。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课后有回味。</w:t>
      </w:r>
      <w:r>
        <w:rPr>
          <w:rFonts w:hint="eastAsia"/>
          <w:sz w:val="28"/>
          <w:szCs w:val="28"/>
        </w:rPr>
        <w:t>历史课后给学生留下什么？是人生哲理？是家国情怀？是对世界形成新的正确认识？还是树立远大的格局观？这些都是教师在设计历史课的过程中需要认真琢磨的，也是教师切实落实立德树人根本任务的有效路径。历史课精彩的新课导入、丰富的课程内容、教师充满激情的讲授，学生可能若干年后会遗忘，但是历史课堂收尾部分的高度概括和升华，可能会给予学生丰富的历史滋养，让学生终身受益。在设计历史课的结尾升华部分时，教师应立足学生实际，紧扣历史课题，牢牢把握时代脉搏。若讲授中国古代史，教师应以史为鉴，紧贴当下中国社会治理、乡村振兴、体制建设等热点，适当在历史课堂升华部分的设计中植入相关热点，引导学生从中国古代史的学习中发现经验和教训。若讲授中国近代史，教师可紧扣中国革命史和中国共产党人的精神谱系等，适当在历史课堂的升华部分，引导学生潜移默化地在伟大的精神感召中汲取不断向上的滋养力量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——原文载《中国教育报》9月15日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MDA0NThlOTdkOWMwYzRjNWU5YmQwMTE4Y2E0ZTQifQ=="/>
  </w:docVars>
  <w:rsids>
    <w:rsidRoot w:val="523F5B64"/>
    <w:rsid w:val="523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2023-10-17T06:17:00Z</dcterms:created>
  <dcterms:modified xsi:type="dcterms:W3CDTF">2023-10-17T06:21:36Z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321ABA9D985142C1B4956F2C957F2849_11</vt:lpwstr>
  </property>
</Properties>
</file>