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D7" w:rsidRDefault="00733969" w:rsidP="003710D7">
      <w:pPr>
        <w:spacing w:line="220" w:lineRule="atLeast"/>
        <w:ind w:firstLineChars="150" w:firstLine="48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文物</w:t>
      </w:r>
      <w:r w:rsidR="0013071F">
        <w:rPr>
          <w:rFonts w:asciiTheme="majorEastAsia" w:eastAsiaTheme="majorEastAsia" w:hAnsiTheme="majorEastAsia" w:hint="eastAsia"/>
          <w:sz w:val="32"/>
          <w:szCs w:val="32"/>
        </w:rPr>
        <w:t>与</w:t>
      </w:r>
      <w:r w:rsidR="00A64C43" w:rsidRPr="007A2E5E">
        <w:rPr>
          <w:rFonts w:asciiTheme="majorEastAsia" w:eastAsiaTheme="majorEastAsia" w:hAnsiTheme="majorEastAsia" w:hint="eastAsia"/>
          <w:sz w:val="32"/>
          <w:szCs w:val="32"/>
        </w:rPr>
        <w:t>考古学知识在高中历史教学</w:t>
      </w:r>
      <w:r w:rsidR="00573C20" w:rsidRPr="007A2E5E">
        <w:rPr>
          <w:rFonts w:asciiTheme="majorEastAsia" w:eastAsiaTheme="majorEastAsia" w:hAnsiTheme="majorEastAsia" w:hint="eastAsia"/>
          <w:sz w:val="32"/>
          <w:szCs w:val="32"/>
        </w:rPr>
        <w:t>的</w:t>
      </w:r>
      <w:r w:rsidR="00A64C43" w:rsidRPr="007A2E5E">
        <w:rPr>
          <w:rFonts w:asciiTheme="majorEastAsia" w:eastAsiaTheme="majorEastAsia" w:hAnsiTheme="majorEastAsia" w:hint="eastAsia"/>
          <w:sz w:val="32"/>
          <w:szCs w:val="32"/>
        </w:rPr>
        <w:t>应用现状及其</w:t>
      </w:r>
    </w:p>
    <w:p w:rsidR="00A64C43" w:rsidRPr="007A2E5E" w:rsidRDefault="00A64C43" w:rsidP="003710D7">
      <w:pPr>
        <w:spacing w:line="220" w:lineRule="atLeast"/>
        <w:ind w:firstLineChars="150" w:firstLine="480"/>
        <w:jc w:val="center"/>
        <w:rPr>
          <w:rFonts w:asciiTheme="majorEastAsia" w:eastAsiaTheme="majorEastAsia" w:hAnsiTheme="majorEastAsia"/>
          <w:sz w:val="32"/>
          <w:szCs w:val="32"/>
        </w:rPr>
      </w:pPr>
      <w:r w:rsidRPr="007A2E5E">
        <w:rPr>
          <w:rFonts w:asciiTheme="majorEastAsia" w:eastAsiaTheme="majorEastAsia" w:hAnsiTheme="majorEastAsia" w:hint="eastAsia"/>
          <w:sz w:val="32"/>
          <w:szCs w:val="32"/>
        </w:rPr>
        <w:t>应对方法</w:t>
      </w:r>
    </w:p>
    <w:p w:rsidR="00573C20" w:rsidRDefault="00A64C43" w:rsidP="00573C20">
      <w:pPr>
        <w:spacing w:line="220" w:lineRule="atLeast"/>
        <w:ind w:firstLineChars="200" w:firstLine="440"/>
        <w:rPr>
          <w:rFonts w:asciiTheme="majorEastAsia" w:eastAsiaTheme="majorEastAsia" w:hAnsiTheme="majorEastAsia"/>
          <w:sz w:val="24"/>
          <w:szCs w:val="24"/>
        </w:rPr>
      </w:pPr>
      <w:r w:rsidRPr="00573C20">
        <w:rPr>
          <w:rFonts w:asciiTheme="majorEastAsia" w:eastAsiaTheme="majorEastAsia" w:hAnsiTheme="majorEastAsia" w:hint="eastAsia"/>
        </w:rPr>
        <w:t xml:space="preserve">                           </w:t>
      </w:r>
      <w:r w:rsidR="003710D7">
        <w:rPr>
          <w:rFonts w:asciiTheme="majorEastAsia" w:eastAsiaTheme="majorEastAsia" w:hAnsiTheme="majorEastAsia" w:hint="eastAsia"/>
        </w:rPr>
        <w:t xml:space="preserve">     </w:t>
      </w:r>
      <w:r w:rsidR="00EA682A">
        <w:rPr>
          <w:rFonts w:asciiTheme="majorEastAsia" w:eastAsiaTheme="majorEastAsia" w:hAnsiTheme="majorEastAsia" w:hint="eastAsia"/>
          <w:sz w:val="24"/>
          <w:szCs w:val="24"/>
        </w:rPr>
        <w:t>——</w:t>
      </w:r>
      <w:r w:rsidRPr="00573C20">
        <w:rPr>
          <w:rFonts w:asciiTheme="majorEastAsia" w:eastAsiaTheme="majorEastAsia" w:hAnsiTheme="majorEastAsia" w:hint="eastAsia"/>
          <w:sz w:val="24"/>
          <w:szCs w:val="24"/>
        </w:rPr>
        <w:t>以</w:t>
      </w:r>
      <w:r w:rsidR="00573C20" w:rsidRPr="00573C20">
        <w:rPr>
          <w:rFonts w:asciiTheme="majorEastAsia" w:eastAsiaTheme="majorEastAsia" w:hAnsiTheme="majorEastAsia" w:hint="eastAsia"/>
          <w:sz w:val="24"/>
          <w:szCs w:val="24"/>
        </w:rPr>
        <w:t>贵州省</w:t>
      </w:r>
      <w:r w:rsidRPr="00573C20">
        <w:rPr>
          <w:rFonts w:asciiTheme="majorEastAsia" w:eastAsiaTheme="majorEastAsia" w:hAnsiTheme="majorEastAsia" w:hint="eastAsia"/>
          <w:sz w:val="24"/>
          <w:szCs w:val="24"/>
        </w:rPr>
        <w:t>余庆县高中为</w:t>
      </w:r>
      <w:r w:rsidR="00573C20" w:rsidRPr="00573C20">
        <w:rPr>
          <w:rFonts w:asciiTheme="majorEastAsia" w:eastAsiaTheme="majorEastAsia" w:hAnsiTheme="majorEastAsia" w:hint="eastAsia"/>
          <w:sz w:val="24"/>
          <w:szCs w:val="24"/>
        </w:rPr>
        <w:t>例</w:t>
      </w:r>
    </w:p>
    <w:p w:rsidR="00663070" w:rsidRPr="00573C20" w:rsidRDefault="00663070" w:rsidP="00663070">
      <w:pPr>
        <w:spacing w:line="22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陈雪龙，余庆县他山中学，564400，余庆县他山中学公租房，17785251097</w:t>
      </w:r>
    </w:p>
    <w:p w:rsidR="00573C20" w:rsidRPr="001E5625" w:rsidRDefault="00573C20" w:rsidP="001E5625">
      <w:pPr>
        <w:spacing w:line="220" w:lineRule="atLeast"/>
        <w:ind w:firstLineChars="200" w:firstLine="480"/>
        <w:rPr>
          <w:rFonts w:ascii="黑体" w:eastAsia="黑体" w:hAnsi="黑体"/>
          <w:sz w:val="24"/>
          <w:szCs w:val="24"/>
        </w:rPr>
      </w:pPr>
      <w:r w:rsidRPr="001E5625">
        <w:rPr>
          <w:rFonts w:ascii="黑体" w:eastAsia="黑体" w:hAnsi="黑体" w:hint="eastAsia"/>
          <w:sz w:val="24"/>
          <w:szCs w:val="24"/>
        </w:rPr>
        <w:t>关键词：考古学 ；历史教学；高中课堂</w:t>
      </w:r>
    </w:p>
    <w:p w:rsidR="003710D7" w:rsidRDefault="00573C20" w:rsidP="003710D7">
      <w:pPr>
        <w:spacing w:line="220" w:lineRule="atLeast"/>
        <w:ind w:firstLineChars="200" w:firstLine="480"/>
        <w:rPr>
          <w:rFonts w:asciiTheme="majorEastAsia" w:eastAsiaTheme="majorEastAsia" w:hAnsiTheme="majorEastAsia"/>
          <w:sz w:val="24"/>
          <w:szCs w:val="24"/>
        </w:rPr>
      </w:pPr>
      <w:r w:rsidRPr="001E5625">
        <w:rPr>
          <w:rFonts w:ascii="黑体" w:eastAsia="黑体" w:hAnsi="黑体" w:hint="eastAsia"/>
          <w:sz w:val="24"/>
          <w:szCs w:val="24"/>
        </w:rPr>
        <w:t>摘  要</w:t>
      </w:r>
      <w:r w:rsidRPr="00573C20">
        <w:rPr>
          <w:rFonts w:asciiTheme="majorEastAsia" w:eastAsiaTheme="majorEastAsia" w:hAnsiTheme="majorEastAsia" w:hint="eastAsia"/>
          <w:sz w:val="24"/>
          <w:szCs w:val="24"/>
        </w:rPr>
        <w:t>：</w:t>
      </w:r>
      <w:r w:rsidR="00F27DB6">
        <w:rPr>
          <w:rFonts w:asciiTheme="majorEastAsia" w:eastAsiaTheme="majorEastAsia" w:hAnsiTheme="majorEastAsia" w:hint="eastAsia"/>
          <w:sz w:val="24"/>
          <w:szCs w:val="24"/>
        </w:rPr>
        <w:t>由于</w:t>
      </w:r>
      <w:r w:rsidR="004927FB">
        <w:rPr>
          <w:rFonts w:asciiTheme="majorEastAsia" w:eastAsiaTheme="majorEastAsia" w:hAnsiTheme="majorEastAsia" w:hint="eastAsia"/>
          <w:sz w:val="24"/>
          <w:szCs w:val="24"/>
        </w:rPr>
        <w:t>目前</w:t>
      </w:r>
      <w:r w:rsidR="001E5625">
        <w:rPr>
          <w:rFonts w:asciiTheme="majorEastAsia" w:eastAsiaTheme="majorEastAsia" w:hAnsiTheme="majorEastAsia" w:hint="eastAsia"/>
          <w:sz w:val="24"/>
          <w:szCs w:val="24"/>
        </w:rPr>
        <w:t>高中历史教学</w:t>
      </w:r>
      <w:r w:rsidR="00F27DB6">
        <w:rPr>
          <w:rFonts w:asciiTheme="majorEastAsia" w:eastAsiaTheme="majorEastAsia" w:hAnsiTheme="majorEastAsia" w:hint="eastAsia"/>
          <w:sz w:val="24"/>
          <w:szCs w:val="24"/>
        </w:rPr>
        <w:t>中</w:t>
      </w:r>
      <w:r w:rsidR="001E5625">
        <w:rPr>
          <w:rFonts w:asciiTheme="majorEastAsia" w:eastAsiaTheme="majorEastAsia" w:hAnsiTheme="majorEastAsia" w:hint="eastAsia"/>
          <w:sz w:val="24"/>
          <w:szCs w:val="24"/>
        </w:rPr>
        <w:t>对</w:t>
      </w:r>
      <w:r w:rsidR="00F27DB6">
        <w:rPr>
          <w:rFonts w:asciiTheme="majorEastAsia" w:eastAsiaTheme="majorEastAsia" w:hAnsiTheme="majorEastAsia" w:hint="eastAsia"/>
          <w:sz w:val="24"/>
          <w:szCs w:val="24"/>
        </w:rPr>
        <w:t>文物</w:t>
      </w:r>
      <w:r w:rsidR="008954B0">
        <w:rPr>
          <w:rFonts w:asciiTheme="majorEastAsia" w:eastAsiaTheme="majorEastAsia" w:hAnsiTheme="majorEastAsia" w:hint="eastAsia"/>
          <w:sz w:val="24"/>
          <w:szCs w:val="24"/>
        </w:rPr>
        <w:t>与</w:t>
      </w:r>
      <w:r w:rsidR="001E5625">
        <w:rPr>
          <w:rFonts w:asciiTheme="majorEastAsia" w:eastAsiaTheme="majorEastAsia" w:hAnsiTheme="majorEastAsia" w:hint="eastAsia"/>
          <w:sz w:val="24"/>
          <w:szCs w:val="24"/>
        </w:rPr>
        <w:t>考古学</w:t>
      </w:r>
      <w:r w:rsidR="004927FB">
        <w:rPr>
          <w:rFonts w:asciiTheme="majorEastAsia" w:eastAsiaTheme="majorEastAsia" w:hAnsiTheme="majorEastAsia" w:hint="eastAsia"/>
          <w:sz w:val="24"/>
          <w:szCs w:val="24"/>
        </w:rPr>
        <w:t>知识</w:t>
      </w:r>
      <w:r w:rsidR="001E5625">
        <w:rPr>
          <w:rFonts w:asciiTheme="majorEastAsia" w:eastAsiaTheme="majorEastAsia" w:hAnsiTheme="majorEastAsia" w:hint="eastAsia"/>
          <w:sz w:val="24"/>
          <w:szCs w:val="24"/>
        </w:rPr>
        <w:t>重视相对不足，导致</w:t>
      </w:r>
      <w:r w:rsidR="00A1496D">
        <w:rPr>
          <w:rFonts w:asciiTheme="majorEastAsia" w:eastAsiaTheme="majorEastAsia" w:hAnsiTheme="majorEastAsia" w:hint="eastAsia"/>
          <w:sz w:val="24"/>
          <w:szCs w:val="24"/>
        </w:rPr>
        <w:t>部分</w:t>
      </w:r>
      <w:r w:rsidR="001E5625">
        <w:rPr>
          <w:rFonts w:asciiTheme="majorEastAsia" w:eastAsiaTheme="majorEastAsia" w:hAnsiTheme="majorEastAsia" w:hint="eastAsia"/>
          <w:sz w:val="24"/>
          <w:szCs w:val="24"/>
        </w:rPr>
        <w:t>学生</w:t>
      </w:r>
      <w:r w:rsidR="00F27DB6">
        <w:rPr>
          <w:rFonts w:asciiTheme="majorEastAsia" w:eastAsiaTheme="majorEastAsia" w:hAnsiTheme="majorEastAsia" w:hint="eastAsia"/>
          <w:sz w:val="24"/>
          <w:szCs w:val="24"/>
        </w:rPr>
        <w:t>的</w:t>
      </w:r>
      <w:r w:rsidR="006E3B7E">
        <w:rPr>
          <w:rFonts w:asciiTheme="majorEastAsia" w:eastAsiaTheme="majorEastAsia" w:hAnsiTheme="majorEastAsia" w:hint="eastAsia"/>
          <w:sz w:val="24"/>
          <w:szCs w:val="24"/>
        </w:rPr>
        <w:t>考古学知识</w:t>
      </w:r>
      <w:r w:rsidR="004927FB">
        <w:rPr>
          <w:rFonts w:asciiTheme="majorEastAsia" w:eastAsiaTheme="majorEastAsia" w:hAnsiTheme="majorEastAsia" w:hint="eastAsia"/>
          <w:sz w:val="24"/>
          <w:szCs w:val="24"/>
        </w:rPr>
        <w:t>相对</w:t>
      </w:r>
      <w:r w:rsidR="006E3B7E">
        <w:rPr>
          <w:rFonts w:asciiTheme="majorEastAsia" w:eastAsiaTheme="majorEastAsia" w:hAnsiTheme="majorEastAsia" w:hint="eastAsia"/>
          <w:sz w:val="24"/>
          <w:szCs w:val="24"/>
        </w:rPr>
        <w:t>缺乏</w:t>
      </w:r>
      <w:r w:rsidR="004927FB">
        <w:rPr>
          <w:rFonts w:asciiTheme="majorEastAsia" w:eastAsiaTheme="majorEastAsia" w:hAnsiTheme="majorEastAsia" w:hint="eastAsia"/>
          <w:sz w:val="24"/>
          <w:szCs w:val="24"/>
        </w:rPr>
        <w:t>，</w:t>
      </w:r>
      <w:r w:rsidR="00F27DB6">
        <w:rPr>
          <w:rFonts w:asciiTheme="majorEastAsia" w:eastAsiaTheme="majorEastAsia" w:hAnsiTheme="majorEastAsia" w:hint="eastAsia"/>
          <w:sz w:val="24"/>
          <w:szCs w:val="24"/>
        </w:rPr>
        <w:t>对于考古</w:t>
      </w:r>
      <w:r w:rsidR="008954B0">
        <w:rPr>
          <w:rFonts w:asciiTheme="majorEastAsia" w:eastAsiaTheme="majorEastAsia" w:hAnsiTheme="majorEastAsia" w:hint="eastAsia"/>
          <w:sz w:val="24"/>
          <w:szCs w:val="24"/>
        </w:rPr>
        <w:t>与</w:t>
      </w:r>
      <w:r w:rsidR="00F27DB6">
        <w:rPr>
          <w:rFonts w:asciiTheme="majorEastAsia" w:eastAsiaTheme="majorEastAsia" w:hAnsiTheme="majorEastAsia" w:hint="eastAsia"/>
          <w:sz w:val="24"/>
          <w:szCs w:val="24"/>
        </w:rPr>
        <w:t>文物的认识</w:t>
      </w:r>
      <w:r w:rsidR="008954B0">
        <w:rPr>
          <w:rFonts w:asciiTheme="majorEastAsia" w:eastAsiaTheme="majorEastAsia" w:hAnsiTheme="majorEastAsia" w:hint="eastAsia"/>
          <w:sz w:val="24"/>
          <w:szCs w:val="24"/>
        </w:rPr>
        <w:t>也</w:t>
      </w:r>
      <w:r w:rsidR="00F27DB6">
        <w:rPr>
          <w:rFonts w:asciiTheme="majorEastAsia" w:eastAsiaTheme="majorEastAsia" w:hAnsiTheme="majorEastAsia" w:hint="eastAsia"/>
          <w:sz w:val="24"/>
          <w:szCs w:val="24"/>
        </w:rPr>
        <w:t>出现了一些误区</w:t>
      </w:r>
      <w:r w:rsidR="00466FEB">
        <w:rPr>
          <w:rFonts w:asciiTheme="majorEastAsia" w:eastAsiaTheme="majorEastAsia" w:hAnsiTheme="majorEastAsia" w:hint="eastAsia"/>
          <w:sz w:val="24"/>
          <w:szCs w:val="24"/>
        </w:rPr>
        <w:t>。</w:t>
      </w:r>
      <w:r w:rsidR="006E3B7E">
        <w:rPr>
          <w:rFonts w:asciiTheme="majorEastAsia" w:eastAsiaTheme="majorEastAsia" w:hAnsiTheme="majorEastAsia" w:hint="eastAsia"/>
          <w:sz w:val="24"/>
          <w:szCs w:val="24"/>
        </w:rPr>
        <w:t>针对此现状，</w:t>
      </w:r>
      <w:r w:rsidR="00466FEB">
        <w:rPr>
          <w:rFonts w:asciiTheme="majorEastAsia" w:eastAsiaTheme="majorEastAsia" w:hAnsiTheme="majorEastAsia" w:hint="eastAsia"/>
          <w:sz w:val="24"/>
          <w:szCs w:val="24"/>
        </w:rPr>
        <w:t>本人提出一些可行性建议</w:t>
      </w:r>
      <w:r w:rsidR="00F27DB6">
        <w:rPr>
          <w:rFonts w:asciiTheme="majorEastAsia" w:eastAsiaTheme="majorEastAsia" w:hAnsiTheme="majorEastAsia" w:hint="eastAsia"/>
          <w:sz w:val="24"/>
          <w:szCs w:val="24"/>
        </w:rPr>
        <w:t>，让学生树立科学的</w:t>
      </w:r>
      <w:r w:rsidR="00A1496D">
        <w:rPr>
          <w:rFonts w:asciiTheme="majorEastAsia" w:eastAsiaTheme="majorEastAsia" w:hAnsiTheme="majorEastAsia" w:hint="eastAsia"/>
          <w:sz w:val="24"/>
          <w:szCs w:val="24"/>
        </w:rPr>
        <w:t>文物</w:t>
      </w:r>
      <w:r w:rsidR="00F27DB6">
        <w:rPr>
          <w:rFonts w:asciiTheme="majorEastAsia" w:eastAsiaTheme="majorEastAsia" w:hAnsiTheme="majorEastAsia" w:hint="eastAsia"/>
          <w:sz w:val="24"/>
          <w:szCs w:val="24"/>
        </w:rPr>
        <w:t>历史观</w:t>
      </w:r>
      <w:r w:rsidR="00466FEB">
        <w:rPr>
          <w:rFonts w:asciiTheme="majorEastAsia" w:eastAsiaTheme="majorEastAsia" w:hAnsiTheme="majorEastAsia" w:hint="eastAsia"/>
          <w:sz w:val="24"/>
          <w:szCs w:val="24"/>
        </w:rPr>
        <w:t>。</w:t>
      </w:r>
    </w:p>
    <w:p w:rsidR="00522331" w:rsidRPr="003710D7" w:rsidRDefault="003710D7" w:rsidP="003710D7">
      <w:pPr>
        <w:spacing w:line="220" w:lineRule="atLeast"/>
        <w:rPr>
          <w:rFonts w:asciiTheme="majorEastAsia" w:eastAsiaTheme="majorEastAsia" w:hAnsiTheme="majorEastAsia"/>
          <w:b/>
          <w:sz w:val="24"/>
          <w:szCs w:val="24"/>
        </w:rPr>
      </w:pPr>
      <w:r w:rsidRPr="003710D7">
        <w:rPr>
          <w:rFonts w:asciiTheme="majorEastAsia" w:eastAsiaTheme="majorEastAsia" w:hAnsiTheme="majorEastAsia" w:hint="eastAsia"/>
          <w:b/>
          <w:sz w:val="24"/>
          <w:szCs w:val="24"/>
        </w:rPr>
        <w:t>1、文物与考古学知识在高中历史教学中的应用现状</w:t>
      </w:r>
      <w:r w:rsidR="00522331" w:rsidRPr="003710D7">
        <w:rPr>
          <w:rFonts w:asciiTheme="majorEastAsia" w:eastAsiaTheme="majorEastAsia" w:hAnsiTheme="majorEastAsia" w:hint="eastAsia"/>
          <w:b/>
          <w:sz w:val="24"/>
          <w:szCs w:val="24"/>
        </w:rPr>
        <w:t xml:space="preserve">                           </w:t>
      </w:r>
    </w:p>
    <w:p w:rsidR="007C4A96" w:rsidRDefault="004927FB" w:rsidP="004927FB">
      <w:pPr>
        <w:spacing w:line="220" w:lineRule="atLeast"/>
        <w:ind w:firstLineChars="250" w:firstLine="600"/>
        <w:rPr>
          <w:rFonts w:asciiTheme="minorEastAsia" w:eastAsiaTheme="minorEastAsia" w:hAnsiTheme="minorEastAsia"/>
          <w:sz w:val="24"/>
          <w:szCs w:val="24"/>
        </w:rPr>
      </w:pPr>
      <w:r>
        <w:rPr>
          <w:rFonts w:asciiTheme="majorEastAsia" w:eastAsiaTheme="majorEastAsia" w:hAnsiTheme="majorEastAsia" w:hint="eastAsia"/>
          <w:sz w:val="24"/>
          <w:szCs w:val="24"/>
        </w:rPr>
        <w:t>文物与考古学知识的学习对高中历史教学发挥着不可替代的作用，</w:t>
      </w:r>
      <w:r w:rsidR="00813376" w:rsidRPr="006E3B7E">
        <w:rPr>
          <w:rFonts w:asciiTheme="minorEastAsia" w:eastAsiaTheme="minorEastAsia" w:hAnsiTheme="minorEastAsia" w:hint="eastAsia"/>
          <w:sz w:val="24"/>
          <w:szCs w:val="24"/>
        </w:rPr>
        <w:t>近代著名的学者王国维曾提出“二重证据法”即在研究历史的过程中以“地下之新材料”补正“纸上之材料”，通过文物与史料相结合的方式来研究历史。</w:t>
      </w:r>
      <w:r w:rsidR="001E5625">
        <w:rPr>
          <w:rFonts w:asciiTheme="minorEastAsia" w:eastAsiaTheme="minorEastAsia" w:hAnsiTheme="minorEastAsia" w:hint="eastAsia"/>
          <w:sz w:val="24"/>
          <w:szCs w:val="24"/>
        </w:rPr>
        <w:t>这</w:t>
      </w:r>
      <w:r w:rsidR="00813376" w:rsidRPr="006E3B7E">
        <w:rPr>
          <w:rFonts w:asciiTheme="minorEastAsia" w:eastAsiaTheme="minorEastAsia" w:hAnsiTheme="minorEastAsia" w:hint="eastAsia"/>
          <w:sz w:val="24"/>
          <w:szCs w:val="24"/>
        </w:rPr>
        <w:t>说明</w:t>
      </w:r>
      <w:r w:rsidR="001E5625">
        <w:rPr>
          <w:rFonts w:asciiTheme="minorEastAsia" w:eastAsiaTheme="minorEastAsia" w:hAnsiTheme="minorEastAsia" w:hint="eastAsia"/>
          <w:sz w:val="24"/>
          <w:szCs w:val="24"/>
        </w:rPr>
        <w:t>考古</w:t>
      </w:r>
      <w:r w:rsidR="00522331" w:rsidRPr="006E3B7E">
        <w:rPr>
          <w:rFonts w:asciiTheme="minorEastAsia" w:eastAsiaTheme="minorEastAsia" w:hAnsiTheme="minorEastAsia" w:hint="eastAsia"/>
          <w:sz w:val="24"/>
          <w:szCs w:val="24"/>
        </w:rPr>
        <w:t>学</w:t>
      </w:r>
      <w:r w:rsidR="00813376" w:rsidRPr="006E3B7E">
        <w:rPr>
          <w:rFonts w:asciiTheme="minorEastAsia" w:eastAsiaTheme="minorEastAsia" w:hAnsiTheme="minorEastAsia" w:hint="eastAsia"/>
          <w:sz w:val="24"/>
          <w:szCs w:val="24"/>
        </w:rPr>
        <w:t>对研究</w:t>
      </w:r>
      <w:r w:rsidR="001E5625">
        <w:rPr>
          <w:rFonts w:asciiTheme="minorEastAsia" w:eastAsiaTheme="minorEastAsia" w:hAnsiTheme="minorEastAsia" w:hint="eastAsia"/>
          <w:sz w:val="24"/>
          <w:szCs w:val="24"/>
        </w:rPr>
        <w:t>和学习</w:t>
      </w:r>
      <w:r w:rsidR="00813376" w:rsidRPr="006E3B7E">
        <w:rPr>
          <w:rFonts w:asciiTheme="minorEastAsia" w:eastAsiaTheme="minorEastAsia" w:hAnsiTheme="minorEastAsia" w:hint="eastAsia"/>
          <w:sz w:val="24"/>
          <w:szCs w:val="24"/>
        </w:rPr>
        <w:t>历史的重要性。</w:t>
      </w:r>
      <w:r w:rsidR="00A1496D">
        <w:rPr>
          <w:rFonts w:asciiTheme="minorEastAsia" w:eastAsiaTheme="minorEastAsia" w:hAnsiTheme="minorEastAsia" w:hint="eastAsia"/>
          <w:sz w:val="24"/>
          <w:szCs w:val="24"/>
        </w:rPr>
        <w:t>因此在高中历史教学中地下的文物也应该发挥积极的作用</w:t>
      </w:r>
      <w:r w:rsidR="008954B0">
        <w:rPr>
          <w:rFonts w:asciiTheme="minorEastAsia" w:eastAsiaTheme="minorEastAsia" w:hAnsiTheme="minorEastAsia" w:hint="eastAsia"/>
          <w:sz w:val="24"/>
          <w:szCs w:val="24"/>
        </w:rPr>
        <w:t>。目前高中教材也很好的体现了这一观点，以人教版高中历史教材为例，</w:t>
      </w:r>
      <w:r w:rsidR="006769A1" w:rsidRPr="006E3B7E">
        <w:rPr>
          <w:rFonts w:asciiTheme="minorEastAsia" w:eastAsiaTheme="minorEastAsia" w:hAnsiTheme="minorEastAsia" w:hint="eastAsia"/>
          <w:sz w:val="24"/>
          <w:szCs w:val="24"/>
        </w:rPr>
        <w:t>教材中引用了相关的考古学成果</w:t>
      </w:r>
      <w:r w:rsidR="00796F6F" w:rsidRPr="006E3B7E">
        <w:rPr>
          <w:rFonts w:asciiTheme="minorEastAsia" w:eastAsiaTheme="minorEastAsia" w:hAnsiTheme="minorEastAsia" w:hint="eastAsia"/>
          <w:sz w:val="24"/>
          <w:szCs w:val="24"/>
        </w:rPr>
        <w:t>与文物</w:t>
      </w:r>
      <w:r w:rsidR="006769A1" w:rsidRPr="006E3B7E">
        <w:rPr>
          <w:rFonts w:asciiTheme="minorEastAsia" w:eastAsiaTheme="minorEastAsia" w:hAnsiTheme="minorEastAsia" w:hint="eastAsia"/>
          <w:sz w:val="24"/>
          <w:szCs w:val="24"/>
        </w:rPr>
        <w:t>图片，</w:t>
      </w:r>
      <w:r w:rsidR="00796F6F" w:rsidRPr="006E3B7E">
        <w:rPr>
          <w:rFonts w:asciiTheme="minorEastAsia" w:eastAsiaTheme="minorEastAsia" w:hAnsiTheme="minorEastAsia" w:hint="eastAsia"/>
          <w:sz w:val="24"/>
          <w:szCs w:val="24"/>
        </w:rPr>
        <w:t>必修一</w:t>
      </w:r>
      <w:r w:rsidR="008954B0">
        <w:rPr>
          <w:rFonts w:asciiTheme="minorEastAsia" w:eastAsiaTheme="minorEastAsia" w:hAnsiTheme="minorEastAsia" w:hint="eastAsia"/>
          <w:sz w:val="24"/>
          <w:szCs w:val="24"/>
        </w:rPr>
        <w:t>第一课</w:t>
      </w:r>
      <w:r w:rsidR="00796F6F" w:rsidRPr="006E3B7E">
        <w:rPr>
          <w:rFonts w:asciiTheme="minorEastAsia" w:eastAsiaTheme="minorEastAsia" w:hAnsiTheme="minorEastAsia" w:hint="eastAsia"/>
          <w:sz w:val="24"/>
          <w:szCs w:val="24"/>
        </w:rPr>
        <w:t>殷墟出土的刻有卜词的牛骨，</w:t>
      </w:r>
      <w:r w:rsidR="008A0013" w:rsidRPr="006E3B7E">
        <w:rPr>
          <w:rFonts w:asciiTheme="minorEastAsia" w:eastAsiaTheme="minorEastAsia" w:hAnsiTheme="minorEastAsia" w:hint="eastAsia"/>
          <w:sz w:val="24"/>
          <w:szCs w:val="24"/>
        </w:rPr>
        <w:t>必修二</w:t>
      </w:r>
      <w:r w:rsidR="008954B0">
        <w:rPr>
          <w:rFonts w:asciiTheme="minorEastAsia" w:eastAsiaTheme="minorEastAsia" w:hAnsiTheme="minorEastAsia" w:hint="eastAsia"/>
          <w:sz w:val="24"/>
          <w:szCs w:val="24"/>
        </w:rPr>
        <w:t>第一课中的</w:t>
      </w:r>
      <w:r w:rsidR="00796F6F" w:rsidRPr="006E3B7E">
        <w:rPr>
          <w:rFonts w:asciiTheme="minorEastAsia" w:eastAsiaTheme="minorEastAsia" w:hAnsiTheme="minorEastAsia" w:hint="eastAsia"/>
          <w:sz w:val="24"/>
          <w:szCs w:val="24"/>
        </w:rPr>
        <w:t>商代青铜器四羊方尊、三星堆青铜礼器</w:t>
      </w:r>
      <w:r w:rsidR="008A0013" w:rsidRPr="006E3B7E">
        <w:rPr>
          <w:rFonts w:asciiTheme="minorEastAsia" w:eastAsiaTheme="minorEastAsia" w:hAnsiTheme="minorEastAsia" w:hint="eastAsia"/>
          <w:sz w:val="24"/>
          <w:szCs w:val="24"/>
        </w:rPr>
        <w:t>等</w:t>
      </w:r>
      <w:r w:rsidR="008954B0">
        <w:rPr>
          <w:rFonts w:asciiTheme="minorEastAsia" w:eastAsiaTheme="minorEastAsia" w:hAnsiTheme="minorEastAsia" w:hint="eastAsia"/>
          <w:sz w:val="24"/>
          <w:szCs w:val="24"/>
        </w:rPr>
        <w:t>内容。</w:t>
      </w:r>
    </w:p>
    <w:p w:rsidR="00435767" w:rsidRDefault="008954B0" w:rsidP="00ED66EA">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但</w:t>
      </w:r>
      <w:r w:rsidR="00813376" w:rsidRPr="006E3B7E">
        <w:rPr>
          <w:rFonts w:asciiTheme="minorEastAsia" w:eastAsiaTheme="minorEastAsia" w:hAnsiTheme="minorEastAsia" w:hint="eastAsia"/>
          <w:sz w:val="24"/>
          <w:szCs w:val="24"/>
        </w:rPr>
        <w:t>在</w:t>
      </w:r>
      <w:r w:rsidR="003710D7">
        <w:rPr>
          <w:rFonts w:asciiTheme="minorEastAsia" w:eastAsiaTheme="minorEastAsia" w:hAnsiTheme="minorEastAsia" w:hint="eastAsia"/>
          <w:sz w:val="24"/>
          <w:szCs w:val="24"/>
        </w:rPr>
        <w:t>当前</w:t>
      </w:r>
      <w:r w:rsidR="00813376" w:rsidRPr="006E3B7E">
        <w:rPr>
          <w:rFonts w:asciiTheme="minorEastAsia" w:eastAsiaTheme="minorEastAsia" w:hAnsiTheme="minorEastAsia" w:hint="eastAsia"/>
          <w:sz w:val="24"/>
          <w:szCs w:val="24"/>
        </w:rPr>
        <w:t>高中历史教学中，</w:t>
      </w:r>
      <w:r w:rsidR="00A1496D">
        <w:rPr>
          <w:rFonts w:asciiTheme="minorEastAsia" w:eastAsiaTheme="minorEastAsia" w:hAnsiTheme="minorEastAsia" w:hint="eastAsia"/>
          <w:sz w:val="24"/>
          <w:szCs w:val="24"/>
        </w:rPr>
        <w:t>部分教师</w:t>
      </w:r>
      <w:r w:rsidR="0093163A" w:rsidRPr="006E3B7E">
        <w:rPr>
          <w:rFonts w:asciiTheme="minorEastAsia" w:eastAsiaTheme="minorEastAsia" w:hAnsiTheme="minorEastAsia" w:hint="eastAsia"/>
          <w:sz w:val="24"/>
          <w:szCs w:val="24"/>
        </w:rPr>
        <w:t>对考古与文物</w:t>
      </w:r>
      <w:r>
        <w:rPr>
          <w:rFonts w:asciiTheme="minorEastAsia" w:eastAsiaTheme="minorEastAsia" w:hAnsiTheme="minorEastAsia" w:hint="eastAsia"/>
          <w:sz w:val="24"/>
          <w:szCs w:val="24"/>
        </w:rPr>
        <w:t>重视相对不足</w:t>
      </w:r>
      <w:r w:rsidR="0093163A" w:rsidRPr="006E3B7E">
        <w:rPr>
          <w:rFonts w:asciiTheme="minorEastAsia" w:eastAsiaTheme="minorEastAsia" w:hAnsiTheme="minorEastAsia" w:hint="eastAsia"/>
          <w:sz w:val="24"/>
          <w:szCs w:val="24"/>
        </w:rPr>
        <w:t>，或者</w:t>
      </w:r>
      <w:r>
        <w:rPr>
          <w:rFonts w:asciiTheme="minorEastAsia" w:eastAsiaTheme="minorEastAsia" w:hAnsiTheme="minorEastAsia" w:hint="eastAsia"/>
          <w:sz w:val="24"/>
          <w:szCs w:val="24"/>
        </w:rPr>
        <w:t>是</w:t>
      </w:r>
      <w:r w:rsidR="0093163A" w:rsidRPr="006E3B7E">
        <w:rPr>
          <w:rFonts w:asciiTheme="minorEastAsia" w:eastAsiaTheme="minorEastAsia" w:hAnsiTheme="minorEastAsia" w:hint="eastAsia"/>
          <w:sz w:val="24"/>
          <w:szCs w:val="24"/>
        </w:rPr>
        <w:t>缺乏</w:t>
      </w:r>
      <w:r w:rsidR="00175D56">
        <w:rPr>
          <w:rFonts w:asciiTheme="minorEastAsia" w:eastAsiaTheme="minorEastAsia" w:hAnsiTheme="minorEastAsia" w:hint="eastAsia"/>
          <w:sz w:val="24"/>
          <w:szCs w:val="24"/>
        </w:rPr>
        <w:t>相关知识</w:t>
      </w:r>
      <w:r w:rsidR="0093163A" w:rsidRPr="006E3B7E">
        <w:rPr>
          <w:rFonts w:asciiTheme="minorEastAsia" w:eastAsiaTheme="minorEastAsia" w:hAnsiTheme="minorEastAsia" w:hint="eastAsia"/>
          <w:sz w:val="24"/>
          <w:szCs w:val="24"/>
        </w:rPr>
        <w:t>，</w:t>
      </w:r>
      <w:r w:rsidR="00175D56">
        <w:rPr>
          <w:rFonts w:asciiTheme="minorEastAsia" w:eastAsiaTheme="minorEastAsia" w:hAnsiTheme="minorEastAsia" w:hint="eastAsia"/>
          <w:sz w:val="24"/>
          <w:szCs w:val="24"/>
        </w:rPr>
        <w:t>上课过程中往</w:t>
      </w:r>
      <w:r w:rsidR="00A1496D">
        <w:rPr>
          <w:rFonts w:asciiTheme="minorEastAsia" w:eastAsiaTheme="minorEastAsia" w:hAnsiTheme="minorEastAsia" w:hint="eastAsia"/>
          <w:sz w:val="24"/>
          <w:szCs w:val="24"/>
        </w:rPr>
        <w:t>往</w:t>
      </w:r>
      <w:r w:rsidR="004927FB">
        <w:rPr>
          <w:rFonts w:asciiTheme="minorEastAsia" w:eastAsiaTheme="minorEastAsia" w:hAnsiTheme="minorEastAsia" w:hint="eastAsia"/>
          <w:sz w:val="24"/>
          <w:szCs w:val="24"/>
        </w:rPr>
        <w:t>一掠而过，</w:t>
      </w:r>
      <w:r w:rsidR="00A1496D">
        <w:rPr>
          <w:rFonts w:asciiTheme="minorEastAsia" w:eastAsiaTheme="minorEastAsia" w:hAnsiTheme="minorEastAsia" w:hint="eastAsia"/>
          <w:sz w:val="24"/>
          <w:szCs w:val="24"/>
        </w:rPr>
        <w:t>或者视而不见，</w:t>
      </w:r>
      <w:r w:rsidR="00175D56">
        <w:rPr>
          <w:rFonts w:asciiTheme="minorEastAsia" w:eastAsiaTheme="minorEastAsia" w:hAnsiTheme="minorEastAsia" w:hint="eastAsia"/>
          <w:sz w:val="24"/>
          <w:szCs w:val="24"/>
        </w:rPr>
        <w:t>因此</w:t>
      </w:r>
      <w:r w:rsidR="00EA682A">
        <w:rPr>
          <w:rFonts w:asciiTheme="minorEastAsia" w:eastAsiaTheme="minorEastAsia" w:hAnsiTheme="minorEastAsia" w:hint="eastAsia"/>
          <w:sz w:val="24"/>
          <w:szCs w:val="24"/>
        </w:rPr>
        <w:t>高中阶段</w:t>
      </w:r>
      <w:r w:rsidR="00813376" w:rsidRPr="006E3B7E">
        <w:rPr>
          <w:rFonts w:asciiTheme="minorEastAsia" w:eastAsiaTheme="minorEastAsia" w:hAnsiTheme="minorEastAsia" w:hint="eastAsia"/>
          <w:sz w:val="24"/>
          <w:szCs w:val="24"/>
        </w:rPr>
        <w:t>考古学知识的普及属于</w:t>
      </w:r>
      <w:r w:rsidR="00604DA6" w:rsidRPr="006E3B7E">
        <w:rPr>
          <w:rFonts w:asciiTheme="minorEastAsia" w:eastAsiaTheme="minorEastAsia" w:hAnsiTheme="minorEastAsia" w:hint="eastAsia"/>
          <w:sz w:val="24"/>
          <w:szCs w:val="24"/>
        </w:rPr>
        <w:t>相对</w:t>
      </w:r>
      <w:r w:rsidR="00813376" w:rsidRPr="006E3B7E">
        <w:rPr>
          <w:rFonts w:asciiTheme="minorEastAsia" w:eastAsiaTheme="minorEastAsia" w:hAnsiTheme="minorEastAsia" w:hint="eastAsia"/>
          <w:sz w:val="24"/>
          <w:szCs w:val="24"/>
        </w:rPr>
        <w:t>薄弱</w:t>
      </w:r>
      <w:r w:rsidR="00604DA6" w:rsidRPr="006E3B7E">
        <w:rPr>
          <w:rFonts w:asciiTheme="minorEastAsia" w:eastAsiaTheme="minorEastAsia" w:hAnsiTheme="minorEastAsia" w:hint="eastAsia"/>
          <w:sz w:val="24"/>
          <w:szCs w:val="24"/>
        </w:rPr>
        <w:t>的</w:t>
      </w:r>
      <w:r w:rsidR="00813376" w:rsidRPr="006E3B7E">
        <w:rPr>
          <w:rFonts w:asciiTheme="minorEastAsia" w:eastAsiaTheme="minorEastAsia" w:hAnsiTheme="minorEastAsia" w:hint="eastAsia"/>
          <w:sz w:val="24"/>
          <w:szCs w:val="24"/>
        </w:rPr>
        <w:t>环节。</w:t>
      </w:r>
      <w:r w:rsidR="007C4A96" w:rsidRPr="006E3B7E">
        <w:rPr>
          <w:rFonts w:asciiTheme="minorEastAsia" w:eastAsiaTheme="minorEastAsia" w:hAnsiTheme="minorEastAsia" w:hint="eastAsia"/>
          <w:sz w:val="24"/>
          <w:szCs w:val="24"/>
        </w:rPr>
        <w:t>本人</w:t>
      </w:r>
      <w:r w:rsidR="007C4A96">
        <w:rPr>
          <w:rFonts w:asciiTheme="minorEastAsia" w:eastAsiaTheme="minorEastAsia" w:hAnsiTheme="minorEastAsia" w:hint="eastAsia"/>
          <w:sz w:val="24"/>
          <w:szCs w:val="24"/>
        </w:rPr>
        <w:t>在教学过程和与学生交谈中</w:t>
      </w:r>
      <w:r w:rsidR="00A1496D">
        <w:rPr>
          <w:rFonts w:asciiTheme="minorEastAsia" w:eastAsiaTheme="minorEastAsia" w:hAnsiTheme="minorEastAsia" w:hint="eastAsia"/>
          <w:sz w:val="24"/>
          <w:szCs w:val="24"/>
        </w:rPr>
        <w:t>注意到了这个现象。例如</w:t>
      </w:r>
      <w:r w:rsidR="007C4A96" w:rsidRPr="006E3B7E">
        <w:rPr>
          <w:rFonts w:asciiTheme="minorEastAsia" w:eastAsiaTheme="minorEastAsia" w:hAnsiTheme="minorEastAsia" w:hint="eastAsia"/>
          <w:sz w:val="24"/>
          <w:szCs w:val="24"/>
        </w:rPr>
        <w:t>在学习夏商西周的政治制度一课过程中，涉及到</w:t>
      </w:r>
      <w:r w:rsidR="0013071F">
        <w:rPr>
          <w:rFonts w:asciiTheme="minorEastAsia" w:eastAsiaTheme="minorEastAsia" w:hAnsiTheme="minorEastAsia" w:hint="eastAsia"/>
          <w:sz w:val="24"/>
          <w:szCs w:val="24"/>
        </w:rPr>
        <w:t>司母戊鼎</w:t>
      </w:r>
      <w:r w:rsidR="007C4A96" w:rsidRPr="006E3B7E">
        <w:rPr>
          <w:rFonts w:asciiTheme="minorEastAsia" w:eastAsiaTheme="minorEastAsia" w:hAnsiTheme="minorEastAsia" w:hint="eastAsia"/>
          <w:sz w:val="24"/>
          <w:szCs w:val="24"/>
        </w:rPr>
        <w:t>的讲解时，我提问学生对考古工作的看法，</w:t>
      </w:r>
      <w:r w:rsidR="003710D7">
        <w:rPr>
          <w:rFonts w:asciiTheme="minorEastAsia" w:eastAsiaTheme="minorEastAsia" w:hAnsiTheme="minorEastAsia" w:hint="eastAsia"/>
          <w:sz w:val="24"/>
          <w:szCs w:val="24"/>
        </w:rPr>
        <w:t>学生展开了热烈的讨论</w:t>
      </w:r>
      <w:r w:rsidR="007C4A96" w:rsidRPr="006E3B7E">
        <w:rPr>
          <w:rFonts w:asciiTheme="minorEastAsia" w:eastAsiaTheme="minorEastAsia" w:hAnsiTheme="minorEastAsia" w:hint="eastAsia"/>
          <w:sz w:val="24"/>
          <w:szCs w:val="24"/>
        </w:rPr>
        <w:t>，一个平时不爱回答问题的男生积极举起了手，我示意他回答，他回答道：我感觉考古非常有趣，可以在古墓中寻宝、探险。另一位女生站起来补充道：我认为考古同盗墓差不多，是贪图古人墓中的财富，是不道德的。还有其他同学问考古要预防鬼怪吗？其他同学哄然大笑。显然学生对考古工作不仅充满偏见，带有很多的封建迷信思想。</w:t>
      </w:r>
      <w:r w:rsidR="00A1496D">
        <w:rPr>
          <w:rFonts w:asciiTheme="minorEastAsia" w:eastAsiaTheme="minorEastAsia" w:hAnsiTheme="minorEastAsia" w:hint="eastAsia"/>
          <w:sz w:val="24"/>
          <w:szCs w:val="24"/>
        </w:rPr>
        <w:t>这就需要教师在</w:t>
      </w:r>
      <w:r w:rsidR="0013071F">
        <w:rPr>
          <w:rFonts w:asciiTheme="minorEastAsia" w:eastAsiaTheme="minorEastAsia" w:hAnsiTheme="minorEastAsia" w:hint="eastAsia"/>
          <w:sz w:val="24"/>
          <w:szCs w:val="24"/>
        </w:rPr>
        <w:t>高中</w:t>
      </w:r>
      <w:r w:rsidR="00A1496D">
        <w:rPr>
          <w:rFonts w:asciiTheme="minorEastAsia" w:eastAsiaTheme="minorEastAsia" w:hAnsiTheme="minorEastAsia" w:hint="eastAsia"/>
          <w:sz w:val="24"/>
          <w:szCs w:val="24"/>
        </w:rPr>
        <w:t>历史教学中普及考古学文化知识</w:t>
      </w:r>
      <w:r w:rsidR="0013071F">
        <w:rPr>
          <w:rFonts w:asciiTheme="minorEastAsia" w:eastAsiaTheme="minorEastAsia" w:hAnsiTheme="minorEastAsia" w:hint="eastAsia"/>
          <w:sz w:val="24"/>
          <w:szCs w:val="24"/>
        </w:rPr>
        <w:t>，培养树立科学的文物与考古学</w:t>
      </w:r>
      <w:r w:rsidR="00974E2B">
        <w:rPr>
          <w:rFonts w:asciiTheme="minorEastAsia" w:eastAsiaTheme="minorEastAsia" w:hAnsiTheme="minorEastAsia" w:hint="eastAsia"/>
          <w:sz w:val="24"/>
          <w:szCs w:val="24"/>
        </w:rPr>
        <w:t>知识。</w:t>
      </w:r>
    </w:p>
    <w:p w:rsidR="003710D7" w:rsidRPr="003710D7" w:rsidRDefault="003710D7" w:rsidP="003710D7">
      <w:pPr>
        <w:spacing w:line="220" w:lineRule="atLeast"/>
        <w:rPr>
          <w:rFonts w:asciiTheme="minorEastAsia" w:eastAsiaTheme="minorEastAsia" w:hAnsiTheme="minorEastAsia"/>
          <w:b/>
          <w:sz w:val="24"/>
          <w:szCs w:val="24"/>
        </w:rPr>
      </w:pPr>
      <w:r w:rsidRPr="003710D7">
        <w:rPr>
          <w:rFonts w:asciiTheme="minorEastAsia" w:eastAsiaTheme="minorEastAsia" w:hAnsiTheme="minorEastAsia" w:hint="eastAsia"/>
          <w:b/>
          <w:sz w:val="24"/>
          <w:szCs w:val="24"/>
        </w:rPr>
        <w:t>2、问卷调查与分析</w:t>
      </w:r>
    </w:p>
    <w:p w:rsidR="00604DA6" w:rsidRDefault="00974E2B" w:rsidP="00974E2B">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为了掌握了解文物考古学知识在高中的普及情况，</w:t>
      </w:r>
      <w:r w:rsidR="00435767">
        <w:rPr>
          <w:rFonts w:asciiTheme="minorEastAsia" w:eastAsiaTheme="minorEastAsia" w:hAnsiTheme="minorEastAsia" w:hint="eastAsia"/>
          <w:sz w:val="24"/>
          <w:szCs w:val="24"/>
        </w:rPr>
        <w:t>作者</w:t>
      </w:r>
      <w:r w:rsidR="00F178CD" w:rsidRPr="006E3B7E">
        <w:rPr>
          <w:rFonts w:asciiTheme="minorEastAsia" w:eastAsiaTheme="minorEastAsia" w:hAnsiTheme="minorEastAsia" w:hint="eastAsia"/>
          <w:sz w:val="24"/>
          <w:szCs w:val="24"/>
        </w:rPr>
        <w:t>对</w:t>
      </w:r>
      <w:r w:rsidR="006E3B7E">
        <w:rPr>
          <w:rFonts w:asciiTheme="minorEastAsia" w:eastAsiaTheme="minorEastAsia" w:hAnsiTheme="minorEastAsia" w:hint="eastAsia"/>
          <w:sz w:val="24"/>
          <w:szCs w:val="24"/>
        </w:rPr>
        <w:t>贵州</w:t>
      </w:r>
      <w:r w:rsidR="00234F2F">
        <w:rPr>
          <w:rFonts w:asciiTheme="minorEastAsia" w:eastAsiaTheme="minorEastAsia" w:hAnsiTheme="minorEastAsia" w:hint="eastAsia"/>
          <w:sz w:val="24"/>
          <w:szCs w:val="24"/>
        </w:rPr>
        <w:t>遵义市</w:t>
      </w:r>
      <w:r w:rsidR="006E3B7E">
        <w:rPr>
          <w:rFonts w:asciiTheme="minorEastAsia" w:eastAsiaTheme="minorEastAsia" w:hAnsiTheme="minorEastAsia" w:hint="eastAsia"/>
          <w:sz w:val="24"/>
          <w:szCs w:val="24"/>
        </w:rPr>
        <w:t>余庆县</w:t>
      </w:r>
      <w:r w:rsidR="004927FB">
        <w:rPr>
          <w:rFonts w:asciiTheme="minorEastAsia" w:eastAsiaTheme="minorEastAsia" w:hAnsiTheme="minorEastAsia" w:hint="eastAsia"/>
          <w:sz w:val="24"/>
          <w:szCs w:val="24"/>
        </w:rPr>
        <w:t>余庆中学、他山中学</w:t>
      </w:r>
      <w:r w:rsidR="006B3C2E">
        <w:rPr>
          <w:rFonts w:asciiTheme="minorEastAsia" w:eastAsiaTheme="minorEastAsia" w:hAnsiTheme="minorEastAsia" w:hint="eastAsia"/>
          <w:sz w:val="24"/>
          <w:szCs w:val="24"/>
        </w:rPr>
        <w:t>两</w:t>
      </w:r>
      <w:r w:rsidR="006E3B7E">
        <w:rPr>
          <w:rFonts w:asciiTheme="minorEastAsia" w:eastAsiaTheme="minorEastAsia" w:hAnsiTheme="minorEastAsia" w:hint="eastAsia"/>
          <w:sz w:val="24"/>
          <w:szCs w:val="24"/>
        </w:rPr>
        <w:t>所</w:t>
      </w:r>
      <w:r w:rsidR="00A64C43" w:rsidRPr="006E3B7E">
        <w:rPr>
          <w:rFonts w:asciiTheme="minorEastAsia" w:eastAsiaTheme="minorEastAsia" w:hAnsiTheme="minorEastAsia" w:hint="eastAsia"/>
          <w:sz w:val="24"/>
          <w:szCs w:val="24"/>
        </w:rPr>
        <w:t>高中</w:t>
      </w:r>
      <w:r w:rsidR="004927FB">
        <w:rPr>
          <w:rFonts w:asciiTheme="minorEastAsia" w:eastAsiaTheme="minorEastAsia" w:hAnsiTheme="minorEastAsia" w:hint="eastAsia"/>
          <w:sz w:val="24"/>
          <w:szCs w:val="24"/>
        </w:rPr>
        <w:t>的学生</w:t>
      </w:r>
      <w:r w:rsidR="00F178CD" w:rsidRPr="006E3B7E">
        <w:rPr>
          <w:rFonts w:asciiTheme="minorEastAsia" w:eastAsiaTheme="minorEastAsia" w:hAnsiTheme="minorEastAsia" w:hint="eastAsia"/>
          <w:sz w:val="24"/>
          <w:szCs w:val="24"/>
        </w:rPr>
        <w:t>进行</w:t>
      </w:r>
      <w:r w:rsidR="006B3C2E">
        <w:rPr>
          <w:rFonts w:asciiTheme="minorEastAsia" w:eastAsiaTheme="minorEastAsia" w:hAnsiTheme="minorEastAsia" w:hint="eastAsia"/>
          <w:sz w:val="24"/>
          <w:szCs w:val="24"/>
        </w:rPr>
        <w:t>了随机的</w:t>
      </w:r>
      <w:r w:rsidR="00F178CD" w:rsidRPr="006E3B7E">
        <w:rPr>
          <w:rFonts w:asciiTheme="minorEastAsia" w:eastAsiaTheme="minorEastAsia" w:hAnsiTheme="minorEastAsia" w:hint="eastAsia"/>
          <w:sz w:val="24"/>
          <w:szCs w:val="24"/>
        </w:rPr>
        <w:t>问卷调查</w:t>
      </w:r>
      <w:r w:rsidR="004927FB">
        <w:rPr>
          <w:rFonts w:asciiTheme="minorEastAsia" w:eastAsiaTheme="minorEastAsia" w:hAnsiTheme="minorEastAsia" w:hint="eastAsia"/>
          <w:sz w:val="24"/>
          <w:szCs w:val="24"/>
        </w:rPr>
        <w:t>和</w:t>
      </w:r>
      <w:r w:rsidR="006E3B7E">
        <w:rPr>
          <w:rFonts w:asciiTheme="minorEastAsia" w:eastAsiaTheme="minorEastAsia" w:hAnsiTheme="minorEastAsia" w:hint="eastAsia"/>
          <w:sz w:val="24"/>
          <w:szCs w:val="24"/>
        </w:rPr>
        <w:t>采访，</w:t>
      </w:r>
      <w:r w:rsidR="006B3C2E">
        <w:rPr>
          <w:rFonts w:asciiTheme="minorEastAsia" w:eastAsiaTheme="minorEastAsia" w:hAnsiTheme="minorEastAsia" w:hint="eastAsia"/>
          <w:sz w:val="24"/>
          <w:szCs w:val="24"/>
        </w:rPr>
        <w:t>了解</w:t>
      </w:r>
      <w:r w:rsidR="00234F2F">
        <w:rPr>
          <w:rFonts w:asciiTheme="minorEastAsia" w:eastAsiaTheme="minorEastAsia" w:hAnsiTheme="minorEastAsia" w:hint="eastAsia"/>
          <w:sz w:val="24"/>
          <w:szCs w:val="24"/>
        </w:rPr>
        <w:t>当地</w:t>
      </w:r>
      <w:r w:rsidR="006E3B7E">
        <w:rPr>
          <w:rFonts w:asciiTheme="minorEastAsia" w:eastAsiaTheme="minorEastAsia" w:hAnsiTheme="minorEastAsia" w:hint="eastAsia"/>
          <w:sz w:val="24"/>
          <w:szCs w:val="24"/>
        </w:rPr>
        <w:t>高中</w:t>
      </w:r>
      <w:r w:rsidR="006B3C2E">
        <w:rPr>
          <w:rFonts w:asciiTheme="minorEastAsia" w:eastAsiaTheme="minorEastAsia" w:hAnsiTheme="minorEastAsia" w:hint="eastAsia"/>
          <w:sz w:val="24"/>
          <w:szCs w:val="24"/>
        </w:rPr>
        <w:t>生</w:t>
      </w:r>
      <w:r w:rsidR="00234F2F">
        <w:rPr>
          <w:rFonts w:asciiTheme="minorEastAsia" w:eastAsiaTheme="minorEastAsia" w:hAnsiTheme="minorEastAsia" w:hint="eastAsia"/>
          <w:sz w:val="24"/>
          <w:szCs w:val="24"/>
        </w:rPr>
        <w:t>对</w:t>
      </w:r>
      <w:r w:rsidR="00A64C43" w:rsidRPr="006E3B7E">
        <w:rPr>
          <w:rFonts w:asciiTheme="minorEastAsia" w:eastAsiaTheme="minorEastAsia" w:hAnsiTheme="minorEastAsia" w:hint="eastAsia"/>
          <w:sz w:val="24"/>
          <w:szCs w:val="24"/>
        </w:rPr>
        <w:t>考古学</w:t>
      </w:r>
      <w:r w:rsidR="006E3B7E">
        <w:rPr>
          <w:rFonts w:asciiTheme="minorEastAsia" w:eastAsiaTheme="minorEastAsia" w:hAnsiTheme="minorEastAsia" w:hint="eastAsia"/>
          <w:sz w:val="24"/>
          <w:szCs w:val="24"/>
        </w:rPr>
        <w:t>知识</w:t>
      </w:r>
      <w:r w:rsidR="006B3C2E">
        <w:rPr>
          <w:rFonts w:asciiTheme="minorEastAsia" w:eastAsiaTheme="minorEastAsia" w:hAnsiTheme="minorEastAsia" w:hint="eastAsia"/>
          <w:sz w:val="24"/>
          <w:szCs w:val="24"/>
        </w:rPr>
        <w:t>的掌握</w:t>
      </w:r>
      <w:r w:rsidR="00573C20" w:rsidRPr="006E3B7E">
        <w:rPr>
          <w:rFonts w:asciiTheme="minorEastAsia" w:eastAsiaTheme="minorEastAsia" w:hAnsiTheme="minorEastAsia" w:hint="eastAsia"/>
          <w:sz w:val="24"/>
          <w:szCs w:val="24"/>
        </w:rPr>
        <w:t>情况。</w:t>
      </w:r>
    </w:p>
    <w:p w:rsidR="007C4A96" w:rsidRPr="006E3B7E" w:rsidRDefault="00974E2B" w:rsidP="006E3B7E">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通过对问卷的汇总和分析，</w:t>
      </w:r>
      <w:r w:rsidR="007C4A96">
        <w:rPr>
          <w:rFonts w:asciiTheme="minorEastAsia" w:eastAsiaTheme="minorEastAsia" w:hAnsiTheme="minorEastAsia" w:hint="eastAsia"/>
          <w:sz w:val="24"/>
          <w:szCs w:val="24"/>
        </w:rPr>
        <w:t>在接受调查的236名高中生中有156名学生</w:t>
      </w:r>
      <w:r w:rsidR="007C089B">
        <w:rPr>
          <w:rFonts w:asciiTheme="minorEastAsia" w:eastAsiaTheme="minorEastAsia" w:hAnsiTheme="minorEastAsia" w:hint="eastAsia"/>
          <w:sz w:val="24"/>
          <w:szCs w:val="24"/>
        </w:rPr>
        <w:t>非常</w:t>
      </w:r>
      <w:r w:rsidR="007C4A96">
        <w:rPr>
          <w:rFonts w:asciiTheme="minorEastAsia" w:eastAsiaTheme="minorEastAsia" w:hAnsiTheme="minorEastAsia" w:hint="eastAsia"/>
          <w:sz w:val="24"/>
          <w:szCs w:val="24"/>
        </w:rPr>
        <w:t>愿意学习和了解文物与考古学知识，</w:t>
      </w:r>
      <w:r w:rsidR="00ED66EA">
        <w:rPr>
          <w:rFonts w:asciiTheme="minorEastAsia" w:eastAsiaTheme="minorEastAsia" w:hAnsiTheme="minorEastAsia" w:hint="eastAsia"/>
          <w:sz w:val="24"/>
          <w:szCs w:val="24"/>
        </w:rPr>
        <w:t>占被调查学生的66.1</w:t>
      </w:r>
      <w:r>
        <w:rPr>
          <w:rFonts w:asciiTheme="minorEastAsia" w:eastAsiaTheme="minorEastAsia" w:hAnsiTheme="minorEastAsia" w:hint="eastAsia"/>
          <w:sz w:val="24"/>
          <w:szCs w:val="24"/>
        </w:rPr>
        <w:t>％。而了解文物考古学知识的途径，被调查人数的</w:t>
      </w:r>
      <w:r w:rsidR="007C089B">
        <w:rPr>
          <w:rFonts w:asciiTheme="minorEastAsia" w:eastAsiaTheme="minorEastAsia" w:hAnsiTheme="minorEastAsia" w:hint="eastAsia"/>
          <w:sz w:val="24"/>
          <w:szCs w:val="24"/>
        </w:rPr>
        <w:t>172人主要通过盗墓题材的小说与影视作品了解自己感兴趣的文物学知识</w:t>
      </w:r>
      <w:r w:rsidR="00ED66E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占总人数的72.8％</w:t>
      </w:r>
      <w:r w:rsidR="007C089B">
        <w:rPr>
          <w:rFonts w:asciiTheme="minorEastAsia" w:eastAsiaTheme="minorEastAsia" w:hAnsiTheme="minorEastAsia" w:hint="eastAsia"/>
          <w:sz w:val="24"/>
          <w:szCs w:val="24"/>
        </w:rPr>
        <w:t>。</w:t>
      </w:r>
    </w:p>
    <w:p w:rsidR="00974E2B" w:rsidRDefault="00604DA6" w:rsidP="006E3B7E">
      <w:pPr>
        <w:spacing w:line="220" w:lineRule="atLeast"/>
        <w:ind w:firstLineChars="200" w:firstLine="480"/>
        <w:rPr>
          <w:rFonts w:asciiTheme="minorEastAsia" w:eastAsiaTheme="minorEastAsia" w:hAnsiTheme="minorEastAsia"/>
          <w:sz w:val="24"/>
          <w:szCs w:val="24"/>
        </w:rPr>
      </w:pPr>
      <w:r w:rsidRPr="006E3B7E">
        <w:rPr>
          <w:rFonts w:asciiTheme="minorEastAsia" w:eastAsiaTheme="minorEastAsia" w:hAnsiTheme="minorEastAsia" w:hint="eastAsia"/>
          <w:sz w:val="24"/>
          <w:szCs w:val="24"/>
        </w:rPr>
        <w:lastRenderedPageBreak/>
        <w:t>这种情况的出现正是因为学生在</w:t>
      </w:r>
      <w:r w:rsidR="00522331" w:rsidRPr="006E3B7E">
        <w:rPr>
          <w:rFonts w:asciiTheme="minorEastAsia" w:eastAsiaTheme="minorEastAsia" w:hAnsiTheme="minorEastAsia" w:hint="eastAsia"/>
          <w:sz w:val="24"/>
          <w:szCs w:val="24"/>
        </w:rPr>
        <w:t>日常</w:t>
      </w:r>
      <w:r w:rsidRPr="006E3B7E">
        <w:rPr>
          <w:rFonts w:asciiTheme="minorEastAsia" w:eastAsiaTheme="minorEastAsia" w:hAnsiTheme="minorEastAsia" w:hint="eastAsia"/>
          <w:sz w:val="24"/>
          <w:szCs w:val="24"/>
        </w:rPr>
        <w:t>生活中，受到当下</w:t>
      </w:r>
      <w:r w:rsidR="00F178CD" w:rsidRPr="006E3B7E">
        <w:rPr>
          <w:rFonts w:asciiTheme="minorEastAsia" w:eastAsiaTheme="minorEastAsia" w:hAnsiTheme="minorEastAsia" w:hint="eastAsia"/>
          <w:sz w:val="24"/>
          <w:szCs w:val="24"/>
        </w:rPr>
        <w:t>鉴宝节目、</w:t>
      </w:r>
      <w:r w:rsidRPr="006E3B7E">
        <w:rPr>
          <w:rFonts w:asciiTheme="minorEastAsia" w:eastAsiaTheme="minorEastAsia" w:hAnsiTheme="minorEastAsia" w:hint="eastAsia"/>
          <w:sz w:val="24"/>
          <w:szCs w:val="24"/>
        </w:rPr>
        <w:t>盗墓题材的小说与影视作品的影响</w:t>
      </w:r>
      <w:r w:rsidR="00F178CD" w:rsidRPr="006E3B7E">
        <w:rPr>
          <w:rFonts w:asciiTheme="minorEastAsia" w:eastAsiaTheme="minorEastAsia" w:hAnsiTheme="minorEastAsia" w:hint="eastAsia"/>
          <w:sz w:val="24"/>
          <w:szCs w:val="24"/>
        </w:rPr>
        <w:t>。对文物与考古的认识</w:t>
      </w:r>
      <w:r w:rsidR="00974E2B">
        <w:rPr>
          <w:rFonts w:asciiTheme="minorEastAsia" w:eastAsiaTheme="minorEastAsia" w:hAnsiTheme="minorEastAsia" w:hint="eastAsia"/>
          <w:sz w:val="24"/>
          <w:szCs w:val="24"/>
        </w:rPr>
        <w:t>相对</w:t>
      </w:r>
      <w:r w:rsidR="00F178CD" w:rsidRPr="006E3B7E">
        <w:rPr>
          <w:rFonts w:asciiTheme="minorEastAsia" w:eastAsiaTheme="minorEastAsia" w:hAnsiTheme="minorEastAsia" w:hint="eastAsia"/>
          <w:sz w:val="24"/>
          <w:szCs w:val="24"/>
        </w:rPr>
        <w:t>不足，</w:t>
      </w:r>
      <w:r w:rsidR="00974E2B">
        <w:rPr>
          <w:rFonts w:asciiTheme="minorEastAsia" w:eastAsiaTheme="minorEastAsia" w:hAnsiTheme="minorEastAsia" w:hint="eastAsia"/>
          <w:sz w:val="24"/>
          <w:szCs w:val="24"/>
        </w:rPr>
        <w:t>并</w:t>
      </w:r>
      <w:r w:rsidR="00F178CD" w:rsidRPr="006E3B7E">
        <w:rPr>
          <w:rFonts w:asciiTheme="minorEastAsia" w:eastAsiaTheme="minorEastAsia" w:hAnsiTheme="minorEastAsia" w:hint="eastAsia"/>
          <w:sz w:val="24"/>
          <w:szCs w:val="24"/>
        </w:rPr>
        <w:t>出现</w:t>
      </w:r>
      <w:r w:rsidR="00974E2B">
        <w:rPr>
          <w:rFonts w:asciiTheme="minorEastAsia" w:eastAsiaTheme="minorEastAsia" w:hAnsiTheme="minorEastAsia" w:hint="eastAsia"/>
          <w:sz w:val="24"/>
          <w:szCs w:val="24"/>
        </w:rPr>
        <w:t>了</w:t>
      </w:r>
      <w:r w:rsidR="00F178CD" w:rsidRPr="006E3B7E">
        <w:rPr>
          <w:rFonts w:asciiTheme="minorEastAsia" w:eastAsiaTheme="minorEastAsia" w:hAnsiTheme="minorEastAsia" w:hint="eastAsia"/>
          <w:sz w:val="24"/>
          <w:szCs w:val="24"/>
        </w:rPr>
        <w:t>严重偏差</w:t>
      </w:r>
      <w:r w:rsidR="00974E2B">
        <w:rPr>
          <w:rFonts w:asciiTheme="minorEastAsia" w:eastAsiaTheme="minorEastAsia" w:hAnsiTheme="minorEastAsia" w:hint="eastAsia"/>
          <w:sz w:val="24"/>
          <w:szCs w:val="24"/>
        </w:rPr>
        <w:t>。</w:t>
      </w:r>
    </w:p>
    <w:p w:rsidR="00813376" w:rsidRPr="006E3B7E" w:rsidRDefault="00974E2B" w:rsidP="006E3B7E">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主要表现为，</w:t>
      </w:r>
      <w:r w:rsidR="00F178CD" w:rsidRPr="006E3B7E">
        <w:rPr>
          <w:rFonts w:asciiTheme="minorEastAsia" w:eastAsiaTheme="minorEastAsia" w:hAnsiTheme="minorEastAsia" w:hint="eastAsia"/>
          <w:sz w:val="24"/>
          <w:szCs w:val="24"/>
        </w:rPr>
        <w:t>单纯以金钱来衡量文物价值，</w:t>
      </w:r>
      <w:r>
        <w:rPr>
          <w:rFonts w:asciiTheme="minorEastAsia" w:eastAsiaTheme="minorEastAsia" w:hAnsiTheme="minorEastAsia" w:hint="eastAsia"/>
          <w:sz w:val="24"/>
          <w:szCs w:val="24"/>
        </w:rPr>
        <w:t>部分学生</w:t>
      </w:r>
      <w:r w:rsidR="00F178CD" w:rsidRPr="006E3B7E">
        <w:rPr>
          <w:rFonts w:asciiTheme="minorEastAsia" w:eastAsiaTheme="minorEastAsia" w:hAnsiTheme="minorEastAsia" w:hint="eastAsia"/>
          <w:sz w:val="24"/>
          <w:szCs w:val="24"/>
        </w:rPr>
        <w:t>将考古当做盗墓</w:t>
      </w:r>
      <w:r w:rsidR="00604DA6" w:rsidRPr="006E3B7E">
        <w:rPr>
          <w:rFonts w:asciiTheme="minorEastAsia" w:eastAsiaTheme="minorEastAsia" w:hAnsiTheme="minorEastAsia" w:hint="eastAsia"/>
          <w:sz w:val="24"/>
          <w:szCs w:val="24"/>
        </w:rPr>
        <w:t>。</w:t>
      </w:r>
      <w:r w:rsidR="00F178CD" w:rsidRPr="006E3B7E">
        <w:rPr>
          <w:rFonts w:asciiTheme="minorEastAsia" w:eastAsiaTheme="minorEastAsia" w:hAnsiTheme="minorEastAsia" w:hint="eastAsia"/>
          <w:sz w:val="24"/>
          <w:szCs w:val="24"/>
        </w:rPr>
        <w:t>这种现象</w:t>
      </w:r>
      <w:r w:rsidR="00604DA6" w:rsidRPr="006E3B7E">
        <w:rPr>
          <w:rFonts w:asciiTheme="minorEastAsia" w:eastAsiaTheme="minorEastAsia" w:hAnsiTheme="minorEastAsia" w:hint="eastAsia"/>
          <w:sz w:val="24"/>
          <w:szCs w:val="24"/>
        </w:rPr>
        <w:t>一方面不利于</w:t>
      </w:r>
      <w:r w:rsidR="00F178CD" w:rsidRPr="006E3B7E">
        <w:rPr>
          <w:rFonts w:asciiTheme="minorEastAsia" w:eastAsiaTheme="minorEastAsia" w:hAnsiTheme="minorEastAsia" w:hint="eastAsia"/>
          <w:sz w:val="24"/>
          <w:szCs w:val="24"/>
        </w:rPr>
        <w:t>高中</w:t>
      </w:r>
      <w:r w:rsidR="006F38E6" w:rsidRPr="006E3B7E">
        <w:rPr>
          <w:rFonts w:asciiTheme="minorEastAsia" w:eastAsiaTheme="minorEastAsia" w:hAnsiTheme="minorEastAsia" w:hint="eastAsia"/>
          <w:sz w:val="24"/>
          <w:szCs w:val="24"/>
        </w:rPr>
        <w:t>生树立正确的历史观</w:t>
      </w:r>
      <w:r w:rsidR="00604DA6" w:rsidRPr="006E3B7E">
        <w:rPr>
          <w:rFonts w:asciiTheme="minorEastAsia" w:eastAsiaTheme="minorEastAsia" w:hAnsiTheme="minorEastAsia" w:hint="eastAsia"/>
          <w:sz w:val="24"/>
          <w:szCs w:val="24"/>
        </w:rPr>
        <w:t>，另一方面，也不利于</w:t>
      </w:r>
      <w:r w:rsidR="006F38E6" w:rsidRPr="006E3B7E">
        <w:rPr>
          <w:rFonts w:asciiTheme="minorEastAsia" w:eastAsiaTheme="minorEastAsia" w:hAnsiTheme="minorEastAsia" w:hint="eastAsia"/>
          <w:sz w:val="24"/>
          <w:szCs w:val="24"/>
        </w:rPr>
        <w:t>学生认识中华文明的优秀文化成果，也不利于</w:t>
      </w:r>
      <w:r w:rsidR="00D50833" w:rsidRPr="006E3B7E">
        <w:rPr>
          <w:rFonts w:asciiTheme="minorEastAsia" w:eastAsiaTheme="minorEastAsia" w:hAnsiTheme="minorEastAsia" w:hint="eastAsia"/>
          <w:sz w:val="24"/>
          <w:szCs w:val="24"/>
        </w:rPr>
        <w:t>文物与考古学遗址的保护</w:t>
      </w:r>
      <w:r w:rsidR="00604DA6" w:rsidRPr="006E3B7E">
        <w:rPr>
          <w:rFonts w:asciiTheme="minorEastAsia" w:eastAsiaTheme="minorEastAsia" w:hAnsiTheme="minorEastAsia" w:hint="eastAsia"/>
          <w:sz w:val="24"/>
          <w:szCs w:val="24"/>
        </w:rPr>
        <w:t>。</w:t>
      </w:r>
    </w:p>
    <w:p w:rsidR="003710D7" w:rsidRPr="003710D7" w:rsidRDefault="008954B0" w:rsidP="003710D7">
      <w:pPr>
        <w:spacing w:line="22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sidR="003710D7" w:rsidRPr="003710D7">
        <w:rPr>
          <w:rFonts w:asciiTheme="minorEastAsia" w:eastAsiaTheme="minorEastAsia" w:hAnsiTheme="minorEastAsia" w:hint="eastAsia"/>
          <w:b/>
          <w:sz w:val="24"/>
          <w:szCs w:val="24"/>
        </w:rPr>
        <w:t>、</w:t>
      </w:r>
      <w:r w:rsidR="003710D7">
        <w:rPr>
          <w:rFonts w:asciiTheme="minorEastAsia" w:eastAsiaTheme="minorEastAsia" w:hAnsiTheme="minorEastAsia" w:hint="eastAsia"/>
          <w:b/>
          <w:sz w:val="24"/>
          <w:szCs w:val="24"/>
        </w:rPr>
        <w:t>提升学生文物与考古学知识的</w:t>
      </w:r>
      <w:r w:rsidR="003710D7" w:rsidRPr="003710D7">
        <w:rPr>
          <w:rFonts w:asciiTheme="minorEastAsia" w:eastAsiaTheme="minorEastAsia" w:hAnsiTheme="minorEastAsia" w:hint="eastAsia"/>
          <w:b/>
          <w:sz w:val="24"/>
          <w:szCs w:val="24"/>
        </w:rPr>
        <w:t>措施与可行性建议</w:t>
      </w:r>
    </w:p>
    <w:p w:rsidR="008A0013" w:rsidRPr="003710D7" w:rsidRDefault="00996991" w:rsidP="00466FEB">
      <w:pPr>
        <w:spacing w:line="220" w:lineRule="atLeast"/>
        <w:ind w:firstLineChars="200" w:firstLine="480"/>
        <w:rPr>
          <w:rFonts w:asciiTheme="minorEastAsia" w:eastAsiaTheme="minorEastAsia" w:hAnsiTheme="minorEastAsia"/>
          <w:sz w:val="24"/>
          <w:szCs w:val="24"/>
        </w:rPr>
      </w:pPr>
      <w:r w:rsidRPr="003710D7">
        <w:rPr>
          <w:rFonts w:asciiTheme="minorEastAsia" w:eastAsiaTheme="minorEastAsia" w:hAnsiTheme="minorEastAsia" w:hint="eastAsia"/>
          <w:sz w:val="24"/>
          <w:szCs w:val="24"/>
        </w:rPr>
        <w:t>通过</w:t>
      </w:r>
      <w:r w:rsidR="00813B6B" w:rsidRPr="003710D7">
        <w:rPr>
          <w:rFonts w:asciiTheme="minorEastAsia" w:eastAsiaTheme="minorEastAsia" w:hAnsiTheme="minorEastAsia" w:hint="eastAsia"/>
          <w:sz w:val="24"/>
          <w:szCs w:val="24"/>
        </w:rPr>
        <w:t>教学</w:t>
      </w:r>
      <w:r w:rsidR="003710D7" w:rsidRPr="003710D7">
        <w:rPr>
          <w:rFonts w:asciiTheme="minorEastAsia" w:eastAsiaTheme="minorEastAsia" w:hAnsiTheme="minorEastAsia" w:hint="eastAsia"/>
          <w:sz w:val="24"/>
          <w:szCs w:val="24"/>
        </w:rPr>
        <w:t>过程</w:t>
      </w:r>
      <w:r w:rsidR="00813B6B" w:rsidRPr="003710D7">
        <w:rPr>
          <w:rFonts w:asciiTheme="minorEastAsia" w:eastAsiaTheme="minorEastAsia" w:hAnsiTheme="minorEastAsia" w:hint="eastAsia"/>
          <w:sz w:val="24"/>
          <w:szCs w:val="24"/>
        </w:rPr>
        <w:t>中</w:t>
      </w:r>
      <w:r w:rsidR="003710D7" w:rsidRPr="003710D7">
        <w:rPr>
          <w:rFonts w:asciiTheme="minorEastAsia" w:eastAsiaTheme="minorEastAsia" w:hAnsiTheme="minorEastAsia" w:hint="eastAsia"/>
          <w:sz w:val="24"/>
          <w:szCs w:val="24"/>
        </w:rPr>
        <w:t>经验的总结</w:t>
      </w:r>
      <w:r w:rsidR="00813B6B" w:rsidRPr="003710D7">
        <w:rPr>
          <w:rFonts w:asciiTheme="minorEastAsia" w:eastAsiaTheme="minorEastAsia" w:hAnsiTheme="minorEastAsia" w:hint="eastAsia"/>
          <w:sz w:val="24"/>
          <w:szCs w:val="24"/>
        </w:rPr>
        <w:t>，以及对问卷的调查分析</w:t>
      </w:r>
      <w:r w:rsidR="00466FEB" w:rsidRPr="003710D7">
        <w:rPr>
          <w:rFonts w:asciiTheme="minorEastAsia" w:eastAsiaTheme="minorEastAsia" w:hAnsiTheme="minorEastAsia" w:hint="eastAsia"/>
          <w:sz w:val="24"/>
          <w:szCs w:val="24"/>
        </w:rPr>
        <w:t>。</w:t>
      </w:r>
      <w:r w:rsidRPr="003710D7">
        <w:rPr>
          <w:rFonts w:asciiTheme="minorEastAsia" w:eastAsiaTheme="minorEastAsia" w:hAnsiTheme="minorEastAsia" w:hint="eastAsia"/>
          <w:sz w:val="24"/>
          <w:szCs w:val="24"/>
        </w:rPr>
        <w:t>针对高中学生考古学知识匮乏的</w:t>
      </w:r>
      <w:r w:rsidR="003710D7" w:rsidRPr="003710D7">
        <w:rPr>
          <w:rFonts w:asciiTheme="minorEastAsia" w:eastAsiaTheme="minorEastAsia" w:hAnsiTheme="minorEastAsia" w:hint="eastAsia"/>
          <w:sz w:val="24"/>
          <w:szCs w:val="24"/>
        </w:rPr>
        <w:t>状况</w:t>
      </w:r>
      <w:r w:rsidRPr="003710D7">
        <w:rPr>
          <w:rFonts w:asciiTheme="minorEastAsia" w:eastAsiaTheme="minorEastAsia" w:hAnsiTheme="minorEastAsia" w:hint="eastAsia"/>
          <w:sz w:val="24"/>
          <w:szCs w:val="24"/>
        </w:rPr>
        <w:t>，可以</w:t>
      </w:r>
      <w:r w:rsidR="008A0013" w:rsidRPr="003710D7">
        <w:rPr>
          <w:rFonts w:asciiTheme="minorEastAsia" w:eastAsiaTheme="minorEastAsia" w:hAnsiTheme="minorEastAsia" w:hint="eastAsia"/>
          <w:sz w:val="24"/>
          <w:szCs w:val="24"/>
        </w:rPr>
        <w:t>通过</w:t>
      </w:r>
      <w:r w:rsidR="00813B6B" w:rsidRPr="003710D7">
        <w:rPr>
          <w:rFonts w:asciiTheme="minorEastAsia" w:eastAsiaTheme="minorEastAsia" w:hAnsiTheme="minorEastAsia" w:hint="eastAsia"/>
          <w:sz w:val="24"/>
          <w:szCs w:val="24"/>
        </w:rPr>
        <w:t>多种多样</w:t>
      </w:r>
      <w:r w:rsidR="008A0013" w:rsidRPr="003710D7">
        <w:rPr>
          <w:rFonts w:asciiTheme="minorEastAsia" w:eastAsiaTheme="minorEastAsia" w:hAnsiTheme="minorEastAsia" w:hint="eastAsia"/>
          <w:sz w:val="24"/>
          <w:szCs w:val="24"/>
        </w:rPr>
        <w:t>的方式来改变这个</w:t>
      </w:r>
      <w:r w:rsidR="00466FEB" w:rsidRPr="003710D7">
        <w:rPr>
          <w:rFonts w:asciiTheme="minorEastAsia" w:eastAsiaTheme="minorEastAsia" w:hAnsiTheme="minorEastAsia" w:hint="eastAsia"/>
          <w:sz w:val="24"/>
          <w:szCs w:val="24"/>
        </w:rPr>
        <w:t>现状。</w:t>
      </w:r>
    </w:p>
    <w:p w:rsidR="008A0013" w:rsidRDefault="00466FEB" w:rsidP="00466FEB">
      <w:pPr>
        <w:spacing w:line="220" w:lineRule="atLeast"/>
        <w:ind w:firstLineChars="200" w:firstLine="480"/>
        <w:rPr>
          <w:rFonts w:asciiTheme="minorEastAsia" w:eastAsiaTheme="minorEastAsia" w:hAnsiTheme="minorEastAsia"/>
          <w:sz w:val="24"/>
          <w:szCs w:val="24"/>
        </w:rPr>
      </w:pPr>
      <w:r w:rsidRPr="003710D7">
        <w:rPr>
          <w:rFonts w:asciiTheme="minorEastAsia" w:eastAsiaTheme="minorEastAsia" w:hAnsiTheme="minorEastAsia" w:hint="eastAsia"/>
          <w:sz w:val="24"/>
          <w:szCs w:val="24"/>
        </w:rPr>
        <w:t>首先</w:t>
      </w:r>
      <w:r w:rsidR="00813B6B" w:rsidRPr="003710D7">
        <w:rPr>
          <w:rFonts w:asciiTheme="minorEastAsia" w:eastAsiaTheme="minorEastAsia" w:hAnsiTheme="minorEastAsia" w:hint="eastAsia"/>
          <w:sz w:val="24"/>
          <w:szCs w:val="24"/>
        </w:rPr>
        <w:t>，要</w:t>
      </w:r>
      <w:r w:rsidR="00996991" w:rsidRPr="006E3B7E">
        <w:rPr>
          <w:rFonts w:asciiTheme="minorEastAsia" w:eastAsiaTheme="minorEastAsia" w:hAnsiTheme="minorEastAsia" w:hint="eastAsia"/>
          <w:sz w:val="24"/>
          <w:szCs w:val="24"/>
        </w:rPr>
        <w:t>充分</w:t>
      </w:r>
      <w:r w:rsidR="00CA64B8">
        <w:rPr>
          <w:rFonts w:asciiTheme="minorEastAsia" w:eastAsiaTheme="minorEastAsia" w:hAnsiTheme="minorEastAsia" w:hint="eastAsia"/>
          <w:sz w:val="24"/>
          <w:szCs w:val="24"/>
        </w:rPr>
        <w:t>发挥</w:t>
      </w:r>
      <w:r w:rsidR="00996991" w:rsidRPr="006E3B7E">
        <w:rPr>
          <w:rFonts w:asciiTheme="minorEastAsia" w:eastAsiaTheme="minorEastAsia" w:hAnsiTheme="minorEastAsia" w:hint="eastAsia"/>
          <w:sz w:val="24"/>
          <w:szCs w:val="24"/>
        </w:rPr>
        <w:t>高中历史</w:t>
      </w:r>
      <w:r w:rsidR="00813B6B">
        <w:rPr>
          <w:rFonts w:asciiTheme="minorEastAsia" w:eastAsiaTheme="minorEastAsia" w:hAnsiTheme="minorEastAsia" w:hint="eastAsia"/>
          <w:sz w:val="24"/>
          <w:szCs w:val="24"/>
        </w:rPr>
        <w:t>课堂的载体作用，</w:t>
      </w:r>
      <w:r w:rsidR="00CA64B8">
        <w:rPr>
          <w:rFonts w:asciiTheme="minorEastAsia" w:eastAsiaTheme="minorEastAsia" w:hAnsiTheme="minorEastAsia" w:hint="eastAsia"/>
          <w:sz w:val="24"/>
          <w:szCs w:val="24"/>
        </w:rPr>
        <w:t>利用历史</w:t>
      </w:r>
      <w:r w:rsidR="00996991" w:rsidRPr="006E3B7E">
        <w:rPr>
          <w:rFonts w:asciiTheme="minorEastAsia" w:eastAsiaTheme="minorEastAsia" w:hAnsiTheme="minorEastAsia" w:hint="eastAsia"/>
          <w:sz w:val="24"/>
          <w:szCs w:val="24"/>
        </w:rPr>
        <w:t>教材</w:t>
      </w:r>
      <w:r w:rsidR="00A10284" w:rsidRPr="006E3B7E">
        <w:rPr>
          <w:rFonts w:asciiTheme="minorEastAsia" w:eastAsiaTheme="minorEastAsia" w:hAnsiTheme="minorEastAsia" w:hint="eastAsia"/>
          <w:sz w:val="24"/>
          <w:szCs w:val="24"/>
        </w:rPr>
        <w:t>在课堂中</w:t>
      </w:r>
      <w:r w:rsidR="00813B6B">
        <w:rPr>
          <w:rFonts w:asciiTheme="minorEastAsia" w:eastAsiaTheme="minorEastAsia" w:hAnsiTheme="minorEastAsia" w:hint="eastAsia"/>
          <w:sz w:val="24"/>
          <w:szCs w:val="24"/>
        </w:rPr>
        <w:t>为</w:t>
      </w:r>
      <w:r w:rsidR="00996991" w:rsidRPr="006E3B7E">
        <w:rPr>
          <w:rFonts w:asciiTheme="minorEastAsia" w:eastAsiaTheme="minorEastAsia" w:hAnsiTheme="minorEastAsia" w:hint="eastAsia"/>
          <w:sz w:val="24"/>
          <w:szCs w:val="24"/>
        </w:rPr>
        <w:t>学生讲解考古学知识，例如人教版必修一第一课夏商西周政治制度</w:t>
      </w:r>
      <w:r w:rsidR="00A10284" w:rsidRPr="006E3B7E">
        <w:rPr>
          <w:rFonts w:asciiTheme="minorEastAsia" w:eastAsiaTheme="minorEastAsia" w:hAnsiTheme="minorEastAsia" w:hint="eastAsia"/>
          <w:sz w:val="24"/>
          <w:szCs w:val="24"/>
        </w:rPr>
        <w:t>图片展示殷墟出土的刻有卜辞的牛骨</w:t>
      </w:r>
      <w:r w:rsidR="00996991" w:rsidRPr="006E3B7E">
        <w:rPr>
          <w:rFonts w:asciiTheme="minorEastAsia" w:eastAsiaTheme="minorEastAsia" w:hAnsiTheme="minorEastAsia" w:hint="eastAsia"/>
          <w:sz w:val="24"/>
          <w:szCs w:val="24"/>
        </w:rPr>
        <w:t>、必修二第二课古代发达的手工业</w:t>
      </w:r>
      <w:r w:rsidR="00A10284" w:rsidRPr="006E3B7E">
        <w:rPr>
          <w:rFonts w:asciiTheme="minorEastAsia" w:eastAsiaTheme="minorEastAsia" w:hAnsiTheme="minorEastAsia" w:hint="eastAsia"/>
          <w:sz w:val="24"/>
          <w:szCs w:val="24"/>
        </w:rPr>
        <w:t>展示有商代的四羊方尊、三星堆青铜礼器</w:t>
      </w:r>
      <w:r w:rsidR="00CA64B8">
        <w:rPr>
          <w:rFonts w:asciiTheme="minorEastAsia" w:eastAsiaTheme="minorEastAsia" w:hAnsiTheme="minorEastAsia" w:hint="eastAsia"/>
          <w:sz w:val="24"/>
          <w:szCs w:val="24"/>
        </w:rPr>
        <w:t>、妇好墓</w:t>
      </w:r>
      <w:r w:rsidR="00A10284" w:rsidRPr="006E3B7E">
        <w:rPr>
          <w:rFonts w:asciiTheme="minorEastAsia" w:eastAsiaTheme="minorEastAsia" w:hAnsiTheme="minorEastAsia" w:hint="eastAsia"/>
          <w:sz w:val="24"/>
          <w:szCs w:val="24"/>
        </w:rPr>
        <w:t>等</w:t>
      </w:r>
      <w:r w:rsidR="00265E71">
        <w:rPr>
          <w:rFonts w:asciiTheme="minorEastAsia" w:eastAsiaTheme="minorEastAsia" w:hAnsiTheme="minorEastAsia" w:hint="eastAsia"/>
          <w:sz w:val="24"/>
          <w:szCs w:val="24"/>
        </w:rPr>
        <w:t>。为学生讲解</w:t>
      </w:r>
      <w:r w:rsidR="008A0013" w:rsidRPr="006E3B7E">
        <w:rPr>
          <w:rFonts w:asciiTheme="minorEastAsia" w:eastAsiaTheme="minorEastAsia" w:hAnsiTheme="minorEastAsia" w:hint="eastAsia"/>
          <w:sz w:val="24"/>
          <w:szCs w:val="24"/>
        </w:rPr>
        <w:t>这些文物</w:t>
      </w:r>
      <w:r w:rsidR="00265E71">
        <w:rPr>
          <w:rFonts w:asciiTheme="minorEastAsia" w:eastAsiaTheme="minorEastAsia" w:hAnsiTheme="minorEastAsia" w:hint="eastAsia"/>
          <w:sz w:val="24"/>
          <w:szCs w:val="24"/>
        </w:rPr>
        <w:t>的基本信息，以及与其相关的历史背景，</w:t>
      </w:r>
      <w:r w:rsidR="008A0013" w:rsidRPr="006E3B7E">
        <w:rPr>
          <w:rFonts w:asciiTheme="minorEastAsia" w:eastAsiaTheme="minorEastAsia" w:hAnsiTheme="minorEastAsia" w:hint="eastAsia"/>
          <w:sz w:val="24"/>
          <w:szCs w:val="24"/>
        </w:rPr>
        <w:t>帮助学生了解文物、感悟五千年中华文明迷人的魅力的同时，帮助学生正确认识</w:t>
      </w:r>
      <w:r w:rsidR="007A2E5E">
        <w:rPr>
          <w:rFonts w:asciiTheme="minorEastAsia" w:eastAsiaTheme="minorEastAsia" w:hAnsiTheme="minorEastAsia" w:hint="eastAsia"/>
          <w:sz w:val="24"/>
          <w:szCs w:val="24"/>
        </w:rPr>
        <w:t>文物</w:t>
      </w:r>
      <w:r w:rsidR="008A0013" w:rsidRPr="006E3B7E">
        <w:rPr>
          <w:rFonts w:asciiTheme="minorEastAsia" w:eastAsiaTheme="minorEastAsia" w:hAnsiTheme="minorEastAsia" w:hint="eastAsia"/>
          <w:sz w:val="24"/>
          <w:szCs w:val="24"/>
        </w:rPr>
        <w:t>考古学。</w:t>
      </w:r>
    </w:p>
    <w:p w:rsidR="003D452E" w:rsidRPr="006E3B7E" w:rsidRDefault="003710D7" w:rsidP="00265E71">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其次，</w:t>
      </w:r>
      <w:r w:rsidR="00ED66EA">
        <w:rPr>
          <w:rFonts w:asciiTheme="minorEastAsia" w:eastAsiaTheme="minorEastAsia" w:hAnsiTheme="minorEastAsia" w:hint="eastAsia"/>
          <w:sz w:val="24"/>
          <w:szCs w:val="24"/>
        </w:rPr>
        <w:t>除了历史课堂</w:t>
      </w:r>
      <w:r w:rsidR="003D452E">
        <w:rPr>
          <w:rFonts w:asciiTheme="minorEastAsia" w:eastAsiaTheme="minorEastAsia" w:hAnsiTheme="minorEastAsia" w:hint="eastAsia"/>
          <w:sz w:val="24"/>
          <w:szCs w:val="24"/>
        </w:rPr>
        <w:t>，</w:t>
      </w:r>
      <w:r w:rsidR="00ED66EA">
        <w:rPr>
          <w:rFonts w:asciiTheme="minorEastAsia" w:eastAsiaTheme="minorEastAsia" w:hAnsiTheme="minorEastAsia" w:hint="eastAsia"/>
          <w:sz w:val="24"/>
          <w:szCs w:val="24"/>
        </w:rPr>
        <w:t>也</w:t>
      </w:r>
      <w:r w:rsidR="003D452E">
        <w:rPr>
          <w:rFonts w:asciiTheme="minorEastAsia" w:eastAsiaTheme="minorEastAsia" w:hAnsiTheme="minorEastAsia" w:hint="eastAsia"/>
          <w:sz w:val="24"/>
          <w:szCs w:val="24"/>
        </w:rPr>
        <w:t>可以</w:t>
      </w:r>
      <w:r w:rsidR="00FD615A">
        <w:rPr>
          <w:rFonts w:asciiTheme="minorEastAsia" w:eastAsiaTheme="minorEastAsia" w:hAnsiTheme="minorEastAsia" w:hint="eastAsia"/>
          <w:sz w:val="24"/>
          <w:szCs w:val="24"/>
        </w:rPr>
        <w:t>组织对考古学比较感兴趣的学生</w:t>
      </w:r>
      <w:r w:rsidR="003D452E">
        <w:rPr>
          <w:rFonts w:asciiTheme="minorEastAsia" w:eastAsiaTheme="minorEastAsia" w:hAnsiTheme="minorEastAsia" w:hint="eastAsia"/>
          <w:sz w:val="24"/>
          <w:szCs w:val="24"/>
        </w:rPr>
        <w:t>成立考古学社团</w:t>
      </w:r>
      <w:r w:rsidR="00733969">
        <w:rPr>
          <w:rFonts w:asciiTheme="minorEastAsia" w:eastAsiaTheme="minorEastAsia" w:hAnsiTheme="minorEastAsia" w:hint="eastAsia"/>
          <w:sz w:val="24"/>
          <w:szCs w:val="24"/>
        </w:rPr>
        <w:t>，</w:t>
      </w:r>
      <w:r w:rsidR="00265E71">
        <w:rPr>
          <w:rFonts w:asciiTheme="minorEastAsia" w:eastAsiaTheme="minorEastAsia" w:hAnsiTheme="minorEastAsia" w:hint="eastAsia"/>
          <w:sz w:val="24"/>
          <w:szCs w:val="24"/>
        </w:rPr>
        <w:t>在调研过程中发现学生对于学习考古学文物知识积极性较高，并且</w:t>
      </w:r>
      <w:r w:rsidR="00733969">
        <w:rPr>
          <w:rFonts w:asciiTheme="minorEastAsia" w:eastAsiaTheme="minorEastAsia" w:hAnsiTheme="minorEastAsia" w:hint="eastAsia"/>
          <w:sz w:val="24"/>
          <w:szCs w:val="24"/>
        </w:rPr>
        <w:t>本人所在的余庆县他山中学有着非常</w:t>
      </w:r>
      <w:r w:rsidR="00FD615A">
        <w:rPr>
          <w:rFonts w:asciiTheme="minorEastAsia" w:eastAsiaTheme="minorEastAsia" w:hAnsiTheme="minorEastAsia" w:hint="eastAsia"/>
          <w:sz w:val="24"/>
          <w:szCs w:val="24"/>
        </w:rPr>
        <w:t>浓厚</w:t>
      </w:r>
      <w:r w:rsidR="00733969">
        <w:rPr>
          <w:rFonts w:asciiTheme="minorEastAsia" w:eastAsiaTheme="minorEastAsia" w:hAnsiTheme="minorEastAsia" w:hint="eastAsia"/>
          <w:sz w:val="24"/>
          <w:szCs w:val="24"/>
        </w:rPr>
        <w:t>的社团文化氛围，可以鼓励学生成立文物考古相关的社团，由学生自行组织和管理，</w:t>
      </w:r>
      <w:r w:rsidR="00265E71">
        <w:rPr>
          <w:rFonts w:asciiTheme="minorEastAsia" w:eastAsiaTheme="minorEastAsia" w:hAnsiTheme="minorEastAsia" w:hint="eastAsia"/>
          <w:sz w:val="24"/>
          <w:szCs w:val="24"/>
        </w:rPr>
        <w:t>老师进行指导，组织</w:t>
      </w:r>
      <w:r w:rsidR="00FD615A">
        <w:rPr>
          <w:rFonts w:asciiTheme="minorEastAsia" w:eastAsiaTheme="minorEastAsia" w:hAnsiTheme="minorEastAsia" w:hint="eastAsia"/>
          <w:sz w:val="24"/>
          <w:szCs w:val="24"/>
        </w:rPr>
        <w:t>感兴趣的学生</w:t>
      </w:r>
      <w:r w:rsidR="00265E71">
        <w:rPr>
          <w:rFonts w:asciiTheme="minorEastAsia" w:eastAsiaTheme="minorEastAsia" w:hAnsiTheme="minorEastAsia" w:hint="eastAsia"/>
          <w:sz w:val="24"/>
          <w:szCs w:val="24"/>
        </w:rPr>
        <w:t>组织相应的活动。</w:t>
      </w:r>
    </w:p>
    <w:p w:rsidR="00604DA6" w:rsidRDefault="003957BC" w:rsidP="006E3B7E">
      <w:pPr>
        <w:spacing w:line="220" w:lineRule="atLeast"/>
        <w:ind w:firstLineChars="200" w:firstLine="480"/>
        <w:rPr>
          <w:rFonts w:asciiTheme="minorEastAsia" w:eastAsiaTheme="minorEastAsia" w:hAnsiTheme="minorEastAsia"/>
          <w:sz w:val="24"/>
          <w:szCs w:val="24"/>
        </w:rPr>
      </w:pPr>
      <w:r w:rsidRPr="006E3B7E">
        <w:rPr>
          <w:rFonts w:asciiTheme="minorEastAsia" w:eastAsiaTheme="minorEastAsia" w:hAnsiTheme="minorEastAsia" w:hint="eastAsia"/>
          <w:sz w:val="24"/>
          <w:szCs w:val="24"/>
        </w:rPr>
        <w:t>同时</w:t>
      </w:r>
      <w:r w:rsidR="003710D7">
        <w:rPr>
          <w:rFonts w:asciiTheme="minorEastAsia" w:eastAsiaTheme="minorEastAsia" w:hAnsiTheme="minorEastAsia" w:hint="eastAsia"/>
          <w:sz w:val="24"/>
          <w:szCs w:val="24"/>
        </w:rPr>
        <w:t>，</w:t>
      </w:r>
      <w:r w:rsidRPr="006E3B7E">
        <w:rPr>
          <w:rFonts w:asciiTheme="minorEastAsia" w:eastAsiaTheme="minorEastAsia" w:hAnsiTheme="minorEastAsia" w:hint="eastAsia"/>
          <w:sz w:val="24"/>
          <w:szCs w:val="24"/>
        </w:rPr>
        <w:t>利用课余时间，</w:t>
      </w:r>
      <w:r w:rsidR="00604DA6" w:rsidRPr="006E3B7E">
        <w:rPr>
          <w:rFonts w:asciiTheme="minorEastAsia" w:eastAsiaTheme="minorEastAsia" w:hAnsiTheme="minorEastAsia" w:hint="eastAsia"/>
          <w:sz w:val="24"/>
          <w:szCs w:val="24"/>
        </w:rPr>
        <w:t>对学生非常感兴趣的“盗墓”，</w:t>
      </w:r>
      <w:r w:rsidR="00F23477">
        <w:rPr>
          <w:rFonts w:asciiTheme="minorEastAsia" w:eastAsiaTheme="minorEastAsia" w:hAnsiTheme="minorEastAsia" w:hint="eastAsia"/>
          <w:sz w:val="24"/>
          <w:szCs w:val="24"/>
        </w:rPr>
        <w:t>由本校教师，并请</w:t>
      </w:r>
      <w:r w:rsidR="00604DA6" w:rsidRPr="006E3B7E">
        <w:rPr>
          <w:rFonts w:asciiTheme="minorEastAsia" w:eastAsiaTheme="minorEastAsia" w:hAnsiTheme="minorEastAsia" w:hint="eastAsia"/>
          <w:sz w:val="24"/>
          <w:szCs w:val="24"/>
        </w:rPr>
        <w:t>组织</w:t>
      </w:r>
      <w:r w:rsidR="00796922">
        <w:rPr>
          <w:rFonts w:asciiTheme="minorEastAsia" w:eastAsiaTheme="minorEastAsia" w:hAnsiTheme="minorEastAsia" w:hint="eastAsia"/>
          <w:sz w:val="24"/>
          <w:szCs w:val="24"/>
        </w:rPr>
        <w:t>考古学相关的</w:t>
      </w:r>
      <w:r w:rsidR="00E82514" w:rsidRPr="006E3B7E">
        <w:rPr>
          <w:rFonts w:asciiTheme="minorEastAsia" w:eastAsiaTheme="minorEastAsia" w:hAnsiTheme="minorEastAsia" w:hint="eastAsia"/>
          <w:sz w:val="24"/>
          <w:szCs w:val="24"/>
        </w:rPr>
        <w:t>专题讲座，首先利用</w:t>
      </w:r>
      <w:r w:rsidR="00D14884" w:rsidRPr="006E3B7E">
        <w:rPr>
          <w:rFonts w:asciiTheme="minorEastAsia" w:eastAsiaTheme="minorEastAsia" w:hAnsiTheme="minorEastAsia" w:hint="eastAsia"/>
          <w:sz w:val="24"/>
          <w:szCs w:val="24"/>
        </w:rPr>
        <w:t>反面</w:t>
      </w:r>
      <w:r w:rsidR="00E82514" w:rsidRPr="006E3B7E">
        <w:rPr>
          <w:rFonts w:asciiTheme="minorEastAsia" w:eastAsiaTheme="minorEastAsia" w:hAnsiTheme="minorEastAsia" w:hint="eastAsia"/>
          <w:sz w:val="24"/>
          <w:szCs w:val="24"/>
        </w:rPr>
        <w:t>案例向学生展示了什么是盗墓，以及给我国的文物保护工作带来的巨大损失，也让学生认识到盗墓不是有趣刺激的探险，</w:t>
      </w:r>
      <w:r w:rsidR="007F3264" w:rsidRPr="006E3B7E">
        <w:rPr>
          <w:rFonts w:asciiTheme="minorEastAsia" w:eastAsiaTheme="minorEastAsia" w:hAnsiTheme="minorEastAsia" w:hint="eastAsia"/>
          <w:sz w:val="24"/>
          <w:szCs w:val="24"/>
        </w:rPr>
        <w:t>不仅是自私自利的可耻盗窃，而且一种严重的违法行为。并向学生</w:t>
      </w:r>
      <w:r w:rsidR="00D14884" w:rsidRPr="006E3B7E">
        <w:rPr>
          <w:rFonts w:asciiTheme="minorEastAsia" w:eastAsiaTheme="minorEastAsia" w:hAnsiTheme="minorEastAsia" w:hint="eastAsia"/>
          <w:sz w:val="24"/>
          <w:szCs w:val="24"/>
        </w:rPr>
        <w:t>普及了考古学的基本知识，包括考古学主要的研究方法，以及进行现场考古工作的基本技巧，</w:t>
      </w:r>
      <w:r w:rsidR="007F3264" w:rsidRPr="006E3B7E">
        <w:rPr>
          <w:rFonts w:asciiTheme="minorEastAsia" w:eastAsiaTheme="minorEastAsia" w:hAnsiTheme="minorEastAsia" w:hint="eastAsia"/>
          <w:sz w:val="24"/>
          <w:szCs w:val="24"/>
        </w:rPr>
        <w:t>展示了一线考古工作者的考古活动，</w:t>
      </w:r>
      <w:r w:rsidR="001D2857" w:rsidRPr="006E3B7E">
        <w:rPr>
          <w:rFonts w:asciiTheme="minorEastAsia" w:eastAsiaTheme="minorEastAsia" w:hAnsiTheme="minorEastAsia" w:hint="eastAsia"/>
          <w:sz w:val="24"/>
          <w:szCs w:val="24"/>
        </w:rPr>
        <w:t>让学生了解考古工作者的辛苦与不易</w:t>
      </w:r>
      <w:r w:rsidR="00F23477">
        <w:rPr>
          <w:rFonts w:asciiTheme="minorEastAsia" w:eastAsiaTheme="minorEastAsia" w:hAnsiTheme="minorEastAsia" w:hint="eastAsia"/>
          <w:sz w:val="24"/>
          <w:szCs w:val="24"/>
        </w:rPr>
        <w:t>，请相关的考古工作人员为社团学生讲解这些文化遗址，考古工作的进行情况，以及其重要的历史意义</w:t>
      </w:r>
      <w:r w:rsidR="007A2E5E">
        <w:rPr>
          <w:rFonts w:asciiTheme="minorEastAsia" w:eastAsiaTheme="minorEastAsia" w:hAnsiTheme="minorEastAsia" w:hint="eastAsia"/>
          <w:sz w:val="24"/>
          <w:szCs w:val="24"/>
        </w:rPr>
        <w:t>。</w:t>
      </w:r>
    </w:p>
    <w:p w:rsidR="007A2E5E" w:rsidRDefault="003710D7" w:rsidP="006E3B7E">
      <w:pPr>
        <w:spacing w:line="2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最后，</w:t>
      </w:r>
      <w:r w:rsidR="008954B0">
        <w:rPr>
          <w:rFonts w:asciiTheme="minorEastAsia" w:eastAsiaTheme="minorEastAsia" w:hAnsiTheme="minorEastAsia" w:hint="eastAsia"/>
          <w:sz w:val="24"/>
          <w:szCs w:val="24"/>
        </w:rPr>
        <w:t>结合当地实际</w:t>
      </w:r>
      <w:r w:rsidR="00234F2F">
        <w:rPr>
          <w:rFonts w:asciiTheme="minorEastAsia" w:eastAsiaTheme="minorEastAsia" w:hAnsiTheme="minorEastAsia" w:hint="eastAsia"/>
          <w:sz w:val="24"/>
          <w:szCs w:val="24"/>
        </w:rPr>
        <w:t>，</w:t>
      </w:r>
      <w:r w:rsidR="008954B0">
        <w:rPr>
          <w:rFonts w:asciiTheme="minorEastAsia" w:eastAsiaTheme="minorEastAsia" w:hAnsiTheme="minorEastAsia" w:hint="eastAsia"/>
          <w:sz w:val="24"/>
          <w:szCs w:val="24"/>
        </w:rPr>
        <w:t>通过课外活动</w:t>
      </w:r>
      <w:r w:rsidR="00234F2F">
        <w:rPr>
          <w:rFonts w:asciiTheme="minorEastAsia" w:eastAsiaTheme="minorEastAsia" w:hAnsiTheme="minorEastAsia" w:hint="eastAsia"/>
          <w:sz w:val="24"/>
          <w:szCs w:val="24"/>
        </w:rPr>
        <w:t>去发掘和利用当地的考古学文化</w:t>
      </w:r>
      <w:r w:rsidR="00324F98">
        <w:rPr>
          <w:rFonts w:asciiTheme="minorEastAsia" w:eastAsiaTheme="minorEastAsia" w:hAnsiTheme="minorEastAsia" w:hint="eastAsia"/>
          <w:sz w:val="24"/>
          <w:szCs w:val="24"/>
        </w:rPr>
        <w:t>。余庆有非常著名的</w:t>
      </w:r>
      <w:r w:rsidR="00813B6B">
        <w:rPr>
          <w:rFonts w:asciiTheme="minorEastAsia" w:eastAsiaTheme="minorEastAsia" w:hAnsiTheme="minorEastAsia" w:hint="eastAsia"/>
          <w:sz w:val="24"/>
          <w:szCs w:val="24"/>
        </w:rPr>
        <w:t>敖溪</w:t>
      </w:r>
      <w:r w:rsidR="00324F98">
        <w:rPr>
          <w:rFonts w:asciiTheme="minorEastAsia" w:eastAsiaTheme="minorEastAsia" w:hAnsiTheme="minorEastAsia" w:hint="eastAsia"/>
          <w:sz w:val="24"/>
          <w:szCs w:val="24"/>
        </w:rPr>
        <w:t>土司遗址</w:t>
      </w:r>
      <w:r w:rsidR="00234F2F">
        <w:rPr>
          <w:rFonts w:asciiTheme="minorEastAsia" w:eastAsiaTheme="minorEastAsia" w:hAnsiTheme="minorEastAsia" w:hint="eastAsia"/>
          <w:sz w:val="24"/>
          <w:szCs w:val="24"/>
        </w:rPr>
        <w:t>、</w:t>
      </w:r>
      <w:r w:rsidR="00813B6B">
        <w:rPr>
          <w:rFonts w:asciiTheme="minorEastAsia" w:eastAsiaTheme="minorEastAsia" w:hAnsiTheme="minorEastAsia" w:hint="eastAsia"/>
          <w:sz w:val="24"/>
          <w:szCs w:val="24"/>
        </w:rPr>
        <w:t>松烟</w:t>
      </w:r>
      <w:r w:rsidR="00234F2F">
        <w:rPr>
          <w:rFonts w:asciiTheme="minorEastAsia" w:eastAsiaTheme="minorEastAsia" w:hAnsiTheme="minorEastAsia" w:hint="eastAsia"/>
          <w:sz w:val="24"/>
          <w:szCs w:val="24"/>
        </w:rPr>
        <w:t>他山遗址</w:t>
      </w:r>
      <w:r w:rsidR="00E2609B">
        <w:rPr>
          <w:rFonts w:asciiTheme="minorEastAsia" w:eastAsiaTheme="minorEastAsia" w:hAnsiTheme="minorEastAsia" w:hint="eastAsia"/>
          <w:sz w:val="24"/>
          <w:szCs w:val="24"/>
        </w:rPr>
        <w:t>等</w:t>
      </w:r>
      <w:r w:rsidR="00F23477">
        <w:rPr>
          <w:rFonts w:asciiTheme="minorEastAsia" w:eastAsiaTheme="minorEastAsia" w:hAnsiTheme="minorEastAsia" w:hint="eastAsia"/>
          <w:sz w:val="24"/>
          <w:szCs w:val="24"/>
        </w:rPr>
        <w:t>丰富的</w:t>
      </w:r>
      <w:r w:rsidR="00324F98">
        <w:rPr>
          <w:rFonts w:asciiTheme="minorEastAsia" w:eastAsiaTheme="minorEastAsia" w:hAnsiTheme="minorEastAsia" w:hint="eastAsia"/>
          <w:sz w:val="24"/>
          <w:szCs w:val="24"/>
        </w:rPr>
        <w:t>考古学文化</w:t>
      </w:r>
      <w:r w:rsidR="00F23477">
        <w:rPr>
          <w:rFonts w:asciiTheme="minorEastAsia" w:eastAsiaTheme="minorEastAsia" w:hAnsiTheme="minorEastAsia" w:hint="eastAsia"/>
          <w:sz w:val="24"/>
          <w:szCs w:val="24"/>
        </w:rPr>
        <w:t>和红色文化</w:t>
      </w:r>
      <w:r w:rsidR="00324F98">
        <w:rPr>
          <w:rFonts w:asciiTheme="minorEastAsia" w:eastAsiaTheme="minorEastAsia" w:hAnsiTheme="minorEastAsia" w:hint="eastAsia"/>
          <w:sz w:val="24"/>
          <w:szCs w:val="24"/>
        </w:rPr>
        <w:t>。</w:t>
      </w:r>
      <w:r w:rsidR="00234F2F">
        <w:rPr>
          <w:rFonts w:asciiTheme="minorEastAsia" w:eastAsiaTheme="minorEastAsia" w:hAnsiTheme="minorEastAsia" w:hint="eastAsia"/>
          <w:sz w:val="24"/>
          <w:szCs w:val="24"/>
        </w:rPr>
        <w:t>一方面历史教师可以利用课堂去帮助学生了解、认识这些考古学文化。同时</w:t>
      </w:r>
      <w:r w:rsidR="00E2609B">
        <w:rPr>
          <w:rFonts w:asciiTheme="minorEastAsia" w:eastAsiaTheme="minorEastAsia" w:hAnsiTheme="minorEastAsia" w:hint="eastAsia"/>
          <w:sz w:val="24"/>
          <w:szCs w:val="24"/>
        </w:rPr>
        <w:t>学校可以利用课余时间，</w:t>
      </w:r>
      <w:r w:rsidR="00733969">
        <w:rPr>
          <w:rFonts w:asciiTheme="minorEastAsia" w:eastAsiaTheme="minorEastAsia" w:hAnsiTheme="minorEastAsia" w:hint="eastAsia"/>
          <w:sz w:val="24"/>
          <w:szCs w:val="24"/>
        </w:rPr>
        <w:t>组织</w:t>
      </w:r>
      <w:r w:rsidR="007A2E5E">
        <w:rPr>
          <w:rFonts w:asciiTheme="minorEastAsia" w:eastAsiaTheme="minorEastAsia" w:hAnsiTheme="minorEastAsia" w:hint="eastAsia"/>
          <w:sz w:val="24"/>
          <w:szCs w:val="24"/>
        </w:rPr>
        <w:t>学生前往参观</w:t>
      </w:r>
      <w:r w:rsidR="00265E71">
        <w:rPr>
          <w:rFonts w:asciiTheme="minorEastAsia" w:eastAsiaTheme="minorEastAsia" w:hAnsiTheme="minorEastAsia" w:hint="eastAsia"/>
          <w:sz w:val="24"/>
          <w:szCs w:val="24"/>
        </w:rPr>
        <w:t>当地的考古学</w:t>
      </w:r>
      <w:r w:rsidR="00F23477">
        <w:rPr>
          <w:rFonts w:asciiTheme="minorEastAsia" w:eastAsiaTheme="minorEastAsia" w:hAnsiTheme="minorEastAsia" w:hint="eastAsia"/>
          <w:sz w:val="24"/>
          <w:szCs w:val="24"/>
        </w:rPr>
        <w:t>文化遗址</w:t>
      </w:r>
      <w:r w:rsidR="00813B6B">
        <w:rPr>
          <w:rFonts w:asciiTheme="minorEastAsia" w:eastAsiaTheme="minorEastAsia" w:hAnsiTheme="minorEastAsia" w:hint="eastAsia"/>
          <w:sz w:val="24"/>
          <w:szCs w:val="24"/>
        </w:rPr>
        <w:t>。</w:t>
      </w:r>
      <w:r w:rsidR="007A2E5E">
        <w:rPr>
          <w:rFonts w:asciiTheme="minorEastAsia" w:eastAsiaTheme="minorEastAsia" w:hAnsiTheme="minorEastAsia" w:hint="eastAsia"/>
          <w:sz w:val="24"/>
          <w:szCs w:val="24"/>
        </w:rPr>
        <w:t>帮助学生正确认识文物与考古学</w:t>
      </w:r>
      <w:r w:rsidR="00733969">
        <w:rPr>
          <w:rFonts w:asciiTheme="minorEastAsia" w:eastAsiaTheme="minorEastAsia" w:hAnsiTheme="minorEastAsia" w:hint="eastAsia"/>
          <w:sz w:val="24"/>
          <w:szCs w:val="24"/>
        </w:rPr>
        <w:t>知识的</w:t>
      </w:r>
      <w:r w:rsidR="007A2E5E">
        <w:rPr>
          <w:rFonts w:asciiTheme="minorEastAsia" w:eastAsiaTheme="minorEastAsia" w:hAnsiTheme="minorEastAsia" w:hint="eastAsia"/>
          <w:sz w:val="24"/>
          <w:szCs w:val="24"/>
        </w:rPr>
        <w:t>同时</w:t>
      </w:r>
      <w:r w:rsidR="00324F98">
        <w:rPr>
          <w:rFonts w:asciiTheme="minorEastAsia" w:eastAsiaTheme="minorEastAsia" w:hAnsiTheme="minorEastAsia" w:hint="eastAsia"/>
          <w:sz w:val="24"/>
          <w:szCs w:val="24"/>
        </w:rPr>
        <w:t>，</w:t>
      </w:r>
      <w:r w:rsidR="00E2609B">
        <w:rPr>
          <w:rFonts w:asciiTheme="minorEastAsia" w:eastAsiaTheme="minorEastAsia" w:hAnsiTheme="minorEastAsia" w:hint="eastAsia"/>
          <w:sz w:val="24"/>
          <w:szCs w:val="24"/>
        </w:rPr>
        <w:t>帮助学生更好的认识和了解自己家乡</w:t>
      </w:r>
      <w:r w:rsidR="00733969">
        <w:rPr>
          <w:rFonts w:asciiTheme="minorEastAsia" w:eastAsiaTheme="minorEastAsia" w:hAnsiTheme="minorEastAsia" w:hint="eastAsia"/>
          <w:sz w:val="24"/>
          <w:szCs w:val="24"/>
        </w:rPr>
        <w:t>的历史文化</w:t>
      </w:r>
      <w:r w:rsidR="00E2609B">
        <w:rPr>
          <w:rFonts w:asciiTheme="minorEastAsia" w:eastAsiaTheme="minorEastAsia" w:hAnsiTheme="minorEastAsia" w:hint="eastAsia"/>
          <w:sz w:val="24"/>
          <w:szCs w:val="24"/>
        </w:rPr>
        <w:t>，</w:t>
      </w:r>
      <w:r w:rsidR="00733969">
        <w:rPr>
          <w:rFonts w:asciiTheme="minorEastAsia" w:eastAsiaTheme="minorEastAsia" w:hAnsiTheme="minorEastAsia" w:hint="eastAsia"/>
          <w:sz w:val="24"/>
          <w:szCs w:val="24"/>
        </w:rPr>
        <w:t>激发学生</w:t>
      </w:r>
      <w:r w:rsidR="00F23477">
        <w:rPr>
          <w:rFonts w:asciiTheme="minorEastAsia" w:eastAsiaTheme="minorEastAsia" w:hAnsiTheme="minorEastAsia" w:hint="eastAsia"/>
          <w:sz w:val="24"/>
          <w:szCs w:val="24"/>
        </w:rPr>
        <w:t>对家乡文化的认同与自豪感，培养学生</w:t>
      </w:r>
      <w:r w:rsidR="00733969">
        <w:rPr>
          <w:rFonts w:asciiTheme="minorEastAsia" w:eastAsiaTheme="minorEastAsia" w:hAnsiTheme="minorEastAsia" w:hint="eastAsia"/>
          <w:sz w:val="24"/>
          <w:szCs w:val="24"/>
        </w:rPr>
        <w:t>乡土情怀</w:t>
      </w:r>
      <w:r w:rsidR="00F23477">
        <w:rPr>
          <w:rFonts w:asciiTheme="minorEastAsia" w:eastAsiaTheme="minorEastAsia" w:hAnsiTheme="minorEastAsia" w:hint="eastAsia"/>
          <w:sz w:val="24"/>
          <w:szCs w:val="24"/>
        </w:rPr>
        <w:t>、</w:t>
      </w:r>
      <w:r w:rsidR="00E2609B">
        <w:rPr>
          <w:rFonts w:asciiTheme="minorEastAsia" w:eastAsiaTheme="minorEastAsia" w:hAnsiTheme="minorEastAsia" w:hint="eastAsia"/>
          <w:sz w:val="24"/>
          <w:szCs w:val="24"/>
        </w:rPr>
        <w:t>家国情怀。</w:t>
      </w: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193C79">
      <w:pPr>
        <w:jc w:val="center"/>
        <w:rPr>
          <w:rFonts w:ascii="黑体" w:eastAsia="黑体" w:hAnsi="黑体"/>
          <w:b/>
          <w:sz w:val="30"/>
          <w:szCs w:val="30"/>
        </w:rPr>
      </w:pPr>
    </w:p>
    <w:p w:rsidR="00193C79" w:rsidRDefault="00193C79" w:rsidP="003710D7">
      <w:pPr>
        <w:rPr>
          <w:rFonts w:ascii="黑体" w:eastAsia="黑体" w:hAnsi="黑体"/>
          <w:b/>
          <w:sz w:val="30"/>
          <w:szCs w:val="30"/>
        </w:rPr>
      </w:pPr>
    </w:p>
    <w:p w:rsidR="00193C79" w:rsidRDefault="00193C79" w:rsidP="00193C79">
      <w:pPr>
        <w:jc w:val="center"/>
        <w:rPr>
          <w:rFonts w:ascii="黑体" w:eastAsia="黑体" w:hAnsi="黑体"/>
          <w:b/>
          <w:sz w:val="30"/>
          <w:szCs w:val="30"/>
        </w:rPr>
      </w:pPr>
      <w:r>
        <w:rPr>
          <w:rFonts w:ascii="黑体" w:eastAsia="黑体" w:hAnsi="黑体" w:hint="eastAsia"/>
          <w:b/>
          <w:sz w:val="30"/>
          <w:szCs w:val="30"/>
        </w:rPr>
        <w:t>参考文献</w:t>
      </w:r>
    </w:p>
    <w:p w:rsidR="00193C79" w:rsidRPr="00193C79" w:rsidRDefault="00193C79" w:rsidP="00193C79">
      <w:pPr>
        <w:jc w:val="center"/>
        <w:rPr>
          <w:rFonts w:ascii="黑体" w:eastAsia="黑体" w:hAnsi="黑体"/>
          <w:b/>
          <w:sz w:val="30"/>
          <w:szCs w:val="30"/>
        </w:rPr>
      </w:pPr>
    </w:p>
    <w:p w:rsidR="00193C79" w:rsidRDefault="00193C79" w:rsidP="00193C79">
      <w:pPr>
        <w:spacing w:line="360" w:lineRule="auto"/>
        <w:rPr>
          <w:sz w:val="24"/>
          <w:szCs w:val="24"/>
        </w:rPr>
      </w:pPr>
      <w:r>
        <w:rPr>
          <w:rFonts w:hint="eastAsia"/>
          <w:sz w:val="24"/>
          <w:szCs w:val="24"/>
        </w:rPr>
        <w:t>1</w:t>
      </w:r>
      <w:r>
        <w:rPr>
          <w:rFonts w:hint="eastAsia"/>
          <w:sz w:val="24"/>
          <w:szCs w:val="24"/>
        </w:rPr>
        <w:t>、王国维</w:t>
      </w:r>
      <w:r>
        <w:rPr>
          <w:rFonts w:hint="eastAsia"/>
          <w:sz w:val="24"/>
          <w:szCs w:val="24"/>
        </w:rPr>
        <w:t>.</w:t>
      </w:r>
      <w:r w:rsidRPr="00193C79">
        <w:rPr>
          <w:rFonts w:hint="eastAsia"/>
        </w:rPr>
        <w:t xml:space="preserve"> </w:t>
      </w:r>
      <w:r>
        <w:rPr>
          <w:rFonts w:hint="eastAsia"/>
        </w:rPr>
        <w:t>《</w:t>
      </w:r>
      <w:r w:rsidRPr="00193C79">
        <w:rPr>
          <w:rFonts w:hint="eastAsia"/>
          <w:sz w:val="24"/>
          <w:szCs w:val="24"/>
        </w:rPr>
        <w:t>古史新证</w:t>
      </w:r>
      <w:r>
        <w:rPr>
          <w:rFonts w:hint="eastAsia"/>
          <w:sz w:val="24"/>
          <w:szCs w:val="24"/>
        </w:rPr>
        <w:t>总论</w:t>
      </w:r>
      <w:r>
        <w:rPr>
          <w:rFonts w:hint="eastAsia"/>
        </w:rPr>
        <w:t>》</w:t>
      </w:r>
      <w:r>
        <w:rPr>
          <w:rFonts w:hint="eastAsia"/>
          <w:sz w:val="24"/>
          <w:szCs w:val="24"/>
        </w:rPr>
        <w:t>.</w:t>
      </w:r>
      <w:r w:rsidRPr="00193C79">
        <w:rPr>
          <w:rFonts w:hint="eastAsia"/>
        </w:rPr>
        <w:t xml:space="preserve"> </w:t>
      </w:r>
      <w:r w:rsidRPr="00193C79">
        <w:rPr>
          <w:rFonts w:hint="eastAsia"/>
          <w:sz w:val="24"/>
          <w:szCs w:val="24"/>
        </w:rPr>
        <w:t>清华大学出版社</w:t>
      </w:r>
      <w:r>
        <w:rPr>
          <w:rFonts w:hint="eastAsia"/>
          <w:sz w:val="24"/>
          <w:szCs w:val="24"/>
        </w:rPr>
        <w:t>,1994.</w:t>
      </w:r>
    </w:p>
    <w:p w:rsidR="002C2788" w:rsidRDefault="00193C79" w:rsidP="002C2788">
      <w:pPr>
        <w:spacing w:line="360" w:lineRule="auto"/>
        <w:rPr>
          <w:sz w:val="24"/>
          <w:szCs w:val="24"/>
        </w:rPr>
      </w:pPr>
      <w:r>
        <w:rPr>
          <w:rFonts w:hint="eastAsia"/>
          <w:sz w:val="24"/>
          <w:szCs w:val="24"/>
        </w:rPr>
        <w:t>2</w:t>
      </w:r>
      <w:r>
        <w:rPr>
          <w:rFonts w:hint="eastAsia"/>
          <w:sz w:val="24"/>
          <w:szCs w:val="24"/>
        </w:rPr>
        <w:t>、聂幼犁</w:t>
      </w:r>
      <w:r>
        <w:rPr>
          <w:rFonts w:hint="eastAsia"/>
          <w:sz w:val="24"/>
          <w:szCs w:val="24"/>
        </w:rPr>
        <w:t>.</w:t>
      </w:r>
      <w:r>
        <w:rPr>
          <w:rFonts w:hint="eastAsia"/>
          <w:sz w:val="24"/>
          <w:szCs w:val="24"/>
        </w:rPr>
        <w:t>《历史课程与教学楼论》</w:t>
      </w:r>
      <w:r w:rsidR="003710D7">
        <w:rPr>
          <w:rFonts w:hint="eastAsia"/>
          <w:sz w:val="24"/>
          <w:szCs w:val="24"/>
        </w:rPr>
        <w:t>，浙江教育出版社，</w:t>
      </w:r>
      <w:r w:rsidR="003710D7">
        <w:rPr>
          <w:rFonts w:hint="eastAsia"/>
          <w:sz w:val="24"/>
          <w:szCs w:val="24"/>
        </w:rPr>
        <w:t>2003</w:t>
      </w:r>
    </w:p>
    <w:p w:rsidR="002C2788" w:rsidRDefault="002C2788" w:rsidP="002C2788">
      <w:pPr>
        <w:spacing w:line="360" w:lineRule="auto"/>
        <w:rPr>
          <w:sz w:val="24"/>
          <w:szCs w:val="24"/>
        </w:rPr>
      </w:pPr>
      <w:r>
        <w:rPr>
          <w:rFonts w:hint="eastAsia"/>
          <w:sz w:val="24"/>
          <w:szCs w:val="24"/>
        </w:rPr>
        <w:t>3</w:t>
      </w:r>
      <w:r>
        <w:rPr>
          <w:rFonts w:hint="eastAsia"/>
          <w:sz w:val="24"/>
          <w:szCs w:val="24"/>
        </w:rPr>
        <w:t>、</w:t>
      </w:r>
      <w:r w:rsidRPr="00193C79">
        <w:rPr>
          <w:rFonts w:hint="eastAsia"/>
          <w:sz w:val="24"/>
          <w:szCs w:val="24"/>
        </w:rPr>
        <w:t>杨莉娟</w:t>
      </w:r>
      <w:r>
        <w:rPr>
          <w:rFonts w:hint="eastAsia"/>
          <w:sz w:val="24"/>
          <w:szCs w:val="24"/>
        </w:rPr>
        <w:t>.</w:t>
      </w:r>
      <w:r>
        <w:rPr>
          <w:rFonts w:hint="eastAsia"/>
          <w:sz w:val="24"/>
          <w:szCs w:val="24"/>
        </w:rPr>
        <w:t>《</w:t>
      </w:r>
      <w:r w:rsidRPr="00193C79">
        <w:rPr>
          <w:rFonts w:hint="eastAsia"/>
          <w:sz w:val="24"/>
          <w:szCs w:val="24"/>
        </w:rPr>
        <w:t>考古资料在初中历史教学中的应用</w:t>
      </w:r>
      <w:r>
        <w:rPr>
          <w:rFonts w:hint="eastAsia"/>
          <w:sz w:val="24"/>
          <w:szCs w:val="24"/>
        </w:rPr>
        <w:t>》，河南大学，</w:t>
      </w:r>
      <w:r>
        <w:rPr>
          <w:rFonts w:hint="eastAsia"/>
          <w:sz w:val="24"/>
          <w:szCs w:val="24"/>
        </w:rPr>
        <w:t>2016.</w:t>
      </w:r>
    </w:p>
    <w:p w:rsidR="00663070" w:rsidRDefault="00663070" w:rsidP="002C2788">
      <w:pPr>
        <w:spacing w:line="360" w:lineRule="auto"/>
        <w:rPr>
          <w:sz w:val="24"/>
          <w:szCs w:val="24"/>
        </w:rPr>
      </w:pPr>
      <w:r>
        <w:rPr>
          <w:rFonts w:hint="eastAsia"/>
          <w:sz w:val="24"/>
          <w:szCs w:val="24"/>
        </w:rPr>
        <w:t>（作者简介：陈雪龙，</w:t>
      </w:r>
      <w:r>
        <w:rPr>
          <w:rFonts w:hint="eastAsia"/>
          <w:sz w:val="24"/>
          <w:szCs w:val="24"/>
        </w:rPr>
        <w:t>1991</w:t>
      </w:r>
      <w:r>
        <w:rPr>
          <w:rFonts w:hint="eastAsia"/>
          <w:sz w:val="24"/>
          <w:szCs w:val="24"/>
        </w:rPr>
        <w:t>年出生，汉族，河南温县人，研究方向主要为高中历史教学、文物考古学</w:t>
      </w:r>
      <w:r w:rsidR="008954B0">
        <w:rPr>
          <w:rFonts w:hint="eastAsia"/>
          <w:sz w:val="24"/>
          <w:szCs w:val="24"/>
        </w:rPr>
        <w:t>、秦汉史</w:t>
      </w:r>
      <w:r>
        <w:rPr>
          <w:rFonts w:hint="eastAsia"/>
          <w:sz w:val="24"/>
          <w:szCs w:val="24"/>
        </w:rPr>
        <w:t>）</w:t>
      </w:r>
    </w:p>
    <w:p w:rsidR="00193C79" w:rsidRDefault="00193C79" w:rsidP="00193C79">
      <w:pPr>
        <w:spacing w:line="360" w:lineRule="auto"/>
        <w:rPr>
          <w:sz w:val="24"/>
          <w:szCs w:val="24"/>
        </w:rPr>
      </w:pPr>
    </w:p>
    <w:p w:rsidR="00193C79" w:rsidRDefault="00193C79" w:rsidP="00193C79">
      <w:pPr>
        <w:spacing w:line="360" w:lineRule="auto"/>
        <w:rPr>
          <w:sz w:val="24"/>
          <w:szCs w:val="24"/>
        </w:rPr>
      </w:pPr>
    </w:p>
    <w:p w:rsidR="00193C79" w:rsidRDefault="00193C79" w:rsidP="00193C79">
      <w:pPr>
        <w:spacing w:line="360" w:lineRule="auto"/>
        <w:rPr>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Default="00193C79" w:rsidP="006E3B7E">
      <w:pPr>
        <w:spacing w:line="220" w:lineRule="atLeast"/>
        <w:ind w:firstLineChars="200" w:firstLine="480"/>
        <w:rPr>
          <w:rFonts w:asciiTheme="minorEastAsia" w:eastAsiaTheme="minorEastAsia" w:hAnsiTheme="minorEastAsia"/>
          <w:sz w:val="24"/>
          <w:szCs w:val="24"/>
        </w:rPr>
      </w:pPr>
    </w:p>
    <w:p w:rsidR="00193C79" w:rsidRPr="006E3B7E" w:rsidRDefault="00193C79" w:rsidP="006E3B7E">
      <w:pPr>
        <w:spacing w:line="220" w:lineRule="atLeast"/>
        <w:ind w:firstLineChars="200" w:firstLine="480"/>
        <w:rPr>
          <w:rFonts w:asciiTheme="minorEastAsia" w:eastAsiaTheme="minorEastAsia" w:hAnsiTheme="minorEastAsia"/>
          <w:sz w:val="24"/>
          <w:szCs w:val="24"/>
        </w:rPr>
      </w:pPr>
    </w:p>
    <w:p w:rsidR="00813376" w:rsidRDefault="00813376" w:rsidP="00813376">
      <w:pPr>
        <w:spacing w:line="220" w:lineRule="atLeast"/>
        <w:ind w:firstLineChars="200" w:firstLine="440"/>
      </w:pPr>
    </w:p>
    <w:sectPr w:rsidR="0081337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84" w:rsidRDefault="006B7684" w:rsidP="00A1496D">
      <w:pPr>
        <w:spacing w:after="0"/>
      </w:pPr>
      <w:r>
        <w:separator/>
      </w:r>
    </w:p>
  </w:endnote>
  <w:endnote w:type="continuationSeparator" w:id="0">
    <w:p w:rsidR="006B7684" w:rsidRDefault="006B7684" w:rsidP="00A149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84" w:rsidRDefault="006B7684" w:rsidP="00A1496D">
      <w:pPr>
        <w:spacing w:after="0"/>
      </w:pPr>
      <w:r>
        <w:separator/>
      </w:r>
    </w:p>
  </w:footnote>
  <w:footnote w:type="continuationSeparator" w:id="0">
    <w:p w:rsidR="006B7684" w:rsidRDefault="006B7684" w:rsidP="00A1496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04924"/>
    <w:rsid w:val="000440A4"/>
    <w:rsid w:val="0008786E"/>
    <w:rsid w:val="001003DD"/>
    <w:rsid w:val="0013071F"/>
    <w:rsid w:val="001528DF"/>
    <w:rsid w:val="00165495"/>
    <w:rsid w:val="0017362A"/>
    <w:rsid w:val="00175D56"/>
    <w:rsid w:val="00193C79"/>
    <w:rsid w:val="001D2857"/>
    <w:rsid w:val="001E5625"/>
    <w:rsid w:val="001F3F78"/>
    <w:rsid w:val="00234F2F"/>
    <w:rsid w:val="00250223"/>
    <w:rsid w:val="0026173E"/>
    <w:rsid w:val="00265E71"/>
    <w:rsid w:val="002B1BE2"/>
    <w:rsid w:val="002C2788"/>
    <w:rsid w:val="00307B03"/>
    <w:rsid w:val="00323B43"/>
    <w:rsid w:val="0032408E"/>
    <w:rsid w:val="00324F98"/>
    <w:rsid w:val="003710D7"/>
    <w:rsid w:val="003957BC"/>
    <w:rsid w:val="003D37D8"/>
    <w:rsid w:val="003D452E"/>
    <w:rsid w:val="00426133"/>
    <w:rsid w:val="00435767"/>
    <w:rsid w:val="004358AB"/>
    <w:rsid w:val="00466FEB"/>
    <w:rsid w:val="004927FB"/>
    <w:rsid w:val="00500BC6"/>
    <w:rsid w:val="00522331"/>
    <w:rsid w:val="00573C20"/>
    <w:rsid w:val="00604DA6"/>
    <w:rsid w:val="00663070"/>
    <w:rsid w:val="006769A1"/>
    <w:rsid w:val="006B0515"/>
    <w:rsid w:val="006B3C2E"/>
    <w:rsid w:val="006B7684"/>
    <w:rsid w:val="006E3B7E"/>
    <w:rsid w:val="006F38E6"/>
    <w:rsid w:val="00726072"/>
    <w:rsid w:val="00733969"/>
    <w:rsid w:val="00777948"/>
    <w:rsid w:val="00796922"/>
    <w:rsid w:val="00796F6F"/>
    <w:rsid w:val="007A2E5E"/>
    <w:rsid w:val="007C089B"/>
    <w:rsid w:val="007C4A96"/>
    <w:rsid w:val="007F3264"/>
    <w:rsid w:val="00811B6E"/>
    <w:rsid w:val="00813376"/>
    <w:rsid w:val="00813B6B"/>
    <w:rsid w:val="008675BF"/>
    <w:rsid w:val="008954B0"/>
    <w:rsid w:val="008A0013"/>
    <w:rsid w:val="008B7726"/>
    <w:rsid w:val="0090392A"/>
    <w:rsid w:val="0093163A"/>
    <w:rsid w:val="00940C73"/>
    <w:rsid w:val="00974E2B"/>
    <w:rsid w:val="00996991"/>
    <w:rsid w:val="009B3225"/>
    <w:rsid w:val="00A10284"/>
    <w:rsid w:val="00A1496D"/>
    <w:rsid w:val="00A64C43"/>
    <w:rsid w:val="00A7133B"/>
    <w:rsid w:val="00AC676D"/>
    <w:rsid w:val="00AE7D06"/>
    <w:rsid w:val="00B1019B"/>
    <w:rsid w:val="00BB13A0"/>
    <w:rsid w:val="00C50DD6"/>
    <w:rsid w:val="00C60934"/>
    <w:rsid w:val="00CA64B8"/>
    <w:rsid w:val="00D14884"/>
    <w:rsid w:val="00D31D50"/>
    <w:rsid w:val="00D50833"/>
    <w:rsid w:val="00DC68BB"/>
    <w:rsid w:val="00DE4A9D"/>
    <w:rsid w:val="00E2609B"/>
    <w:rsid w:val="00E82514"/>
    <w:rsid w:val="00EA682A"/>
    <w:rsid w:val="00ED66EA"/>
    <w:rsid w:val="00EF46AD"/>
    <w:rsid w:val="00F178CD"/>
    <w:rsid w:val="00F23477"/>
    <w:rsid w:val="00F27DB6"/>
    <w:rsid w:val="00FB5823"/>
    <w:rsid w:val="00FD6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A1496D"/>
  </w:style>
  <w:style w:type="character" w:customStyle="1" w:styleId="Char">
    <w:name w:val="尾注文本 Char"/>
    <w:basedOn w:val="a0"/>
    <w:link w:val="a3"/>
    <w:uiPriority w:val="99"/>
    <w:semiHidden/>
    <w:rsid w:val="00A1496D"/>
    <w:rPr>
      <w:rFonts w:ascii="Tahoma" w:hAnsi="Tahoma"/>
    </w:rPr>
  </w:style>
  <w:style w:type="character" w:styleId="a4">
    <w:name w:val="endnote reference"/>
    <w:basedOn w:val="a0"/>
    <w:uiPriority w:val="99"/>
    <w:semiHidden/>
    <w:unhideWhenUsed/>
    <w:rsid w:val="00A1496D"/>
    <w:rPr>
      <w:vertAlign w:val="superscript"/>
    </w:rPr>
  </w:style>
  <w:style w:type="paragraph" w:styleId="a5">
    <w:name w:val="footnote text"/>
    <w:basedOn w:val="a"/>
    <w:link w:val="Char0"/>
    <w:uiPriority w:val="99"/>
    <w:semiHidden/>
    <w:unhideWhenUsed/>
    <w:rsid w:val="0013071F"/>
    <w:rPr>
      <w:sz w:val="18"/>
      <w:szCs w:val="18"/>
    </w:rPr>
  </w:style>
  <w:style w:type="character" w:customStyle="1" w:styleId="Char0">
    <w:name w:val="脚注文本 Char"/>
    <w:basedOn w:val="a0"/>
    <w:link w:val="a5"/>
    <w:uiPriority w:val="99"/>
    <w:semiHidden/>
    <w:rsid w:val="0013071F"/>
    <w:rPr>
      <w:rFonts w:ascii="Tahoma" w:hAnsi="Tahoma"/>
      <w:sz w:val="18"/>
      <w:szCs w:val="18"/>
    </w:rPr>
  </w:style>
  <w:style w:type="character" w:styleId="a6">
    <w:name w:val="footnote reference"/>
    <w:basedOn w:val="a0"/>
    <w:uiPriority w:val="99"/>
    <w:semiHidden/>
    <w:unhideWhenUsed/>
    <w:qFormat/>
    <w:rsid w:val="0013071F"/>
    <w:rPr>
      <w:vertAlign w:val="superscript"/>
    </w:rPr>
  </w:style>
</w:styles>
</file>

<file path=word/webSettings.xml><?xml version="1.0" encoding="utf-8"?>
<w:webSettings xmlns:r="http://schemas.openxmlformats.org/officeDocument/2006/relationships" xmlns:w="http://schemas.openxmlformats.org/wordprocessingml/2006/main">
  <w:divs>
    <w:div w:id="21459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F8B2F1-E016-427E-A52C-B2FAB1D6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3</Pages>
  <Words>344</Words>
  <Characters>1966</Characters>
  <DocSecurity>0</DocSecurity>
  <Lines>16</Lines>
  <Paragraphs>4</Paragraphs>
  <ScaleCrop>false</ScaleCrop>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terms:modified xsi:type="dcterms:W3CDTF">2019-05-31T03:30:00Z</dcterms:modified>
</cp:coreProperties>
</file>