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r>
        <w:rPr>
          <w:rFonts w:hint="eastAsia"/>
        </w:rPr>
        <w:t xml:space="preserve">          </w:t>
      </w:r>
      <w:r>
        <w:rPr>
          <w:rFonts w:hint="eastAsia"/>
          <w:sz w:val="36"/>
          <w:szCs w:val="36"/>
        </w:rPr>
        <w:t>《课程标准》指导下的高中历史教学反思</w:t>
      </w:r>
    </w:p>
    <w:p>
      <w:pPr>
        <w:rPr>
          <w:sz w:val="28"/>
          <w:szCs w:val="28"/>
        </w:rPr>
      </w:pPr>
      <w:r>
        <w:rPr>
          <w:rFonts w:hint="eastAsia"/>
          <w:sz w:val="28"/>
          <w:szCs w:val="28"/>
        </w:rPr>
        <w:t>关键词：《课程标准》  历史教育功能    学科素养    专业成长</w:t>
      </w:r>
    </w:p>
    <w:p>
      <w:pPr>
        <w:rPr>
          <w:rFonts w:hint="default" w:eastAsiaTheme="minorEastAsia"/>
          <w:sz w:val="28"/>
          <w:szCs w:val="28"/>
          <w:lang w:val="en-US" w:eastAsia="zh-CN"/>
        </w:rPr>
      </w:pPr>
      <w:r>
        <w:rPr>
          <w:rFonts w:hint="eastAsia" w:asciiTheme="minorEastAsia" w:hAnsiTheme="minorEastAsia"/>
          <w:sz w:val="28"/>
          <w:szCs w:val="28"/>
          <w:lang w:val="en-US" w:eastAsia="zh-CN"/>
        </w:rPr>
        <w:t>内容摘要：</w:t>
      </w:r>
      <w:r>
        <w:rPr>
          <w:rFonts w:hint="eastAsia" w:asciiTheme="minorEastAsia" w:hAnsiTheme="minorEastAsia"/>
          <w:sz w:val="28"/>
          <w:szCs w:val="28"/>
        </w:rPr>
        <w:t>育人者必先</w:t>
      </w:r>
      <w:r>
        <w:rPr>
          <w:rFonts w:hint="eastAsia" w:asciiTheme="minorEastAsia" w:hAnsiTheme="minorEastAsia"/>
          <w:sz w:val="28"/>
          <w:szCs w:val="28"/>
          <w:lang w:val="en-US" w:eastAsia="zh-CN"/>
        </w:rPr>
        <w:t>自</w:t>
      </w:r>
      <w:r>
        <w:rPr>
          <w:rFonts w:hint="eastAsia" w:asciiTheme="minorEastAsia" w:hAnsiTheme="minorEastAsia"/>
          <w:sz w:val="28"/>
          <w:szCs w:val="28"/>
        </w:rPr>
        <w:t>育</w:t>
      </w:r>
      <w:r>
        <w:rPr>
          <w:rFonts w:hint="eastAsia" w:asciiTheme="minorEastAsia" w:hAnsiTheme="minorEastAsia"/>
          <w:sz w:val="24"/>
          <w:szCs w:val="24"/>
        </w:rPr>
        <w:t>，</w:t>
      </w:r>
      <w:r>
        <w:rPr>
          <w:rFonts w:hint="eastAsia"/>
          <w:sz w:val="28"/>
          <w:szCs w:val="28"/>
        </w:rPr>
        <w:t>在《课程标准》的指导下，教师必须具备深厚、系统的学科知识、学科信仰、学科思维方式以及人格特征等学科素养，</w:t>
      </w:r>
      <w:r>
        <w:rPr>
          <w:rFonts w:hint="eastAsia"/>
          <w:sz w:val="28"/>
          <w:szCs w:val="28"/>
          <w:lang w:val="en-US" w:eastAsia="zh-CN"/>
        </w:rPr>
        <w:t>方</w:t>
      </w:r>
      <w:r>
        <w:rPr>
          <w:rFonts w:hint="eastAsia"/>
          <w:sz w:val="28"/>
          <w:szCs w:val="28"/>
        </w:rPr>
        <w:t>能在三尺讲台传道、授业、解惑、育良才。</w:t>
      </w:r>
      <w:r>
        <w:rPr>
          <w:rFonts w:hint="eastAsia"/>
          <w:sz w:val="28"/>
          <w:szCs w:val="28"/>
          <w:lang w:val="en-US" w:eastAsia="zh-CN"/>
        </w:rPr>
        <w:t>随着新《课程标准》的颁布，历史学科的教育功能和学科教育任务，需要通过落实核心素养来实现。因此，一节有效的课堂必然要以历史学科核心素养的落实情况为评价依据。一节能够体现历史学科教育功能和教育任务的课堂，必然以《课程标准》要求的学科核心素养为指导。</w:t>
      </w:r>
    </w:p>
    <w:p>
      <w:pPr>
        <w:ind w:firstLine="280" w:firstLineChars="100"/>
        <w:rPr>
          <w:rFonts w:ascii="宋体" w:hAnsi="宋体" w:eastAsia="宋体"/>
          <w:sz w:val="28"/>
          <w:szCs w:val="28"/>
        </w:rPr>
      </w:pPr>
      <w:r>
        <w:rPr>
          <w:rFonts w:hint="eastAsia"/>
          <w:sz w:val="28"/>
          <w:szCs w:val="28"/>
        </w:rPr>
        <w:t>“历史课程标准提出的历史学科核心素养目标，要做到深入理解并在教学中灵活运用，不能只分析解读五个核心素养，针对某个素养设计教学，而应回归史学的教育功能。只有这样，才能高层建瓴，从整体上把握历史教育的目标；避免零敲碎打，只见树木不见森林，被困在复杂的目标体系中而迷失方向。</w:t>
      </w:r>
      <w:r>
        <w:rPr>
          <w:sz w:val="28"/>
          <w:szCs w:val="28"/>
        </w:rPr>
        <w:t>”</w:t>
      </w:r>
      <w:r>
        <w:rPr>
          <w:rFonts w:hint="eastAsia" w:ascii="宋体" w:hAnsi="宋体" w:eastAsia="宋体"/>
          <w:sz w:val="28"/>
          <w:szCs w:val="28"/>
        </w:rPr>
        <w:t>①由此可见，历史学科的教育功能，需要依靠学科核心素养来实现，同时学科素养更具整体性和目标性。那么史学的教育功能有哪些？大体来讲主要有以下几点：1、伦理教育功能，《周易.大畜.象传》中说“君子多识前言往行，以蓄其德”，“前言往行”指历史，“蓄德”指培养道德品质，史学以“蓄德”为基础，以修身、治世、明道为目标，以有益于社会实践、历史进步为归宿。2、经验借鉴功能。3、文化积累和传播功能。4、获取对社会的规律性认识功能，常言道“前事不忘，后事之师”。②</w:t>
      </w:r>
    </w:p>
    <w:p>
      <w:pPr>
        <w:ind w:firstLine="560" w:firstLineChars="200"/>
        <w:rPr>
          <w:rFonts w:ascii="宋体" w:hAnsi="宋体" w:eastAsia="宋体"/>
          <w:sz w:val="28"/>
          <w:szCs w:val="28"/>
        </w:rPr>
      </w:pPr>
      <w:r>
        <w:rPr>
          <w:rFonts w:hint="eastAsia" w:ascii="宋体" w:hAnsi="宋体" w:eastAsia="宋体"/>
          <w:sz w:val="28"/>
          <w:szCs w:val="28"/>
        </w:rPr>
        <w:t>高中历史课程的教育功能又是哪些？下面我们简单谈一下，“高中教育属于基础教育，基础教育课程承载着党的教育方针和教育思想，规定教育目标和教育内容，是国家意志在教育领域的直接体现，在立德树人中发挥着关键作用。”③由此可以看出：中学历史教育的方向便是，以教授知识为起点，以立德树人为目标。而高中又兼具为高等学府输送人才的特殊性，因此我认为，高中历史课程还应该在中学历史教育普适性的基础上，培养学生的历史学科思维，助力学生日后的专业选择与发展。“学生通过高中历史课程的学习，进一步拓宽历史视野，发展历史思维，提高历史学科核心素养，能够从历史发展的角度理解并认同社会主义核心价值观和中华优秀传统文化，认识并弘扬以爱国主义为核心的民族精神和以改革创新为核心的时代精神，具有广阔的国际视野，树立正确的世界观、人生观、价值观和历史观，为未来的学习、工作与生活打下基础。”④经过研读，可以发现高中历史教育又要体现时代性和国际性要求，这就要求我们历史老师在平时的日常教学中，注意引导学生发掘历史知识、历史课程的现实价值，如同克罗齐所说的“一切历史都是当代史”。总的概括起来，我认为高中历史课程的教育功能可以有以下几点：1、以立德树人为目标的通识性。2、促进学生专业选择和发展的专业性。3、凸显人文科学的独特性即精神教育和人格修养。4、学生研修能力和视野的培养。这四个方面层层递进，第四层犹如金字塔的最顶端，也是中学历史教育的至高境界！</w:t>
      </w:r>
    </w:p>
    <w:p>
      <w:pPr>
        <w:ind w:firstLine="280" w:firstLineChars="100"/>
        <w:rPr>
          <w:rFonts w:hint="eastAsia" w:ascii="宋体" w:hAnsi="宋体" w:eastAsia="宋体"/>
          <w:sz w:val="28"/>
          <w:szCs w:val="28"/>
        </w:rPr>
      </w:pPr>
      <w:r>
        <w:rPr>
          <w:rFonts w:hint="eastAsia" w:ascii="宋体" w:hAnsi="宋体" w:eastAsia="宋体"/>
          <w:sz w:val="28"/>
          <w:szCs w:val="28"/>
        </w:rPr>
        <w:t xml:space="preserve">  那么明确了历史学科的教育功能和高中历史课程的教育功能，我们历史老师该如何在日常教学中践行学科核心素养，彰显历史学科的教育功能和高中历史课程的教育功能呢？我认为，首先我们应该明确核心素养和历史学科教育功能及高中历史课程教育功能之间的关系。“历史学科核心素养是学生在学习历史过程中逐步形成的具有历史学科特征的思维品质和关键能力，是历史知识、能力和方法、情感态度价值观等方面的综合表现。”⑤从这里我们可以看出，学科核心素养是评估历史教育功能及高中历史课程教育功能的载体，历史教育功能和高中历史课程教育功能是学科素养的终极目标。历史学科核心素养包括：唯物史观、时空观念、史料实证、历史解释、家国情怀。“唯物史观是揭示人类社会历史客观基础及发展规律的科学历史观和方法论。时空观念是在特定的时间联系和空间联系中对事物进行观察、分析的意识和思维方式。史料实证是指对获取的史料进行辨析，并运用可信的史料努力重现历史真实的态度与方法。历史解释是指以史料为依据，对历史事物进行理性分析和客观评判的态度、能力与方法。家国情怀是学习和探究历史应具有的人文追求，体现了对国家富强、人民幸福的情感，以及对国家的高度认同感、归属感、责任感和使命感。”⑥ “新课程标准所制定的课程目标简单理解下来应该是，在历史学科的学习过程中，以唯物史观为指导，将具体的史事置于一定的时空观下，通过对史料的集证辨据和诠释评价，客观地认识历史事件、历史现象和历史人物，进而逐步确立起正确的人生观、价值观和世界观。”⑦“历史学科的五个核心素养之间是具有逻辑关系的，唯物史观是诸要素得以达成的理论保证；时空观念是诸要素中学科本质的体现；史料实证是诸要素得以达成的必要途径；历史解释是诸要素中对历史思维与表达能力的要求；家国情怀是诸要素中价值追求的目标。通过诸要素的培育，达到立德树人的要求。”⑧由此，我个人认为，学生对核心素养的理解过程应该是：通过时空观念、运用史料对历史观点进行实证，得出唯物史观的认识，进而达成对历史的解释，最终形成自己对历史的认识，在对历史的解释理解基础之上感悟出家国情怀。这样既体现了历史学科的核心素养要求又培养了学生学习的主动性和历史思维的养成。</w:t>
      </w:r>
    </w:p>
    <w:p>
      <w:pPr>
        <w:ind w:firstLine="280" w:firstLineChars="100"/>
        <w:rPr>
          <w:rFonts w:ascii="宋体" w:hAnsi="宋体" w:eastAsia="宋体"/>
          <w:sz w:val="28"/>
          <w:szCs w:val="28"/>
        </w:rPr>
      </w:pPr>
      <w:r>
        <w:rPr>
          <w:rFonts w:hint="eastAsia" w:ascii="宋体" w:hAnsi="宋体" w:eastAsia="宋体"/>
          <w:sz w:val="28"/>
          <w:szCs w:val="28"/>
        </w:rPr>
        <w:t xml:space="preserve">  那么，核心素养具体如何落实呢？首先，我认为备好课是前提，要备好课就要根据学生情况对教材进行整合，整合教材是一项庞杂的工作，整合教材历史科任老师不仅需要具备广博的文化基础知识和扎实的历史专业知识，还需要智慧、巧妙的将知识串接起来。努力实现专业化成长，因为“教师的专业化成长可以提高教育、教学质量；使教师汲取当代的新文化、新知识、体现时代精神；交流推广教学经验，总结教育思想和优化教学方法，落实党和国家的教育方针。”⑨其次，要从学生实际出发，广义的“教学”是指教的人活动的指导学的人进行各种学习的活动。从这句解释我们可以得出：学生是教学的主体，离开学生的教学活动是无效的。再者，高中又肩负升学考试的使命，因此我们科任老师，一定要立足高考，脱离高考的高中教学没有方向、没有高度、没有深度，学科教育也会因此失去精神价值。</w:t>
      </w: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ascii="宋体" w:hAnsi="宋体" w:eastAsia="宋体"/>
          <w:sz w:val="28"/>
          <w:szCs w:val="28"/>
        </w:rPr>
      </w:pPr>
      <w:bookmarkStart w:id="0" w:name="_GoBack"/>
      <w:bookmarkEnd w:id="0"/>
      <w:r>
        <w:rPr>
          <w:rFonts w:hint="eastAsia" w:ascii="宋体" w:hAnsi="宋体" w:eastAsia="宋体"/>
          <w:sz w:val="28"/>
          <w:szCs w:val="28"/>
        </w:rPr>
        <w:t>参考书籍及文章：</w:t>
      </w:r>
    </w:p>
    <w:p>
      <w:pPr>
        <w:pStyle w:val="8"/>
        <w:numPr>
          <w:ilvl w:val="0"/>
          <w:numId w:val="1"/>
        </w:numPr>
        <w:ind w:firstLineChars="0"/>
        <w:rPr>
          <w:rFonts w:ascii="宋体" w:hAnsi="宋体" w:eastAsia="宋体"/>
          <w:sz w:val="28"/>
          <w:szCs w:val="28"/>
        </w:rPr>
      </w:pPr>
      <w:r>
        <w:rPr>
          <w:rFonts w:hint="eastAsia" w:ascii="宋体" w:hAnsi="宋体" w:eastAsia="宋体"/>
          <w:sz w:val="28"/>
          <w:szCs w:val="28"/>
        </w:rPr>
        <w:t>《历史课程教材教法研究》2018版   郑林</w:t>
      </w:r>
    </w:p>
    <w:p>
      <w:pPr>
        <w:pStyle w:val="8"/>
        <w:numPr>
          <w:ilvl w:val="0"/>
          <w:numId w:val="1"/>
        </w:numPr>
        <w:ind w:firstLineChars="0"/>
        <w:rPr>
          <w:rFonts w:ascii="宋体" w:hAnsi="宋体" w:eastAsia="宋体"/>
          <w:sz w:val="28"/>
          <w:szCs w:val="28"/>
        </w:rPr>
      </w:pPr>
      <w:r>
        <w:rPr>
          <w:rFonts w:hint="eastAsia" w:ascii="宋体" w:hAnsi="宋体" w:eastAsia="宋体"/>
          <w:sz w:val="28"/>
          <w:szCs w:val="28"/>
        </w:rPr>
        <w:t>《浅谈历史学的概念、功能与价值》2009—12-05  李旭光</w:t>
      </w:r>
    </w:p>
    <w:p>
      <w:pPr>
        <w:pStyle w:val="8"/>
        <w:numPr>
          <w:ilvl w:val="0"/>
          <w:numId w:val="1"/>
        </w:numPr>
        <w:ind w:firstLineChars="0"/>
        <w:rPr>
          <w:rFonts w:ascii="宋体" w:hAnsi="宋体" w:eastAsia="宋体"/>
          <w:sz w:val="28"/>
          <w:szCs w:val="28"/>
        </w:rPr>
      </w:pPr>
      <w:r>
        <w:rPr>
          <w:rFonts w:hint="eastAsia" w:ascii="宋体" w:hAnsi="宋体" w:eastAsia="宋体"/>
          <w:sz w:val="28"/>
          <w:szCs w:val="28"/>
        </w:rPr>
        <w:t>《普通高中历史课程标准》2017版2020年修订</w:t>
      </w:r>
    </w:p>
    <w:p>
      <w:pPr>
        <w:pStyle w:val="8"/>
        <w:numPr>
          <w:ilvl w:val="0"/>
          <w:numId w:val="1"/>
        </w:numPr>
        <w:ind w:firstLineChars="0"/>
        <w:rPr>
          <w:rFonts w:ascii="宋体" w:hAnsi="宋体" w:eastAsia="宋体"/>
          <w:sz w:val="28"/>
          <w:szCs w:val="28"/>
        </w:rPr>
      </w:pPr>
      <w:r>
        <w:rPr>
          <w:rFonts w:hint="eastAsia" w:ascii="宋体" w:hAnsi="宋体" w:eastAsia="宋体"/>
          <w:sz w:val="28"/>
          <w:szCs w:val="28"/>
        </w:rPr>
        <w:t>《普通高中历史课程标准》2017版2020年修订</w:t>
      </w:r>
    </w:p>
    <w:p>
      <w:pPr>
        <w:pStyle w:val="8"/>
        <w:numPr>
          <w:ilvl w:val="0"/>
          <w:numId w:val="1"/>
        </w:numPr>
        <w:ind w:firstLineChars="0"/>
        <w:rPr>
          <w:rFonts w:ascii="宋体" w:hAnsi="宋体" w:eastAsia="宋体"/>
          <w:sz w:val="28"/>
          <w:szCs w:val="28"/>
        </w:rPr>
      </w:pPr>
      <w:r>
        <w:rPr>
          <w:rFonts w:hint="eastAsia" w:ascii="宋体" w:hAnsi="宋体" w:eastAsia="宋体"/>
          <w:sz w:val="28"/>
          <w:szCs w:val="28"/>
        </w:rPr>
        <w:t>《核心素养视阈下的中学历史教学设计》2019版  方勇</w:t>
      </w:r>
    </w:p>
    <w:p>
      <w:pPr>
        <w:pStyle w:val="8"/>
        <w:numPr>
          <w:ilvl w:val="0"/>
          <w:numId w:val="1"/>
        </w:numPr>
        <w:ind w:firstLineChars="0"/>
        <w:rPr>
          <w:rFonts w:ascii="宋体" w:hAnsi="宋体" w:eastAsia="宋体"/>
          <w:sz w:val="28"/>
          <w:szCs w:val="28"/>
        </w:rPr>
      </w:pPr>
      <w:r>
        <w:rPr>
          <w:rFonts w:hint="eastAsia" w:ascii="宋体" w:hAnsi="宋体" w:eastAsia="宋体"/>
          <w:sz w:val="28"/>
          <w:szCs w:val="28"/>
        </w:rPr>
        <w:t>《普通高中历史课程标准》2017版2020年修订</w:t>
      </w:r>
    </w:p>
    <w:p>
      <w:pPr>
        <w:pStyle w:val="8"/>
        <w:numPr>
          <w:ilvl w:val="0"/>
          <w:numId w:val="1"/>
        </w:numPr>
        <w:ind w:firstLineChars="0"/>
        <w:rPr>
          <w:rFonts w:ascii="宋体" w:hAnsi="宋体" w:eastAsia="宋体"/>
          <w:sz w:val="28"/>
          <w:szCs w:val="28"/>
        </w:rPr>
      </w:pPr>
      <w:r>
        <w:rPr>
          <w:rFonts w:hint="eastAsia" w:ascii="宋体" w:hAnsi="宋体" w:eastAsia="宋体"/>
          <w:sz w:val="28"/>
          <w:szCs w:val="28"/>
        </w:rPr>
        <w:t>《核心素养视阈下的中学历史教学设计》2019版  方勇</w:t>
      </w:r>
    </w:p>
    <w:p>
      <w:pPr>
        <w:pStyle w:val="8"/>
        <w:numPr>
          <w:ilvl w:val="0"/>
          <w:numId w:val="1"/>
        </w:numPr>
        <w:ind w:firstLineChars="0"/>
        <w:rPr>
          <w:rFonts w:hint="eastAsia" w:ascii="宋体" w:hAnsi="宋体" w:eastAsia="宋体"/>
          <w:sz w:val="28"/>
          <w:szCs w:val="28"/>
        </w:rPr>
      </w:pPr>
      <w:r>
        <w:rPr>
          <w:rFonts w:hint="eastAsia" w:ascii="宋体" w:hAnsi="宋体" w:eastAsia="宋体"/>
          <w:sz w:val="28"/>
          <w:szCs w:val="28"/>
        </w:rPr>
        <w:t>《关于历史学科核心素养的几个问题》2018版  徐兰</w:t>
      </w:r>
    </w:p>
    <w:p>
      <w:pPr>
        <w:pStyle w:val="8"/>
        <w:numPr>
          <w:ilvl w:val="0"/>
          <w:numId w:val="1"/>
        </w:numPr>
        <w:ind w:firstLineChars="0"/>
        <w:rPr>
          <w:rFonts w:ascii="宋体" w:hAnsi="宋体" w:eastAsia="宋体"/>
          <w:sz w:val="28"/>
          <w:szCs w:val="28"/>
        </w:rPr>
      </w:pPr>
      <w:r>
        <w:rPr>
          <w:rFonts w:hint="eastAsia" w:ascii="宋体" w:hAnsi="宋体" w:eastAsia="宋体"/>
          <w:sz w:val="28"/>
          <w:szCs w:val="28"/>
        </w:rPr>
        <w:t>《中学历史课程与教学概论》2019版 薛伟强、范红军、陈志刚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E19FB"/>
    <w:multiLevelType w:val="multilevel"/>
    <w:tmpl w:val="064E19FB"/>
    <w:lvl w:ilvl="0" w:tentative="0">
      <w:start w:val="1"/>
      <w:numFmt w:val="decimalEnclosedCircle"/>
      <w:lvlText w:val="%1"/>
      <w:lvlJc w:val="left"/>
      <w:pPr>
        <w:ind w:left="640" w:hanging="36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27B0"/>
    <w:rsid w:val="000B3E80"/>
    <w:rsid w:val="000F63FA"/>
    <w:rsid w:val="00153741"/>
    <w:rsid w:val="00170BFB"/>
    <w:rsid w:val="00207912"/>
    <w:rsid w:val="00232CA1"/>
    <w:rsid w:val="00291458"/>
    <w:rsid w:val="00302EBE"/>
    <w:rsid w:val="00386740"/>
    <w:rsid w:val="003A05C1"/>
    <w:rsid w:val="003D1856"/>
    <w:rsid w:val="004316F1"/>
    <w:rsid w:val="004629F7"/>
    <w:rsid w:val="004D71EE"/>
    <w:rsid w:val="004E55B5"/>
    <w:rsid w:val="005B0BB6"/>
    <w:rsid w:val="00641E35"/>
    <w:rsid w:val="00672AD6"/>
    <w:rsid w:val="006B13AD"/>
    <w:rsid w:val="006F2D04"/>
    <w:rsid w:val="006F5541"/>
    <w:rsid w:val="007B5462"/>
    <w:rsid w:val="007E3951"/>
    <w:rsid w:val="008B27B0"/>
    <w:rsid w:val="009E371D"/>
    <w:rsid w:val="00AA4DDA"/>
    <w:rsid w:val="00C91096"/>
    <w:rsid w:val="00CA4E9E"/>
    <w:rsid w:val="00CE7E56"/>
    <w:rsid w:val="00D23FF5"/>
    <w:rsid w:val="00D93972"/>
    <w:rsid w:val="00DB1BBF"/>
    <w:rsid w:val="00DD3335"/>
    <w:rsid w:val="00E317C5"/>
    <w:rsid w:val="00E55B0A"/>
    <w:rsid w:val="00E8583C"/>
    <w:rsid w:val="00EB3C38"/>
    <w:rsid w:val="00F004C9"/>
    <w:rsid w:val="00F01CD0"/>
    <w:rsid w:val="00F32237"/>
    <w:rsid w:val="017165B7"/>
    <w:rsid w:val="01EC20E2"/>
    <w:rsid w:val="0341020B"/>
    <w:rsid w:val="03F67248"/>
    <w:rsid w:val="04EB0306"/>
    <w:rsid w:val="057C377D"/>
    <w:rsid w:val="06A27213"/>
    <w:rsid w:val="0CF462EF"/>
    <w:rsid w:val="0E0F1632"/>
    <w:rsid w:val="153C6A85"/>
    <w:rsid w:val="199E7D0E"/>
    <w:rsid w:val="1BD6378F"/>
    <w:rsid w:val="1E6257AE"/>
    <w:rsid w:val="21C66054"/>
    <w:rsid w:val="224A27E1"/>
    <w:rsid w:val="22B072BB"/>
    <w:rsid w:val="278247CB"/>
    <w:rsid w:val="2B822FEC"/>
    <w:rsid w:val="2C3F712F"/>
    <w:rsid w:val="2CF9552F"/>
    <w:rsid w:val="2D2C76B3"/>
    <w:rsid w:val="323112C7"/>
    <w:rsid w:val="385775AE"/>
    <w:rsid w:val="399A3BF6"/>
    <w:rsid w:val="3A125E82"/>
    <w:rsid w:val="3C7544A7"/>
    <w:rsid w:val="3DC2371B"/>
    <w:rsid w:val="3FAA26B9"/>
    <w:rsid w:val="4047615A"/>
    <w:rsid w:val="407A02DD"/>
    <w:rsid w:val="4427252A"/>
    <w:rsid w:val="46D149CF"/>
    <w:rsid w:val="4FAB1AAC"/>
    <w:rsid w:val="59C76CBE"/>
    <w:rsid w:val="5E174F66"/>
    <w:rsid w:val="61811074"/>
    <w:rsid w:val="653A1C66"/>
    <w:rsid w:val="6545060B"/>
    <w:rsid w:val="665F56FC"/>
    <w:rsid w:val="6DB4457F"/>
    <w:rsid w:val="6DD93FE6"/>
    <w:rsid w:val="6FEE1FCA"/>
    <w:rsid w:val="73F73418"/>
    <w:rsid w:val="75385A96"/>
    <w:rsid w:val="7AC027B5"/>
    <w:rsid w:val="7D2E7EAA"/>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5</Pages>
  <Words>2669</Words>
  <Characters>2709</Characters>
  <DocSecurity>0</DocSecurity>
  <Lines>18</Lines>
  <Paragraphs>5</Paragraphs>
  <ScaleCrop>false</ScaleCrop>
  <LinksUpToDate>false</LinksUpToDate>
  <CharactersWithSpaces>2750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2020-10-12T02:50:00Z</dcterms:created>
  <dcterms:modified xsi:type="dcterms:W3CDTF">2022-04-27T09:04:05Z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8754BADA872C44F0B3AF994465586AA4</vt:lpwstr>
  </property>
</Properties>
</file>