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0"/>
          <w:szCs w:val="30"/>
          <w:lang w:eastAsia="zh-CN"/>
        </w:rPr>
      </w:pPr>
      <w:r>
        <w:rPr>
          <w:rFonts w:hint="eastAsia"/>
          <w:b/>
          <w:sz w:val="30"/>
          <w:szCs w:val="30"/>
          <w:lang w:eastAsia="zh-CN"/>
        </w:rPr>
        <w:t>漫谈浙中</w:t>
      </w:r>
      <w:r>
        <w:rPr>
          <w:rFonts w:hint="eastAsia"/>
          <w:b/>
          <w:sz w:val="30"/>
          <w:szCs w:val="30"/>
        </w:rPr>
        <w:t>地方史料中</w:t>
      </w:r>
      <w:r>
        <w:rPr>
          <w:rFonts w:hint="eastAsia"/>
          <w:b/>
          <w:sz w:val="30"/>
          <w:szCs w:val="30"/>
          <w:lang w:eastAsia="zh-CN"/>
        </w:rPr>
        <w:t>的</w:t>
      </w:r>
      <w:r>
        <w:rPr>
          <w:rFonts w:hint="eastAsia"/>
          <w:b/>
          <w:sz w:val="30"/>
          <w:szCs w:val="30"/>
        </w:rPr>
        <w:t>疫病与防治</w:t>
      </w:r>
    </w:p>
    <w:p>
      <w:pPr>
        <w:jc w:val="center"/>
        <w:rPr>
          <w:rFonts w:hint="eastAsia" w:ascii="楷体" w:hAnsi="楷体" w:eastAsia="楷体"/>
          <w:b/>
          <w:szCs w:val="21"/>
        </w:rPr>
      </w:pPr>
      <w:r>
        <w:rPr>
          <w:rFonts w:hint="eastAsia" w:ascii="楷体" w:hAnsi="楷体" w:eastAsia="楷体"/>
          <w:b/>
          <w:szCs w:val="21"/>
        </w:rPr>
        <w:t>----以</w:t>
      </w:r>
      <w:r>
        <w:rPr>
          <w:rFonts w:hint="eastAsia" w:ascii="楷体" w:hAnsi="楷体" w:eastAsia="楷体"/>
          <w:b/>
          <w:szCs w:val="21"/>
          <w:lang w:eastAsia="zh-CN"/>
        </w:rPr>
        <w:t>金华</w:t>
      </w:r>
      <w:r>
        <w:rPr>
          <w:rFonts w:hint="eastAsia" w:ascii="楷体" w:hAnsi="楷体" w:eastAsia="楷体"/>
          <w:b/>
          <w:szCs w:val="21"/>
        </w:rPr>
        <w:t>部分县志为例</w:t>
      </w:r>
    </w:p>
    <w:p>
      <w:pPr>
        <w:jc w:val="center"/>
        <w:rPr>
          <w:rFonts w:hint="eastAsia" w:asciiTheme="minorEastAsia" w:hAnsiTheme="minorEastAsia"/>
          <w:szCs w:val="21"/>
        </w:rPr>
      </w:pPr>
      <w:r>
        <w:rPr>
          <w:rFonts w:hint="eastAsia" w:asciiTheme="minorEastAsia" w:hAnsiTheme="minorEastAsia"/>
          <w:szCs w:val="21"/>
        </w:rPr>
        <w:t>浙江师大附中  吕准能</w:t>
      </w:r>
    </w:p>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刊载于江苏文艺出版社20年7月的</w:t>
      </w:r>
      <w:bookmarkStart w:id="0" w:name="_GoBack"/>
      <w:bookmarkEnd w:id="0"/>
      <w:r>
        <w:rPr>
          <w:rFonts w:hint="eastAsia" w:asciiTheme="minorEastAsia" w:hAnsiTheme="minorEastAsia"/>
          <w:szCs w:val="21"/>
          <w:lang w:val="en-US" w:eastAsia="zh-CN"/>
        </w:rPr>
        <w:t>《龙山文苑》第二期</w:t>
      </w:r>
    </w:p>
    <w:p>
      <w:pPr>
        <w:jc w:val="center"/>
        <w:rPr>
          <w:rFonts w:hint="eastAsia" w:asciiTheme="minorEastAsia" w:hAnsiTheme="minorEastAsia"/>
          <w:szCs w:val="21"/>
        </w:rPr>
      </w:pPr>
    </w:p>
    <w:p>
      <w:pPr>
        <w:ind w:firstLine="420" w:firstLineChars="200"/>
        <w:jc w:val="left"/>
      </w:pPr>
      <w:r>
        <w:rPr>
          <w:rFonts w:hint="eastAsia" w:ascii="宋体" w:hAnsi="宋体" w:eastAsia="宋体" w:cs="宋体"/>
          <w:color w:val="000000" w:themeColor="text1"/>
          <w:kern w:val="0"/>
          <w:sz w:val="21"/>
          <w:szCs w:val="21"/>
          <w:lang w:val="en-US" w:eastAsia="zh-CN" w:bidi="ar"/>
          <w14:textFill>
            <w14:solidFill>
              <w14:schemeClr w14:val="tx1"/>
            </w14:solidFill>
          </w14:textFill>
        </w:rPr>
        <w:t>翻开尘封千百年的史册,</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从最早的殷墟甲骨文对疾病疫情的记录</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起</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，已有了“虫”</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“蛊”</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“疟疾”</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等文字</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后</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在《尚书》</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《山海经》</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中多次出现。</w:t>
      </w:r>
      <w:r>
        <w:rPr>
          <w:rFonts w:hint="eastAsia" w:ascii="宋体" w:hAnsi="宋体"/>
          <w:color w:val="2B2B2B"/>
          <w:shd w:val="clear" w:color="auto" w:fill="FFFFFF"/>
        </w:rPr>
        <w:t>许慎在《说文解字》中释曰：“疫者，民皆病也。”疫病指由细菌、病毒等强烈致病性微生物感染人体而引发的具有高传染性的疾病。</w:t>
      </w:r>
      <w:r>
        <w:rPr>
          <w:rFonts w:hint="eastAsia" w:ascii="宋体" w:hAnsi="宋体"/>
          <w:color w:val="333333"/>
          <w:spacing w:val="8"/>
          <w:kern w:val="0"/>
        </w:rPr>
        <w:t>由于疫病始终与人类相伴随，给人类带来了难以</w:t>
      </w:r>
      <w:r>
        <w:rPr>
          <w:rFonts w:hint="eastAsia" w:ascii="宋体" w:hAnsi="宋体"/>
          <w:color w:val="333333"/>
          <w:spacing w:val="8"/>
          <w:kern w:val="0"/>
          <w:lang w:eastAsia="zh-CN"/>
        </w:rPr>
        <w:t>言状</w:t>
      </w:r>
      <w:r>
        <w:rPr>
          <w:rFonts w:hint="eastAsia" w:ascii="宋体" w:hAnsi="宋体"/>
          <w:color w:val="333333"/>
          <w:spacing w:val="8"/>
          <w:kern w:val="0"/>
        </w:rPr>
        <w:t>的痛苦和恐惧</w:t>
      </w:r>
      <w:r>
        <w:rPr>
          <w:rFonts w:hint="eastAsia" w:ascii="宋体" w:hAnsi="宋体"/>
          <w:color w:val="000000"/>
          <w:spacing w:val="30"/>
          <w:kern w:val="0"/>
        </w:rPr>
        <w:t>。</w:t>
      </w:r>
      <w:r>
        <w:rPr>
          <w:rFonts w:hint="eastAsia" w:ascii="宋体" w:hAnsi="宋体"/>
          <w:color w:val="000000"/>
          <w:spacing w:val="23"/>
        </w:rPr>
        <w:t>一部抗击疫病的历史也是人类的演进史</w:t>
      </w:r>
      <w:r>
        <w:rPr>
          <w:rFonts w:hint="eastAsia" w:ascii="宋体" w:hAnsi="宋体"/>
          <w:color w:val="000000"/>
          <w:spacing w:val="23"/>
          <w:lang w:eastAsia="zh-CN"/>
        </w:rPr>
        <w:t>，</w:t>
      </w:r>
      <w:r>
        <w:rPr>
          <w:rFonts w:hint="eastAsia" w:ascii="宋体" w:hAnsi="宋体"/>
          <w:color w:val="333333"/>
          <w:spacing w:val="8"/>
          <w:kern w:val="0"/>
        </w:rPr>
        <w:t>在</w:t>
      </w:r>
      <w:r>
        <w:rPr>
          <w:rFonts w:hint="eastAsia" w:ascii="宋体" w:hAnsi="宋体"/>
          <w:color w:val="333333"/>
          <w:spacing w:val="8"/>
          <w:kern w:val="0"/>
          <w:lang w:eastAsia="zh-CN"/>
        </w:rPr>
        <w:t>我</w:t>
      </w:r>
      <w:r>
        <w:rPr>
          <w:rFonts w:hint="eastAsia" w:ascii="宋体" w:hAnsi="宋体"/>
          <w:color w:val="333333"/>
          <w:spacing w:val="8"/>
          <w:kern w:val="0"/>
        </w:rPr>
        <w:t>国先民有</w:t>
      </w:r>
      <w:r>
        <w:rPr>
          <w:rFonts w:hint="eastAsia" w:ascii="宋体" w:hAnsi="宋体"/>
          <w:color w:val="333333"/>
          <w:spacing w:val="8"/>
          <w:kern w:val="0"/>
          <w:lang w:eastAsia="zh-CN"/>
        </w:rPr>
        <w:t>过</w:t>
      </w:r>
      <w:r>
        <w:rPr>
          <w:rFonts w:hint="eastAsia" w:ascii="宋体" w:hAnsi="宋体"/>
          <w:color w:val="333333"/>
          <w:spacing w:val="8"/>
          <w:kern w:val="0"/>
        </w:rPr>
        <w:t>无数的与疫病</w:t>
      </w:r>
      <w:r>
        <w:rPr>
          <w:rFonts w:hint="eastAsia" w:ascii="宋体" w:hAnsi="宋体"/>
          <w:color w:val="333333"/>
          <w:spacing w:val="8"/>
          <w:kern w:val="0"/>
          <w:lang w:eastAsia="zh-CN"/>
        </w:rPr>
        <w:t>较量</w:t>
      </w:r>
      <w:r>
        <w:rPr>
          <w:rFonts w:hint="eastAsia" w:ascii="宋体" w:hAnsi="宋体"/>
          <w:color w:val="333333"/>
          <w:spacing w:val="8"/>
          <w:kern w:val="0"/>
        </w:rPr>
        <w:t>的经历并留下大量的历史记载。</w:t>
      </w:r>
      <w:r>
        <w:rPr>
          <w:rFonts w:hint="eastAsia" w:ascii="宋体" w:hAnsi="宋体"/>
          <w:color w:val="000000"/>
          <w:spacing w:val="23"/>
        </w:rPr>
        <w:t>让我们</w:t>
      </w:r>
      <w:r>
        <w:rPr>
          <w:rFonts w:hint="eastAsia" w:ascii="宋体" w:hAnsi="宋体"/>
          <w:color w:val="000000"/>
          <w:spacing w:val="23"/>
          <w:lang w:eastAsia="zh-CN"/>
        </w:rPr>
        <w:t>通过</w:t>
      </w:r>
      <w:r>
        <w:rPr>
          <w:rFonts w:hint="eastAsia" w:ascii="宋体" w:hAnsi="宋体"/>
          <w:color w:val="000000"/>
          <w:spacing w:val="23"/>
        </w:rPr>
        <w:t>了解人类与瘟疫博弈</w:t>
      </w:r>
      <w:r>
        <w:rPr>
          <w:rFonts w:hint="eastAsia" w:ascii="宋体" w:hAnsi="宋体"/>
          <w:color w:val="000000"/>
          <w:spacing w:val="23"/>
          <w:lang w:eastAsia="zh-CN"/>
        </w:rPr>
        <w:t>的非凡</w:t>
      </w:r>
      <w:r>
        <w:rPr>
          <w:rFonts w:hint="eastAsia" w:ascii="宋体" w:hAnsi="宋体"/>
          <w:color w:val="000000"/>
          <w:spacing w:val="23"/>
        </w:rPr>
        <w:t>进程，</w:t>
      </w:r>
      <w:r>
        <w:rPr>
          <w:rFonts w:hint="eastAsia" w:ascii="宋体" w:hAnsi="宋体"/>
          <w:color w:val="333333"/>
          <w:spacing w:val="8"/>
          <w:kern w:val="0"/>
        </w:rPr>
        <w:t>值得我们足够的考量和</w:t>
      </w:r>
      <w:r>
        <w:rPr>
          <w:rFonts w:hint="eastAsia" w:ascii="宋体" w:hAnsi="宋体"/>
          <w:color w:val="333333"/>
          <w:spacing w:val="8"/>
          <w:kern w:val="0"/>
          <w:lang w:eastAsia="zh-CN"/>
        </w:rPr>
        <w:t>珍惜</w:t>
      </w:r>
      <w:r>
        <w:rPr>
          <w:rFonts w:hint="eastAsia" w:ascii="宋体" w:hAnsi="宋体"/>
          <w:color w:val="333333"/>
          <w:spacing w:val="8"/>
          <w:kern w:val="0"/>
        </w:rPr>
        <w:t>，</w:t>
      </w:r>
      <w:r>
        <w:rPr>
          <w:rFonts w:hint="eastAsia" w:ascii="宋体" w:hAnsi="宋体"/>
          <w:color w:val="000000"/>
          <w:spacing w:val="23"/>
        </w:rPr>
        <w:t>从而</w:t>
      </w:r>
      <w:r>
        <w:rPr>
          <w:rFonts w:hint="eastAsia" w:ascii="宋体" w:hAnsi="宋体"/>
          <w:color w:val="000000"/>
          <w:spacing w:val="23"/>
          <w:lang w:eastAsia="zh-CN"/>
        </w:rPr>
        <w:t>见微知著</w:t>
      </w:r>
      <w:r>
        <w:rPr>
          <w:rFonts w:hint="eastAsia" w:ascii="宋体" w:hAnsi="宋体"/>
          <w:color w:val="000000"/>
          <w:spacing w:val="23"/>
        </w:rPr>
        <w:t>，以史为鉴，</w:t>
      </w:r>
      <w:r>
        <w:rPr>
          <w:rFonts w:hint="eastAsia" w:ascii="宋体" w:hAnsi="宋体"/>
          <w:color w:val="000000"/>
          <w:spacing w:val="23"/>
          <w:lang w:eastAsia="zh-CN"/>
        </w:rPr>
        <w:t>为</w:t>
      </w:r>
      <w:r>
        <w:rPr>
          <w:rFonts w:hint="eastAsia" w:ascii="宋体" w:hAnsi="宋体"/>
          <w:color w:val="000000"/>
          <w:spacing w:val="23"/>
        </w:rPr>
        <w:t>我们战胜瘟疫</w:t>
      </w:r>
      <w:r>
        <w:rPr>
          <w:rFonts w:hint="eastAsia" w:ascii="宋体" w:hAnsi="宋体"/>
          <w:color w:val="000000"/>
          <w:spacing w:val="23"/>
          <w:lang w:eastAsia="zh-CN"/>
        </w:rPr>
        <w:t>大有裨益</w:t>
      </w:r>
      <w:r>
        <w:rPr>
          <w:rFonts w:hint="eastAsia" w:ascii="宋体" w:hAnsi="宋体"/>
          <w:color w:val="000000"/>
          <w:spacing w:val="23"/>
        </w:rPr>
        <w:t>。</w:t>
      </w:r>
    </w:p>
    <w:p>
      <w:pPr>
        <w:ind w:firstLine="482" w:firstLineChars="200"/>
        <w:jc w:val="center"/>
        <w:rPr>
          <w:rFonts w:hint="eastAsia"/>
          <w:b/>
          <w:sz w:val="24"/>
          <w:szCs w:val="24"/>
        </w:rPr>
      </w:pPr>
      <w:r>
        <w:rPr>
          <w:rFonts w:hint="eastAsia"/>
          <w:b/>
          <w:sz w:val="24"/>
          <w:szCs w:val="24"/>
        </w:rPr>
        <w:t>古代我国的重大疫情</w:t>
      </w:r>
    </w:p>
    <w:p>
      <w:pPr>
        <w:ind w:firstLine="420" w:firstLineChars="200"/>
        <w:rPr>
          <w:rFonts w:hint="eastAsia" w:ascii="宋体" w:hAnsi="宋体"/>
          <w:color w:val="333333"/>
          <w:spacing w:val="8"/>
          <w:kern w:val="0"/>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麦克尼尔在《瘟疫与人》中断言“瘟疫在历史上出现的年代早于人类,未来也将会和人类天长地久地共存!”</w:t>
      </w:r>
      <w:r>
        <w:rPr>
          <w:rFonts w:hint="eastAsia" w:ascii="宋体" w:hAnsi="宋体"/>
          <w:color w:val="2B2B2B"/>
          <w:shd w:val="clear" w:color="auto" w:fill="FFFFFF"/>
        </w:rPr>
        <w:t>疫字最早出现在先秦的《周礼》中：“遂令始难欧疫”，那时</w:t>
      </w:r>
      <w:r>
        <w:rPr>
          <w:rFonts w:hint="eastAsia" w:ascii="宋体" w:hAnsi="宋体"/>
          <w:color w:val="2B2B2B"/>
          <w:shd w:val="clear" w:color="auto" w:fill="FFFFFF"/>
          <w:lang w:eastAsia="zh-CN"/>
        </w:rPr>
        <w:t>已</w:t>
      </w:r>
      <w:r>
        <w:rPr>
          <w:rFonts w:hint="eastAsia" w:ascii="宋体" w:hAnsi="宋体"/>
          <w:color w:val="2B2B2B"/>
          <w:shd w:val="clear" w:color="auto" w:fill="FFFFFF"/>
        </w:rPr>
        <w:t>意识到疫病是一种危害极大的传染性疾病。</w:t>
      </w:r>
      <w:r>
        <w:rPr>
          <w:rFonts w:hint="eastAsia" w:ascii="宋体" w:hAnsi="宋体" w:eastAsia="宋体" w:cs="宋体"/>
          <w:color w:val="000000" w:themeColor="text1"/>
          <w:spacing w:val="30"/>
          <w:kern w:val="0"/>
          <w:sz w:val="21"/>
          <w:szCs w:val="21"/>
          <w:lang w:val="en-US" w:eastAsia="zh-CN" w:bidi="ar"/>
          <w14:textFill>
            <w14:solidFill>
              <w14:schemeClr w14:val="tx1"/>
            </w14:solidFill>
          </w14:textFill>
        </w:rPr>
        <w:t>《吕氏春秋》中“季春行夏令，则民多疠疫”这句表明早在两千多年前人们已对瘟疫有了初步的认识。近年来</w:t>
      </w:r>
      <w:r>
        <w:rPr>
          <w:rFonts w:hint="eastAsia" w:ascii="宋体" w:hAnsi="宋体"/>
          <w:color w:val="333333"/>
          <w:spacing w:val="8"/>
          <w:kern w:val="0"/>
        </w:rPr>
        <w:t>虽然随着社会生活史研究</w:t>
      </w:r>
      <w:r>
        <w:rPr>
          <w:rFonts w:hint="eastAsia" w:ascii="宋体" w:hAnsi="宋体"/>
          <w:color w:val="333333"/>
          <w:spacing w:val="8"/>
          <w:kern w:val="0"/>
          <w:lang w:eastAsia="zh-CN"/>
        </w:rPr>
        <w:t>热的</w:t>
      </w:r>
      <w:r>
        <w:rPr>
          <w:rFonts w:hint="eastAsia" w:ascii="宋体" w:hAnsi="宋体"/>
          <w:color w:val="333333"/>
          <w:spacing w:val="8"/>
          <w:kern w:val="0"/>
        </w:rPr>
        <w:t>的兴起，衣食住行已越来越受到</w:t>
      </w:r>
      <w:r>
        <w:rPr>
          <w:rFonts w:hint="eastAsia" w:ascii="宋体" w:hAnsi="宋体"/>
          <w:color w:val="333333"/>
          <w:spacing w:val="8"/>
          <w:kern w:val="0"/>
          <w:lang w:eastAsia="zh-CN"/>
        </w:rPr>
        <w:t>了各界的</w:t>
      </w:r>
      <w:r>
        <w:rPr>
          <w:rFonts w:hint="eastAsia" w:ascii="宋体" w:hAnsi="宋体"/>
          <w:color w:val="333333"/>
          <w:spacing w:val="8"/>
          <w:kern w:val="0"/>
        </w:rPr>
        <w:t>瞩目，但直接关乎生老病死的疾病医疗，仍基本</w:t>
      </w:r>
      <w:r>
        <w:rPr>
          <w:rFonts w:hint="eastAsia" w:ascii="宋体" w:hAnsi="宋体"/>
          <w:color w:val="333333"/>
          <w:spacing w:val="8"/>
          <w:kern w:val="0"/>
          <w:lang w:eastAsia="zh-CN"/>
        </w:rPr>
        <w:t>处于</w:t>
      </w:r>
      <w:r>
        <w:rPr>
          <w:rFonts w:hint="eastAsia" w:ascii="宋体" w:hAnsi="宋体"/>
          <w:color w:val="333333"/>
          <w:spacing w:val="8"/>
          <w:kern w:val="0"/>
        </w:rPr>
        <w:t>历史学的“</w:t>
      </w:r>
      <w:r>
        <w:rPr>
          <w:rFonts w:hint="eastAsia" w:ascii="宋体" w:hAnsi="宋体"/>
          <w:color w:val="333333"/>
          <w:spacing w:val="8"/>
          <w:kern w:val="0"/>
          <w:lang w:eastAsia="zh-CN"/>
        </w:rPr>
        <w:t>冷门</w:t>
      </w:r>
      <w:r>
        <w:rPr>
          <w:rFonts w:hint="eastAsia" w:ascii="宋体" w:hAnsi="宋体"/>
          <w:color w:val="333333"/>
          <w:spacing w:val="8"/>
          <w:kern w:val="0"/>
        </w:rPr>
        <w:t>”。实际上，只要稍作</w:t>
      </w:r>
      <w:r>
        <w:rPr>
          <w:rFonts w:hint="eastAsia" w:ascii="宋体" w:hAnsi="宋体"/>
          <w:color w:val="333333"/>
          <w:spacing w:val="8"/>
          <w:kern w:val="0"/>
          <w:lang w:eastAsia="zh-CN"/>
        </w:rPr>
        <w:t>梳理</w:t>
      </w:r>
      <w:r>
        <w:rPr>
          <w:rFonts w:hint="eastAsia" w:ascii="宋体" w:hAnsi="宋体"/>
          <w:color w:val="333333"/>
          <w:spacing w:val="8"/>
          <w:kern w:val="0"/>
        </w:rPr>
        <w:t>便不难发现，疫病与医疗</w:t>
      </w:r>
      <w:r>
        <w:rPr>
          <w:rFonts w:hint="eastAsia" w:ascii="宋体" w:hAnsi="宋体"/>
          <w:color w:val="333333"/>
          <w:spacing w:val="8"/>
          <w:kern w:val="0"/>
          <w:lang w:eastAsia="zh-CN"/>
        </w:rPr>
        <w:t>对人类</w:t>
      </w:r>
      <w:r>
        <w:rPr>
          <w:rFonts w:hint="eastAsia" w:ascii="宋体" w:hAnsi="宋体"/>
          <w:color w:val="333333"/>
          <w:spacing w:val="8"/>
          <w:kern w:val="0"/>
        </w:rPr>
        <w:t>有着极其重要而深刻的影响。</w:t>
      </w:r>
    </w:p>
    <w:p>
      <w:pPr>
        <w:widowControl/>
        <w:ind w:firstLine="420" w:firstLineChars="200"/>
        <w:textAlignment w:val="baseline"/>
        <w:rPr>
          <w:rFonts w:hint="eastAsia" w:ascii="宋体" w:hAnsi="宋体"/>
          <w:color w:val="242424"/>
          <w:kern w:val="0"/>
          <w:shd w:val="clear" w:color="auto" w:fill="FAFAFA"/>
        </w:rPr>
      </w:pPr>
      <w:r>
        <w:rPr>
          <w:rFonts w:hint="eastAsia" w:ascii="宋体" w:hAnsi="宋体"/>
          <w:color w:val="242424"/>
          <w:kern w:val="0"/>
          <w:shd w:val="clear" w:color="auto"/>
        </w:rPr>
        <w:t xml:space="preserve">中国史料中记载的大范围瘟疫次数（不完全统计） </w:t>
      </w:r>
    </w:p>
    <w:tbl>
      <w:tblPr>
        <w:tblStyle w:val="6"/>
        <w:tblW w:w="810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840"/>
        <w:gridCol w:w="852"/>
        <w:gridCol w:w="876"/>
        <w:gridCol w:w="948"/>
        <w:gridCol w:w="1128"/>
        <w:gridCol w:w="804"/>
        <w:gridCol w:w="85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ind w:left="0" w:right="0"/>
              <w:rPr>
                <w:rFonts w:hint="default" w:cs="Times New Roman"/>
                <w:sz w:val="21"/>
                <w:szCs w:val="21"/>
              </w:rPr>
            </w:pPr>
            <w:r>
              <w:rPr>
                <w:rFonts w:hint="eastAsia" w:cs="Times New Roman"/>
                <w:b/>
                <w:bCs/>
                <w:color w:val="000000"/>
                <w:sz w:val="21"/>
                <w:szCs w:val="21"/>
              </w:rPr>
              <w:t>时期</w:t>
            </w:r>
          </w:p>
        </w:tc>
        <w:tc>
          <w:tcPr>
            <w:tcW w:w="84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周</w:t>
            </w:r>
          </w:p>
        </w:tc>
        <w:tc>
          <w:tcPr>
            <w:tcW w:w="85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秦汉</w:t>
            </w:r>
          </w:p>
        </w:tc>
        <w:tc>
          <w:tcPr>
            <w:tcW w:w="87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魏晋</w:t>
            </w:r>
          </w:p>
        </w:tc>
        <w:tc>
          <w:tcPr>
            <w:tcW w:w="948"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南北朝</w:t>
            </w:r>
          </w:p>
        </w:tc>
        <w:tc>
          <w:tcPr>
            <w:tcW w:w="1128"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隋唐五代</w:t>
            </w:r>
          </w:p>
        </w:tc>
        <w:tc>
          <w:tcPr>
            <w:tcW w:w="80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宋元</w:t>
            </w:r>
          </w:p>
        </w:tc>
        <w:tc>
          <w:tcPr>
            <w:tcW w:w="852"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明</w:t>
            </w:r>
          </w:p>
        </w:tc>
        <w:tc>
          <w:tcPr>
            <w:tcW w:w="81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宋体" w:cs="宋体"/>
                <w:color w:val="000000"/>
                <w:szCs w:val="21"/>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ind w:left="0" w:right="0"/>
              <w:rPr>
                <w:rFonts w:hint="default" w:cs="Times New Roman"/>
                <w:sz w:val="21"/>
                <w:szCs w:val="21"/>
              </w:rPr>
            </w:pPr>
            <w:r>
              <w:rPr>
                <w:rFonts w:hint="eastAsia" w:cs="Times New Roman"/>
                <w:sz w:val="21"/>
                <w:szCs w:val="21"/>
              </w:rPr>
              <w:t>次数</w:t>
            </w:r>
          </w:p>
        </w:tc>
        <w:tc>
          <w:tcPr>
            <w:tcW w:w="840"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eastAsia" w:ascii="宋体" w:hAnsi="宋体" w:eastAsia="宋体" w:cs="Times New Roman"/>
                <w:color w:val="242424"/>
                <w:kern w:val="0"/>
                <w:szCs w:val="21"/>
                <w:shd w:val="clear" w:color="auto" w:fill="FAFAFA"/>
                <w:lang w:val="en-US" w:eastAsia="zh-CN"/>
              </w:rPr>
            </w:pPr>
            <w:r>
              <w:rPr>
                <w:rFonts w:hint="eastAsia" w:ascii="宋体" w:hAnsi="宋体" w:eastAsia="宋体" w:cs="Times New Roman"/>
                <w:color w:val="242424"/>
                <w:kern w:val="0"/>
                <w:szCs w:val="21"/>
                <w:shd w:val="clear" w:color="auto"/>
                <w:lang w:val="en-US" w:eastAsia="zh-CN"/>
              </w:rPr>
              <w:t>1</w:t>
            </w:r>
          </w:p>
        </w:tc>
        <w:tc>
          <w:tcPr>
            <w:tcW w:w="852"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13</w:t>
            </w:r>
          </w:p>
        </w:tc>
        <w:tc>
          <w:tcPr>
            <w:tcW w:w="876"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11</w:t>
            </w: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17</w:t>
            </w:r>
          </w:p>
        </w:tc>
        <w:tc>
          <w:tcPr>
            <w:tcW w:w="1128"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17</w:t>
            </w:r>
          </w:p>
        </w:tc>
        <w:tc>
          <w:tcPr>
            <w:tcW w:w="804"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52</w:t>
            </w:r>
          </w:p>
        </w:tc>
        <w:tc>
          <w:tcPr>
            <w:tcW w:w="852"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64</w:t>
            </w:r>
          </w:p>
        </w:tc>
        <w:tc>
          <w:tcPr>
            <w:tcW w:w="816"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textAlignment w:val="baseline"/>
              <w:rPr>
                <w:rFonts w:hint="default" w:ascii="宋体" w:hAnsi="宋体" w:eastAsia="宋体" w:cs="Times New Roman"/>
                <w:color w:val="242424"/>
                <w:kern w:val="0"/>
                <w:szCs w:val="21"/>
                <w:shd w:val="clear" w:color="auto" w:fill="FAFAFA"/>
              </w:rPr>
            </w:pPr>
            <w:r>
              <w:rPr>
                <w:rFonts w:hint="eastAsia" w:ascii="宋体" w:hAnsi="宋体" w:eastAsia="Times New Roman" w:cs="Times New Roman"/>
                <w:color w:val="242424"/>
                <w:kern w:val="0"/>
                <w:szCs w:val="21"/>
                <w:shd w:val="clear" w:color="auto"/>
              </w:rPr>
              <w:t>74</w:t>
            </w:r>
          </w:p>
        </w:tc>
      </w:tr>
    </w:tbl>
    <w:p>
      <w:pPr>
        <w:ind w:firstLine="420" w:firstLineChars="200"/>
        <w:rPr>
          <w:rFonts w:ascii="宋体" w:hAnsi="宋体"/>
          <w:color w:val="242424"/>
          <w:kern w:val="0"/>
          <w:shd w:val="clear" w:color="auto" w:fill="FAFAFA"/>
        </w:rPr>
      </w:pPr>
      <w:r>
        <w:rPr>
          <w:rFonts w:hint="eastAsia" w:ascii="宋体" w:hAnsi="宋体"/>
          <w:color w:val="2B2B2B"/>
          <w:shd w:val="clear" w:color="auto" w:fill="FFFFFF"/>
        </w:rPr>
        <w:t>后世我们所熟知的那些</w:t>
      </w:r>
      <w:r>
        <w:rPr>
          <w:rFonts w:hint="eastAsia" w:ascii="宋体" w:hAnsi="宋体"/>
          <w:color w:val="2B2B2B"/>
          <w:shd w:val="clear" w:color="auto" w:fill="FFFFFF"/>
          <w:lang w:eastAsia="zh-CN"/>
        </w:rPr>
        <w:t>骇人听闻</w:t>
      </w:r>
      <w:r>
        <w:rPr>
          <w:rFonts w:hint="eastAsia" w:ascii="宋体" w:hAnsi="宋体"/>
          <w:color w:val="2B2B2B"/>
          <w:shd w:val="clear" w:color="auto" w:fill="FFFFFF"/>
        </w:rPr>
        <w:t>的传染病；天花、霍乱、鼠疫</w:t>
      </w:r>
      <w:r>
        <w:rPr>
          <w:rFonts w:hint="eastAsia" w:ascii="宋体" w:hAnsi="宋体"/>
          <w:color w:val="2B2B2B"/>
          <w:shd w:val="clear" w:color="auto" w:fill="FFFFFF"/>
          <w:lang w:eastAsia="zh-CN"/>
        </w:rPr>
        <w:t>等，</w:t>
      </w:r>
      <w:r>
        <w:rPr>
          <w:rFonts w:hint="eastAsia" w:ascii="宋体" w:hAnsi="宋体"/>
          <w:color w:val="2B2B2B"/>
          <w:shd w:val="clear" w:color="auto" w:fill="FFFFFF"/>
        </w:rPr>
        <w:t>到</w:t>
      </w:r>
      <w:r>
        <w:rPr>
          <w:rFonts w:hint="eastAsia" w:ascii="宋体" w:hAnsi="宋体"/>
          <w:color w:val="2B2B2B"/>
          <w:shd w:val="clear" w:color="auto" w:fill="FFFFFF"/>
          <w:lang w:eastAsia="zh-CN"/>
        </w:rPr>
        <w:t>了</w:t>
      </w:r>
      <w:r>
        <w:rPr>
          <w:rFonts w:hint="eastAsia" w:ascii="宋体" w:hAnsi="宋体"/>
          <w:color w:val="2B2B2B"/>
          <w:shd w:val="clear" w:color="auto" w:fill="FFFFFF"/>
        </w:rPr>
        <w:t>汉代</w:t>
      </w:r>
      <w:r>
        <w:rPr>
          <w:rFonts w:hint="eastAsia" w:ascii="宋体" w:hAnsi="宋体"/>
          <w:color w:val="2B2B2B"/>
          <w:shd w:val="clear" w:color="auto" w:fill="FFFFFF"/>
          <w:lang w:eastAsia="zh-CN"/>
        </w:rPr>
        <w:t>起</w:t>
      </w:r>
      <w:r>
        <w:rPr>
          <w:rFonts w:hint="eastAsia" w:ascii="宋体" w:hAnsi="宋体"/>
          <w:color w:val="2B2B2B"/>
          <w:shd w:val="clear" w:color="auto" w:fill="FFFFFF"/>
        </w:rPr>
        <w:t>才传</w:t>
      </w:r>
      <w:r>
        <w:rPr>
          <w:rFonts w:hint="eastAsia" w:ascii="宋体" w:hAnsi="宋体"/>
          <w:color w:val="2B2B2B"/>
          <w:shd w:val="clear" w:color="auto" w:fill="FFFFFF"/>
          <w:lang w:eastAsia="zh-CN"/>
        </w:rPr>
        <w:t>入，此后</w:t>
      </w:r>
      <w:r>
        <w:rPr>
          <w:rFonts w:hint="eastAsia" w:ascii="宋体" w:hAnsi="宋体"/>
          <w:kern w:val="0"/>
        </w:rPr>
        <w:t>，</w:t>
      </w:r>
      <w:r>
        <w:rPr>
          <w:rFonts w:hint="eastAsia" w:ascii="宋体" w:hAnsi="宋体"/>
          <w:kern w:val="0"/>
          <w:lang w:eastAsia="zh-CN"/>
        </w:rPr>
        <w:t>我国才步</w:t>
      </w:r>
      <w:r>
        <w:rPr>
          <w:rFonts w:hint="eastAsia" w:ascii="宋体" w:hAnsi="宋体"/>
          <w:kern w:val="0"/>
        </w:rPr>
        <w:t>入了一个瘟疫越来越频繁的快速</w:t>
      </w:r>
      <w:r>
        <w:rPr>
          <w:rFonts w:hint="eastAsia" w:ascii="宋体" w:hAnsi="宋体"/>
          <w:kern w:val="0"/>
          <w:lang w:eastAsia="zh-CN"/>
        </w:rPr>
        <w:t>扩散</w:t>
      </w:r>
      <w:r>
        <w:rPr>
          <w:rFonts w:hint="eastAsia" w:ascii="宋体" w:hAnsi="宋体"/>
          <w:kern w:val="0"/>
        </w:rPr>
        <w:t>期。</w:t>
      </w:r>
      <w:r>
        <w:rPr>
          <w:rFonts w:hint="eastAsia" w:ascii="宋体" w:hAnsi="宋体"/>
          <w:color w:val="242424"/>
          <w:kern w:val="0"/>
          <w:shd w:val="clear" w:color="auto"/>
        </w:rPr>
        <w:t>孙关龙《中国历史大疫的时空分布及其规律研究》（载《地域研究与开发》2004年第6期）一文指出，3000多年大疫史上有两个活跃期（2—3世纪、16—19世纪），且有愈后愈多之势；东部多，西部少。</w:t>
      </w:r>
    </w:p>
    <w:p>
      <w:pPr>
        <w:widowControl/>
        <w:ind w:firstLine="420" w:firstLineChars="200"/>
        <w:textAlignment w:val="baseline"/>
        <w:rPr>
          <w:rFonts w:ascii="宋体" w:hAnsi="宋体"/>
          <w:b w:val="0"/>
          <w:bCs w:val="0"/>
          <w:color w:val="000000"/>
          <w:kern w:val="0"/>
        </w:rPr>
      </w:pPr>
      <w:r>
        <w:rPr>
          <w:rFonts w:hint="eastAsia" w:ascii="宋体" w:hAnsi="宋体"/>
          <w:kern w:val="0"/>
          <w:lang w:eastAsia="zh-CN"/>
        </w:rPr>
        <w:t>据考究</w:t>
      </w:r>
      <w:r>
        <w:rPr>
          <w:rFonts w:hint="eastAsia" w:ascii="宋体" w:hAnsi="宋体"/>
          <w:kern w:val="0"/>
        </w:rPr>
        <w:t>两汉疫情较为严重</w:t>
      </w:r>
      <w:r>
        <w:rPr>
          <w:rFonts w:hint="eastAsia" w:ascii="宋体" w:hAnsi="宋体"/>
          <w:kern w:val="0"/>
          <w:lang w:eastAsia="zh-CN"/>
        </w:rPr>
        <w:t>的</w:t>
      </w:r>
      <w:r>
        <w:rPr>
          <w:rFonts w:hint="eastAsia" w:ascii="宋体" w:hAnsi="宋体"/>
          <w:kern w:val="0"/>
        </w:rPr>
        <w:t>疫病流行次数为50次，</w:t>
      </w:r>
      <w:r>
        <w:rPr>
          <w:rFonts w:hint="eastAsia" w:ascii="宋体" w:hAnsi="宋体"/>
          <w:kern w:val="0"/>
          <w:lang w:eastAsia="zh-CN"/>
        </w:rPr>
        <w:t>其中</w:t>
      </w:r>
      <w:r>
        <w:rPr>
          <w:rFonts w:hint="eastAsia" w:ascii="宋体" w:hAnsi="宋体"/>
          <w:kern w:val="0"/>
        </w:rPr>
        <w:t>西汉（含新朝）17次，东汉33次，汉代平均约8.52年发生1次疫情。</w:t>
      </w:r>
      <w:r>
        <w:rPr>
          <w:rFonts w:hint="eastAsia" w:ascii="宋体" w:hAnsi="宋体"/>
          <w:color w:val="000000"/>
          <w:kern w:val="0"/>
        </w:rPr>
        <w:t>史载东汉末年</w:t>
      </w:r>
      <w:r>
        <w:rPr>
          <w:rFonts w:hint="eastAsia" w:ascii="宋体" w:hAnsi="宋体"/>
          <w:color w:val="000000"/>
          <w:kern w:val="0"/>
          <w:lang w:eastAsia="zh-CN"/>
        </w:rPr>
        <w:t>的</w:t>
      </w:r>
      <w:r>
        <w:rPr>
          <w:rFonts w:hint="eastAsia" w:ascii="宋体" w:hAnsi="宋体"/>
          <w:color w:val="000000"/>
          <w:kern w:val="0"/>
        </w:rPr>
        <w:t>几十年间，全国性大瘟疫共有十多次。瘟疫持续时间长，传播范围广，程度剧烈，令人</w:t>
      </w:r>
      <w:r>
        <w:rPr>
          <w:rFonts w:hint="eastAsia" w:ascii="宋体" w:hAnsi="宋体"/>
          <w:color w:val="000000"/>
          <w:kern w:val="0"/>
          <w:lang w:eastAsia="zh-CN"/>
        </w:rPr>
        <w:t>心悸</w:t>
      </w:r>
      <w:r>
        <w:rPr>
          <w:rFonts w:hint="eastAsia" w:ascii="宋体" w:hAnsi="宋体"/>
          <w:color w:val="000000"/>
          <w:kern w:val="0"/>
        </w:rPr>
        <w:t>。</w:t>
      </w:r>
      <w:r>
        <w:rPr>
          <w:rFonts w:hint="eastAsia" w:ascii="宋体" w:hAnsi="宋体"/>
          <w:b w:val="0"/>
          <w:bCs w:val="0"/>
          <w:kern w:val="0"/>
          <w:lang w:eastAsia="zh-CN"/>
        </w:rPr>
        <w:t>下面不是诗人的想象而是当时社会的写照，</w:t>
      </w:r>
      <w:r>
        <w:rPr>
          <w:rFonts w:hint="eastAsia" w:ascii="宋体" w:hAnsi="宋体"/>
          <w:b w:val="0"/>
          <w:bCs w:val="0"/>
          <w:kern w:val="0"/>
        </w:rPr>
        <w:t>曹操</w:t>
      </w:r>
      <w:r>
        <w:rPr>
          <w:rFonts w:hint="eastAsia" w:ascii="宋体" w:hAnsi="宋体"/>
          <w:b w:val="0"/>
          <w:bCs w:val="0"/>
          <w:kern w:val="0"/>
          <w:lang w:eastAsia="zh-CN"/>
        </w:rPr>
        <w:t>的</w:t>
      </w:r>
      <w:r>
        <w:rPr>
          <w:rFonts w:hint="eastAsia" w:ascii="宋体" w:hAnsi="宋体"/>
          <w:b w:val="0"/>
          <w:bCs w:val="0"/>
          <w:kern w:val="0"/>
        </w:rPr>
        <w:t>《蒿里行》</w:t>
      </w:r>
      <w:r>
        <w:rPr>
          <w:rFonts w:hint="eastAsia" w:ascii="宋体" w:hAnsi="宋体"/>
          <w:b w:val="0"/>
          <w:bCs w:val="0"/>
          <w:kern w:val="0"/>
          <w:lang w:eastAsia="zh-CN"/>
        </w:rPr>
        <w:t>有“</w:t>
      </w:r>
      <w:r>
        <w:rPr>
          <w:rFonts w:hint="eastAsia" w:ascii="宋体" w:hAnsi="宋体"/>
          <w:b w:val="0"/>
          <w:bCs w:val="0"/>
          <w:kern w:val="0"/>
        </w:rPr>
        <w:t>铠甲生虮虱，万姓以死亡。白骨露於野，千里无鸡鸣。生民百遗一，念之断人肠</w:t>
      </w:r>
      <w:r>
        <w:rPr>
          <w:rFonts w:hint="eastAsia" w:ascii="宋体" w:hAnsi="宋体"/>
          <w:b w:val="0"/>
          <w:bCs w:val="0"/>
          <w:kern w:val="0"/>
          <w:lang w:eastAsia="zh-CN"/>
        </w:rPr>
        <w:t>”的凄凉</w:t>
      </w:r>
      <w:r>
        <w:rPr>
          <w:rFonts w:hint="eastAsia" w:ascii="宋体" w:hAnsi="宋体"/>
          <w:b w:val="0"/>
          <w:bCs w:val="0"/>
          <w:kern w:val="0"/>
        </w:rPr>
        <w:t>。到了赤壁之战第二年的公元209年，《三国志·魏书·武帝纪》</w:t>
      </w:r>
      <w:r>
        <w:rPr>
          <w:rFonts w:hint="eastAsia" w:ascii="宋体" w:hAnsi="宋体"/>
          <w:b w:val="0"/>
          <w:bCs w:val="0"/>
          <w:kern w:val="0"/>
          <w:lang w:eastAsia="zh-CN"/>
        </w:rPr>
        <w:t>这样</w:t>
      </w:r>
      <w:r>
        <w:rPr>
          <w:rFonts w:hint="eastAsia" w:ascii="宋体" w:hAnsi="宋体"/>
          <w:b w:val="0"/>
          <w:bCs w:val="0"/>
          <w:kern w:val="0"/>
        </w:rPr>
        <w:t>记载：“自顷已来，军数征行，或遇疫气，吏士死亡不归，家室怨旷，百姓流离。”</w:t>
      </w:r>
      <w:r>
        <w:rPr>
          <w:rFonts w:hint="eastAsia" w:ascii="宋体" w:hAnsi="宋体"/>
          <w:b w:val="0"/>
          <w:bCs w:val="0"/>
          <w:kern w:val="0"/>
          <w:lang w:eastAsia="zh-CN"/>
        </w:rPr>
        <w:t>这些这次</w:t>
      </w:r>
      <w:r>
        <w:rPr>
          <w:rFonts w:hint="eastAsia" w:ascii="宋体" w:hAnsi="宋体"/>
          <w:b w:val="0"/>
          <w:bCs w:val="0"/>
          <w:kern w:val="0"/>
        </w:rPr>
        <w:t>瘟疫横行的惨痛经历者曹植在《说疫气》中记载：“建安二十二年（217年），疠气流行，家家有僵尸之痛，室室有号泣之哀。或阖门而殪，或覆族而丧。”作为“建安七子”之一的王粲</w:t>
      </w:r>
      <w:r>
        <w:rPr>
          <w:rFonts w:hint="eastAsia" w:ascii="宋体" w:hAnsi="宋体"/>
          <w:b w:val="0"/>
          <w:bCs w:val="0"/>
          <w:kern w:val="0"/>
          <w:lang w:eastAsia="zh-CN"/>
        </w:rPr>
        <w:t>也叹</w:t>
      </w:r>
      <w:r>
        <w:rPr>
          <w:rFonts w:hint="eastAsia" w:ascii="宋体" w:hAnsi="宋体"/>
          <w:b w:val="0"/>
          <w:bCs w:val="0"/>
          <w:kern w:val="0"/>
        </w:rPr>
        <w:t>道：“出门无所见，白骨蔽平原。路有饥妇人，抱子弃草间。”在曹植记载的汉献帝建安二十二年（217年）的又一次大瘟疫中，建安七子中的徐干、陈琳、应玚、刘桢等四人全因感染瘟疫而</w:t>
      </w:r>
      <w:r>
        <w:rPr>
          <w:rFonts w:hint="eastAsia" w:ascii="宋体" w:hAnsi="宋体"/>
          <w:b w:val="0"/>
          <w:bCs w:val="0"/>
          <w:kern w:val="0"/>
          <w:lang w:eastAsia="zh-CN"/>
        </w:rPr>
        <w:t>亡故。同</w:t>
      </w:r>
      <w:r>
        <w:rPr>
          <w:rFonts w:hint="eastAsia" w:ascii="宋体" w:hAnsi="宋体"/>
          <w:b w:val="0"/>
          <w:bCs w:val="0"/>
          <w:color w:val="000000"/>
          <w:kern w:val="0"/>
        </w:rPr>
        <w:t>年曹丕给王朗写信</w:t>
      </w:r>
      <w:r>
        <w:rPr>
          <w:rFonts w:hint="eastAsia" w:ascii="宋体" w:hAnsi="宋体"/>
          <w:b w:val="0"/>
          <w:bCs w:val="0"/>
          <w:color w:val="000000"/>
          <w:kern w:val="0"/>
          <w:lang w:eastAsia="zh-CN"/>
        </w:rPr>
        <w:t>谈了感受</w:t>
      </w:r>
      <w:r>
        <w:rPr>
          <w:rFonts w:hint="eastAsia" w:ascii="宋体" w:hAnsi="宋体"/>
          <w:b w:val="0"/>
          <w:bCs w:val="0"/>
          <w:color w:val="000000"/>
          <w:kern w:val="0"/>
        </w:rPr>
        <w:t>：</w:t>
      </w:r>
      <w:r>
        <w:rPr>
          <w:rFonts w:hint="eastAsia" w:ascii="宋体" w:hAnsi="宋体"/>
          <w:b w:val="0"/>
          <w:bCs w:val="0"/>
          <w:color w:val="000000"/>
          <w:kern w:val="0"/>
          <w:lang w:eastAsia="zh-CN"/>
        </w:rPr>
        <w:t>“</w:t>
      </w:r>
      <w:r>
        <w:rPr>
          <w:rFonts w:hint="eastAsia" w:ascii="宋体" w:hAnsi="宋体"/>
          <w:b w:val="0"/>
          <w:bCs w:val="0"/>
          <w:color w:val="000000"/>
          <w:kern w:val="0"/>
        </w:rPr>
        <w:t>疫疠数起，士人凋落，余独何人，能全其寿？</w:t>
      </w:r>
      <w:r>
        <w:rPr>
          <w:rFonts w:hint="eastAsia" w:ascii="宋体" w:hAnsi="宋体"/>
          <w:b w:val="0"/>
          <w:bCs w:val="0"/>
          <w:color w:val="000000"/>
          <w:kern w:val="0"/>
          <w:lang w:eastAsia="zh-CN"/>
        </w:rPr>
        <w:t>”</w:t>
      </w:r>
      <w:r>
        <w:rPr>
          <w:rFonts w:hint="eastAsia" w:ascii="宋体" w:hAnsi="宋体"/>
          <w:b w:val="0"/>
          <w:bCs w:val="0"/>
          <w:color w:val="000000"/>
          <w:kern w:val="0"/>
        </w:rPr>
        <w:t>已</w:t>
      </w:r>
      <w:r>
        <w:rPr>
          <w:rFonts w:hint="eastAsia" w:ascii="宋体" w:hAnsi="宋体"/>
          <w:b w:val="0"/>
          <w:bCs w:val="0"/>
          <w:color w:val="000000"/>
          <w:kern w:val="0"/>
          <w:lang w:eastAsia="zh-CN"/>
        </w:rPr>
        <w:t>身居皇位</w:t>
      </w:r>
      <w:r>
        <w:rPr>
          <w:rFonts w:hint="eastAsia" w:ascii="宋体" w:hAnsi="宋体"/>
          <w:b w:val="0"/>
          <w:bCs w:val="0"/>
          <w:color w:val="000000"/>
          <w:kern w:val="0"/>
        </w:rPr>
        <w:t>的曹丕尚且如此悲戚，</w:t>
      </w:r>
      <w:r>
        <w:rPr>
          <w:rFonts w:hint="eastAsia" w:ascii="宋体" w:hAnsi="宋体"/>
          <w:b w:val="0"/>
          <w:bCs w:val="0"/>
          <w:color w:val="000000"/>
          <w:kern w:val="0"/>
          <w:lang w:eastAsia="zh-CN"/>
        </w:rPr>
        <w:t>更</w:t>
      </w:r>
      <w:r>
        <w:rPr>
          <w:rFonts w:hint="eastAsia" w:ascii="宋体" w:hAnsi="宋体"/>
          <w:b w:val="0"/>
          <w:bCs w:val="0"/>
          <w:color w:val="000000"/>
          <w:kern w:val="0"/>
        </w:rPr>
        <w:t>何况是在底层挣扎的平</w:t>
      </w:r>
      <w:r>
        <w:rPr>
          <w:rFonts w:hint="eastAsia" w:ascii="宋体" w:hAnsi="宋体"/>
          <w:b w:val="0"/>
          <w:bCs w:val="0"/>
          <w:color w:val="000000"/>
          <w:kern w:val="0"/>
          <w:lang w:eastAsia="zh-CN"/>
        </w:rPr>
        <w:t>头</w:t>
      </w:r>
      <w:r>
        <w:rPr>
          <w:rFonts w:hint="eastAsia" w:ascii="宋体" w:hAnsi="宋体"/>
          <w:b w:val="0"/>
          <w:bCs w:val="0"/>
          <w:color w:val="000000"/>
          <w:kern w:val="0"/>
        </w:rPr>
        <w:t>百姓。</w:t>
      </w:r>
    </w:p>
    <w:p>
      <w:pPr>
        <w:ind w:firstLine="420" w:firstLineChars="200"/>
      </w:pPr>
      <w:r>
        <w:rPr>
          <w:rFonts w:hint="eastAsia" w:ascii="宋体" w:hAnsi="宋体" w:eastAsia="宋体" w:cs="宋体"/>
        </w:rPr>
        <w:t>魏晋南北朝</w:t>
      </w:r>
      <w:r>
        <w:rPr>
          <w:rFonts w:hint="eastAsia" w:ascii="宋体" w:hAnsi="宋体" w:eastAsia="宋体" w:cs="宋体"/>
          <w:lang w:eastAsia="zh-CN"/>
        </w:rPr>
        <w:t>依然是</w:t>
      </w:r>
      <w:r>
        <w:rPr>
          <w:rFonts w:hint="eastAsia" w:ascii="宋体" w:hAnsi="宋体" w:eastAsia="宋体" w:cs="宋体"/>
        </w:rPr>
        <w:t>瘟疫</w:t>
      </w:r>
      <w:r>
        <w:rPr>
          <w:rFonts w:hint="eastAsia" w:ascii="宋体" w:hAnsi="宋体" w:eastAsia="宋体" w:cs="宋体"/>
          <w:lang w:eastAsia="zh-CN"/>
        </w:rPr>
        <w:t>的</w:t>
      </w:r>
      <w:r>
        <w:rPr>
          <w:rFonts w:hint="eastAsia" w:ascii="宋体" w:hAnsi="宋体" w:eastAsia="宋体" w:cs="宋体"/>
        </w:rPr>
        <w:t>高发期</w:t>
      </w:r>
      <w:r>
        <w:rPr>
          <w:rFonts w:hint="eastAsia" w:ascii="宋体" w:hAnsi="宋体" w:eastAsia="宋体" w:cs="宋体"/>
          <w:lang w:eastAsia="zh-CN"/>
        </w:rPr>
        <w:t>，</w:t>
      </w:r>
      <w:r>
        <w:rPr>
          <w:rFonts w:hint="eastAsia" w:ascii="宋体" w:hAnsi="宋体" w:eastAsia="宋体" w:cs="宋体"/>
        </w:rPr>
        <w:t>362年中至少有76年发生过疫灾，平均4.76年发生</w:t>
      </w:r>
      <w:r>
        <w:rPr>
          <w:rFonts w:hint="eastAsia" w:ascii="宋体" w:hAnsi="宋体" w:eastAsia="宋体" w:cs="宋体"/>
          <w:shd w:val="clear"/>
        </w:rPr>
        <w:t>1</w:t>
      </w:r>
      <w:r>
        <w:rPr>
          <w:rFonts w:hint="eastAsia" w:ascii="宋体" w:hAnsi="宋体" w:eastAsia="宋体" w:cs="宋体"/>
        </w:rPr>
        <w:t>次疫灾，疫灾频度为21%，不仅高于其前的先秦两汉，而且高于其后的隋唐五代。</w:t>
      </w:r>
      <w:r>
        <w:rPr>
          <w:rFonts w:hint="eastAsia" w:ascii="宋体" w:hAnsi="宋体" w:eastAsia="宋体" w:cs="宋体"/>
          <w:lang w:eastAsia="zh-CN"/>
        </w:rPr>
        <w:t>而元代的</w:t>
      </w:r>
      <w:r>
        <w:rPr>
          <w:rFonts w:hint="eastAsia"/>
        </w:rPr>
        <w:t>1344</w:t>
      </w:r>
      <w:r>
        <w:rPr>
          <w:rFonts w:hint="eastAsia" w:ascii="宋体" w:hAnsi="宋体"/>
        </w:rPr>
        <w:t>年鼠疫</w:t>
      </w:r>
      <w:r>
        <w:rPr>
          <w:rFonts w:hint="eastAsia" w:ascii="宋体" w:hAnsi="宋体"/>
          <w:lang w:eastAsia="zh-CN"/>
        </w:rPr>
        <w:t>笼罩淮河两岸</w:t>
      </w:r>
      <w:r>
        <w:rPr>
          <w:rFonts w:hint="eastAsia" w:ascii="宋体" w:hAnsi="宋体"/>
        </w:rPr>
        <w:t>，当时朱元璋的故乡安徽濠州</w:t>
      </w:r>
      <w:r>
        <w:rPr>
          <w:rFonts w:hint="eastAsia" w:ascii="宋体" w:hAnsi="宋体"/>
          <w:lang w:eastAsia="zh-CN"/>
        </w:rPr>
        <w:t>祸不单行，</w:t>
      </w:r>
      <w:r>
        <w:rPr>
          <w:rFonts w:hint="eastAsia" w:ascii="宋体" w:hAnsi="宋体"/>
        </w:rPr>
        <w:t>先是发生旱灾随后又爆发了蝗灾和瘟疫，不到半个月时间</w:t>
      </w:r>
      <w:r>
        <w:rPr>
          <w:rFonts w:hint="eastAsia" w:ascii="宋体" w:hAnsi="宋体"/>
          <w:lang w:eastAsia="zh-CN"/>
        </w:rPr>
        <w:t>内</w:t>
      </w:r>
      <w:r>
        <w:rPr>
          <w:rFonts w:hint="eastAsia" w:ascii="宋体" w:hAnsi="宋体"/>
        </w:rPr>
        <w:t>，朱元璋的父亲、大哥和母亲先后去世，只剩下朱元璋和二哥相依为命，</w:t>
      </w:r>
      <w:r>
        <w:rPr>
          <w:rFonts w:hint="eastAsia" w:ascii="宋体" w:hAnsi="宋体"/>
          <w:lang w:eastAsia="zh-CN"/>
        </w:rPr>
        <w:t>无奈之下</w:t>
      </w:r>
      <w:r>
        <w:rPr>
          <w:rFonts w:hint="eastAsia" w:cs="Calibri"/>
        </w:rPr>
        <w:t>16</w:t>
      </w:r>
      <w:r>
        <w:rPr>
          <w:rFonts w:hint="eastAsia" w:ascii="宋体" w:hAnsi="宋体"/>
        </w:rPr>
        <w:t>岁的朱元璋被迫出家当了和尚，并处流浪乞讨。</w:t>
      </w:r>
    </w:p>
    <w:p>
      <w:pPr>
        <w:ind w:firstLine="420" w:firstLineChars="200"/>
        <w:jc w:val="left"/>
        <w:rPr>
          <w:rFonts w:ascii="宋体" w:hAnsi="宋体"/>
          <w:color w:val="000000"/>
          <w:kern w:val="0"/>
          <w:shd w:val="clear" w:color="auto" w:fill="FAFAFA"/>
        </w:rPr>
      </w:pPr>
      <w:r>
        <w:rPr>
          <w:rFonts w:hint="eastAsia" w:ascii="宋体" w:hAnsi="宋体"/>
          <w:kern w:val="0"/>
        </w:rPr>
        <w:t>明清时代多数省份五分之一的年数都有瘟疫的记录</w:t>
      </w:r>
      <w:r>
        <w:rPr>
          <w:rFonts w:hint="eastAsia" w:ascii="宋体" w:hAnsi="宋体"/>
          <w:kern w:val="0"/>
          <w:lang w:eastAsia="zh-CN"/>
        </w:rPr>
        <w:t>，</w:t>
      </w:r>
      <w:r>
        <w:rPr>
          <w:rFonts w:hint="eastAsia" w:ascii="宋体" w:hAnsi="宋体"/>
          <w:kern w:val="0"/>
        </w:rPr>
        <w:t>根据最新研究，明代瘟疫大小共计330次左右，据《明英宗实录》</w:t>
      </w:r>
      <w:r>
        <w:rPr>
          <w:rFonts w:hint="eastAsia" w:ascii="宋体" w:hAnsi="宋体"/>
          <w:kern w:val="0"/>
          <w:lang w:eastAsia="zh-CN"/>
        </w:rPr>
        <w:t>记载</w:t>
      </w:r>
      <w:r>
        <w:rPr>
          <w:rFonts w:hint="eastAsia" w:ascii="宋体" w:hAnsi="宋体"/>
          <w:kern w:val="0"/>
        </w:rPr>
        <w:t>“一户或死八九口，或死六七口。”明朝末年风不调雨不顺</w:t>
      </w:r>
      <w:r>
        <w:rPr>
          <w:rFonts w:hint="eastAsia" w:ascii="宋体" w:hAnsi="宋体"/>
          <w:kern w:val="0"/>
          <w:lang w:eastAsia="zh-CN"/>
        </w:rPr>
        <w:t>，</w:t>
      </w:r>
      <w:r>
        <w:rPr>
          <w:rFonts w:hint="eastAsia" w:ascii="宋体" w:hAnsi="宋体"/>
          <w:kern w:val="0"/>
        </w:rPr>
        <w:t>险象环生，</w:t>
      </w:r>
      <w:r>
        <w:rPr>
          <w:rFonts w:hint="eastAsia" w:ascii="宋体" w:hAnsi="宋体"/>
          <w:kern w:val="0"/>
          <w:lang w:eastAsia="zh-CN"/>
        </w:rPr>
        <w:t>不仅</w:t>
      </w:r>
      <w:r>
        <w:rPr>
          <w:rFonts w:hint="eastAsia" w:ascii="宋体" w:hAnsi="宋体"/>
          <w:kern w:val="0"/>
        </w:rPr>
        <w:t>连年干旱，华北</w:t>
      </w:r>
      <w:r>
        <w:rPr>
          <w:rFonts w:hint="eastAsia" w:ascii="宋体" w:hAnsi="宋体"/>
          <w:kern w:val="0"/>
          <w:lang w:eastAsia="zh-CN"/>
        </w:rPr>
        <w:t>又</w:t>
      </w:r>
      <w:r>
        <w:rPr>
          <w:rFonts w:hint="eastAsia" w:ascii="宋体" w:hAnsi="宋体"/>
          <w:kern w:val="0"/>
        </w:rPr>
        <w:t>发生了大鼠疫，不少人认为它是压倒明朝的最后一根稻草，更有学者曾提出了“老鼠亡明”的</w:t>
      </w:r>
      <w:r>
        <w:rPr>
          <w:rFonts w:hint="eastAsia" w:ascii="宋体" w:hAnsi="宋体"/>
          <w:kern w:val="0"/>
          <w:lang w:eastAsia="zh-CN"/>
        </w:rPr>
        <w:t>说辞</w:t>
      </w:r>
      <w:r>
        <w:rPr>
          <w:rFonts w:hint="eastAsia" w:ascii="宋体" w:hAnsi="宋体"/>
          <w:kern w:val="0"/>
        </w:rPr>
        <w:t>，虽也许夸大其词，但至少</w:t>
      </w:r>
      <w:r>
        <w:rPr>
          <w:rFonts w:hint="eastAsia" w:ascii="宋体" w:hAnsi="宋体"/>
          <w:kern w:val="0"/>
          <w:lang w:eastAsia="zh-CN"/>
        </w:rPr>
        <w:t>说明了</w:t>
      </w:r>
      <w:r>
        <w:rPr>
          <w:rFonts w:hint="eastAsia" w:ascii="宋体" w:hAnsi="宋体"/>
          <w:kern w:val="0"/>
        </w:rPr>
        <w:t>明朝灭亡和鼠疫</w:t>
      </w:r>
      <w:r>
        <w:rPr>
          <w:rFonts w:hint="eastAsia" w:ascii="宋体" w:hAnsi="宋体"/>
          <w:kern w:val="0"/>
          <w:lang w:eastAsia="zh-CN"/>
        </w:rPr>
        <w:t>大</w:t>
      </w:r>
      <w:r>
        <w:rPr>
          <w:rFonts w:hint="eastAsia" w:ascii="宋体" w:hAnsi="宋体"/>
          <w:kern w:val="0"/>
        </w:rPr>
        <w:t>有</w:t>
      </w:r>
      <w:r>
        <w:rPr>
          <w:rFonts w:hint="eastAsia" w:ascii="宋体" w:hAnsi="宋体"/>
          <w:kern w:val="0"/>
          <w:lang w:eastAsia="zh-CN"/>
        </w:rPr>
        <w:t>瓜葛</w:t>
      </w:r>
      <w:r>
        <w:rPr>
          <w:rFonts w:hint="eastAsia" w:ascii="宋体" w:hAnsi="宋体"/>
          <w:kern w:val="0"/>
        </w:rPr>
        <w:t>。</w:t>
      </w:r>
    </w:p>
    <w:p>
      <w:pPr>
        <w:ind w:firstLine="420" w:firstLineChars="200"/>
        <w:rPr>
          <w:rFonts w:hint="eastAsia" w:ascii="Calibri" w:hAnsi="Calibri"/>
        </w:rPr>
      </w:pPr>
      <w:r>
        <w:rPr>
          <w:rFonts w:hint="eastAsia" w:ascii="宋体" w:hAnsi="宋体"/>
          <w:kern w:val="0"/>
        </w:rPr>
        <w:t>在明清交替之际瘟疫大规模传染的</w:t>
      </w:r>
      <w:r>
        <w:rPr>
          <w:rFonts w:hint="eastAsia" w:ascii="宋体" w:hAnsi="宋体"/>
          <w:kern w:val="0"/>
          <w:lang w:eastAsia="zh-CN"/>
        </w:rPr>
        <w:t>阴影</w:t>
      </w:r>
      <w:r>
        <w:rPr>
          <w:rFonts w:hint="eastAsia" w:ascii="宋体" w:hAnsi="宋体"/>
          <w:kern w:val="0"/>
        </w:rPr>
        <w:t>下，1661年年仅23岁的顺治</w:t>
      </w:r>
      <w:r>
        <w:rPr>
          <w:rFonts w:hint="eastAsia" w:ascii="宋体" w:hAnsi="宋体"/>
          <w:b w:val="0"/>
          <w:bCs w:val="0"/>
          <w:kern w:val="0"/>
        </w:rPr>
        <w:t>帝</w:t>
      </w:r>
      <w:r>
        <w:rPr>
          <w:rFonts w:hint="eastAsia" w:ascii="宋体" w:hAnsi="宋体"/>
          <w:kern w:val="0"/>
        </w:rPr>
        <w:t>就由于感染天花去世。</w:t>
      </w:r>
      <w:r>
        <w:rPr>
          <w:rFonts w:hint="eastAsia" w:ascii="宋体" w:hAnsi="宋体"/>
          <w:color w:val="242424"/>
          <w:kern w:val="0"/>
          <w:shd w:val="clear" w:color="auto"/>
        </w:rPr>
        <w:t>出于对天花的恐惧，</w:t>
      </w:r>
      <w:r>
        <w:rPr>
          <w:rFonts w:hint="eastAsia" w:ascii="宋体" w:hAnsi="宋体"/>
          <w:kern w:val="0"/>
        </w:rPr>
        <w:t>孝庄皇太后最终选择了已出过天花、却幸运大难不死的顺治帝第三子</w:t>
      </w:r>
      <w:r>
        <w:rPr>
          <w:rFonts w:hint="eastAsia" w:ascii="宋体" w:hAnsi="宋体"/>
          <w:color w:val="242424"/>
          <w:kern w:val="0"/>
          <w:shd w:val="clear" w:color="auto"/>
        </w:rPr>
        <w:t>年仅8岁的</w:t>
      </w:r>
      <w:r>
        <w:rPr>
          <w:rFonts w:hint="eastAsia" w:ascii="宋体" w:hAnsi="宋体"/>
          <w:kern w:val="0"/>
        </w:rPr>
        <w:t>玄烨继承帝位</w:t>
      </w:r>
      <w:r>
        <w:rPr>
          <w:rFonts w:hint="eastAsia" w:ascii="宋体" w:hAnsi="宋体"/>
          <w:kern w:val="0"/>
          <w:lang w:eastAsia="zh-CN"/>
        </w:rPr>
        <w:t>便是</w:t>
      </w:r>
      <w:r>
        <w:rPr>
          <w:rFonts w:hint="eastAsia" w:ascii="宋体" w:hAnsi="宋体"/>
          <w:kern w:val="0"/>
        </w:rPr>
        <w:t>康熙帝</w:t>
      </w:r>
      <w:r>
        <w:rPr>
          <w:rFonts w:hint="eastAsia" w:ascii="宋体" w:hAnsi="宋体"/>
          <w:color w:val="242424"/>
          <w:kern w:val="0"/>
          <w:shd w:val="clear" w:color="auto"/>
        </w:rPr>
        <w:t>。</w:t>
      </w:r>
      <w:r>
        <w:rPr>
          <w:rFonts w:hint="eastAsia" w:ascii="宋体" w:hAnsi="宋体"/>
          <w:color w:val="242424"/>
          <w:kern w:val="0"/>
          <w:shd w:val="clear" w:color="auto"/>
          <w:lang w:eastAsia="zh-CN"/>
        </w:rPr>
        <w:t>在</w:t>
      </w:r>
      <w:r>
        <w:rPr>
          <w:rFonts w:hint="eastAsia" w:ascii="宋体" w:hAnsi="宋体"/>
          <w:kern w:val="0"/>
        </w:rPr>
        <w:t>经历</w:t>
      </w:r>
      <w:r>
        <w:rPr>
          <w:rFonts w:hint="eastAsia" w:ascii="宋体" w:hAnsi="宋体"/>
          <w:kern w:val="0"/>
          <w:lang w:eastAsia="zh-CN"/>
        </w:rPr>
        <w:t>了</w:t>
      </w:r>
      <w:r>
        <w:rPr>
          <w:rFonts w:hint="eastAsia" w:ascii="宋体" w:hAnsi="宋体"/>
          <w:kern w:val="0"/>
        </w:rPr>
        <w:t>明末清初大规模战乱、饥荒与瘟疫的摧残后，中国人口也从明末约1.6亿人</w:t>
      </w:r>
      <w:r>
        <w:rPr>
          <w:rFonts w:hint="eastAsia" w:ascii="宋体" w:hAnsi="宋体"/>
          <w:kern w:val="0"/>
          <w:lang w:eastAsia="zh-CN"/>
        </w:rPr>
        <w:t>出现断崖式骤降</w:t>
      </w:r>
      <w:r>
        <w:rPr>
          <w:rFonts w:hint="eastAsia" w:ascii="宋体" w:hAnsi="宋体"/>
          <w:kern w:val="0"/>
        </w:rPr>
        <w:t>。</w:t>
      </w:r>
    </w:p>
    <w:p>
      <w:pPr>
        <w:ind w:firstLine="482" w:firstLineChars="200"/>
        <w:jc w:val="center"/>
        <w:rPr>
          <w:rFonts w:hint="eastAsia" w:eastAsiaTheme="minorEastAsia"/>
          <w:b/>
          <w:sz w:val="24"/>
          <w:szCs w:val="24"/>
          <w:lang w:eastAsia="zh-CN"/>
        </w:rPr>
      </w:pPr>
      <w:r>
        <w:rPr>
          <w:rFonts w:hint="eastAsia"/>
          <w:b/>
          <w:sz w:val="24"/>
          <w:szCs w:val="24"/>
        </w:rPr>
        <w:t>浙中县志中的古代疫病记载</w:t>
      </w:r>
      <w:r>
        <w:rPr>
          <w:rFonts w:hint="eastAsia"/>
          <w:b/>
          <w:sz w:val="24"/>
          <w:szCs w:val="24"/>
          <w:lang w:eastAsia="zh-CN"/>
        </w:rPr>
        <w:t>举例</w:t>
      </w:r>
    </w:p>
    <w:p>
      <w:pPr>
        <w:keepNext w:val="0"/>
        <w:keepLines w:val="0"/>
        <w:widowControl/>
        <w:suppressLineNumbers w:val="0"/>
        <w:shd w:val="clear"/>
        <w:spacing w:before="0" w:beforeAutospacing="0" w:after="0" w:afterAutospacing="0" w:line="240" w:lineRule="auto"/>
        <w:ind w:left="0" w:right="0" w:firstLine="420" w:firstLineChars="200"/>
        <w:jc w:val="both"/>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shd w:val="clear"/>
          <w:vertAlign w:val="baseline"/>
          <w:lang w:val="en-US" w:eastAsia="zh-CN" w:bidi="ar"/>
          <w14:textFill>
            <w14:solidFill>
              <w14:schemeClr w14:val="tx1"/>
            </w14:solidFill>
          </w14:textFill>
        </w:rPr>
        <w:t>《黄帝内经》里载</w:t>
      </w:r>
      <w:r>
        <w:rPr>
          <w:rFonts w:hint="eastAsia" w:ascii="宋体" w:hAnsi="宋体" w:eastAsia="宋体" w:cs="宋体"/>
          <w:color w:val="000000" w:themeColor="text1"/>
          <w:kern w:val="0"/>
          <w:sz w:val="21"/>
          <w:szCs w:val="21"/>
          <w:lang w:val="en-US" w:eastAsia="zh-CN" w:bidi="ar"/>
          <w14:textFill>
            <w14:solidFill>
              <w14:schemeClr w14:val="tx1"/>
            </w14:solidFill>
          </w14:textFill>
        </w:rPr>
        <w:t>反复提及了</w:t>
      </w:r>
      <w:r>
        <w:rPr>
          <w:rFonts w:hint="eastAsia" w:ascii="宋体" w:hAnsi="宋体" w:eastAsia="宋体" w:cs="宋体"/>
          <w:color w:val="000000" w:themeColor="text1"/>
          <w:kern w:val="0"/>
          <w:sz w:val="21"/>
          <w:szCs w:val="21"/>
          <w:shd w:val="clear"/>
          <w:vertAlign w:val="baseline"/>
          <w:lang w:val="en-US" w:eastAsia="zh-CN" w:bidi="ar"/>
          <w14:textFill>
            <w14:solidFill>
              <w14:schemeClr w14:val="tx1"/>
            </w14:solidFill>
          </w14:textFill>
        </w:rPr>
        <w:t>我</w:t>
      </w:r>
      <w:r>
        <w:rPr>
          <w:rFonts w:hint="eastAsia" w:ascii="宋体" w:hAnsi="宋体" w:eastAsia="宋体" w:cs="宋体"/>
          <w:color w:val="000000" w:themeColor="text1"/>
          <w:kern w:val="0"/>
          <w:sz w:val="21"/>
          <w:szCs w:val="21"/>
          <w:lang w:val="en-US" w:eastAsia="zh-CN" w:bidi="ar"/>
          <w14:textFill>
            <w14:solidFill>
              <w14:schemeClr w14:val="tx1"/>
            </w14:solidFill>
          </w14:textFill>
        </w:rPr>
        <w:t>国南方的一种传染病——瘴气</w:t>
      </w:r>
      <w:r>
        <w:rPr>
          <w:rFonts w:hint="eastAsia" w:ascii="宋体" w:hAnsi="宋体" w:eastAsia="宋体" w:cs="宋体"/>
          <w:color w:val="000000" w:themeColor="text1"/>
          <w:kern w:val="0"/>
          <w:sz w:val="21"/>
          <w:szCs w:val="21"/>
          <w:shd w:val="clear"/>
          <w:vertAlign w:val="baseline"/>
          <w:lang w:val="en-US" w:eastAsia="zh-CN" w:bidi="ar"/>
          <w14:textFill>
            <w14:solidFill>
              <w14:schemeClr w14:val="tx1"/>
            </w14:solidFill>
          </w14:textFill>
        </w:rPr>
        <w:t>：“南方者，天地所长养，阳之所盛处也，其地下，水土弱……其民嗜酸而食胕（腐），故其民皆致理而赤色，其病挛。”司马迁曾写道：“江南地卑湿，人早夭。”元代医生曾世荣认为“北人水气多，南人瘟疫盛，地气天时使之然也”。如</w:t>
      </w:r>
      <w:r>
        <w:rPr>
          <w:rFonts w:hint="eastAsia" w:ascii="宋体" w:hAnsi="宋体" w:eastAsia="宋体" w:cs="宋体"/>
          <w:color w:val="000000" w:themeColor="text1"/>
          <w:kern w:val="0"/>
          <w:sz w:val="21"/>
          <w:szCs w:val="21"/>
          <w:lang w:val="en-US" w:eastAsia="zh-CN" w:bidi="ar"/>
          <w14:textFill>
            <w14:solidFill>
              <w14:schemeClr w14:val="tx1"/>
            </w14:solidFill>
          </w14:textFill>
        </w:rPr>
        <w:t>从现代医学角度看，南方暖湿，有很多的蚊子、钉螺等带来疟疾、血吸虫病等，确实有些道理。</w:t>
      </w:r>
      <w:r>
        <w:rPr>
          <w:rFonts w:hint="eastAsia" w:ascii="宋体" w:hAnsi="宋体"/>
          <w:color w:val="2B2B2B"/>
          <w:shd w:val="clear" w:color="auto" w:fill="FFFFFF"/>
          <w:lang w:eastAsia="zh-CN"/>
        </w:rPr>
        <w:t>以金华为中心的各市县作为典型的江南区域，地处浙中金衡盆地的东片，水陆交通四通八达。一方水土养一方人，唐宋以来人口剧增，此处的手工业和民间商业颇有底蕴，东阳为“建筑之乡”，永康为“五金之乡”，义乌“货郎担”等都远近闻名，因独特的交通、人文和工商等因素，导致宋代以来后来居上，固然人口流动也日益频繁，不过更多的疫病也相伴而生。</w:t>
      </w:r>
    </w:p>
    <w:p>
      <w:pPr>
        <w:keepNext w:val="0"/>
        <w:keepLines w:val="0"/>
        <w:widowControl/>
        <w:suppressLineNumbers w:val="0"/>
        <w:spacing w:before="0" w:beforeAutospacing="0" w:after="0" w:afterAutospacing="0"/>
        <w:ind w:right="0" w:firstLine="420" w:firstLineChars="200"/>
        <w:jc w:val="left"/>
        <w:rPr>
          <w:rFonts w:hint="eastAsia" w:ascii="宋体" w:hAnsi="宋体" w:eastAsia="宋体" w:cs="宋体"/>
          <w:kern w:val="0"/>
          <w:sz w:val="21"/>
          <w:szCs w:val="21"/>
          <w:lang w:val="en-US" w:eastAsia="zh-CN" w:bidi="ar"/>
        </w:rPr>
      </w:pPr>
      <w:r>
        <w:rPr>
          <w:rFonts w:hint="eastAsia" w:ascii="宋体" w:hAnsi="宋体"/>
          <w:kern w:val="0"/>
        </w:rPr>
        <w:t>翻开尘封千百年的史册</w:t>
      </w:r>
      <w:r>
        <w:rPr>
          <w:rFonts w:hint="eastAsia" w:ascii="宋体" w:hAnsi="宋体"/>
          <w:kern w:val="0"/>
          <w:lang w:eastAsia="zh-CN"/>
        </w:rPr>
        <w:t>，</w:t>
      </w:r>
      <w:r>
        <w:rPr>
          <w:rFonts w:hint="eastAsia" w:ascii="宋体" w:hAnsi="宋体"/>
          <w:kern w:val="0"/>
        </w:rPr>
        <w:t>我们不难发现，作为人类最古老而可怕的祸患，致命的瘟疫犹如孽种时常在吞噬着人类，并引起整个人类社会的恐慌和混乱。</w:t>
      </w:r>
      <w:r>
        <w:rPr>
          <w:rFonts w:hint="eastAsia" w:ascii="宋体" w:hAnsi="宋体" w:eastAsia="宋体" w:cs="宋体"/>
          <w:kern w:val="0"/>
          <w:sz w:val="21"/>
          <w:szCs w:val="21"/>
          <w:lang w:val="en-US" w:eastAsia="zh-CN" w:bidi="ar"/>
        </w:rPr>
        <w:t>譬如来自张丽芬的《明代山西疫灾特点及救疗措施述略》考证：山西一地在明代276年间曾37次出现灾疫，且多在成化十八年（1482）之后，尤以万历、崇祯两朝为甚。疫灾常常与水、旱、地震等自然灾害相随，尤与饥荒并发的频率最高，疮痍满目，疫疠丛生。</w:t>
      </w:r>
    </w:p>
    <w:p>
      <w:pPr>
        <w:keepNext w:val="0"/>
        <w:keepLines w:val="0"/>
        <w:widowControl/>
        <w:suppressLineNumbers w:val="0"/>
        <w:spacing w:before="0" w:beforeAutospacing="0" w:after="0" w:afterAutospacing="0"/>
        <w:ind w:right="0" w:firstLine="420" w:firstLineChars="200"/>
        <w:jc w:val="left"/>
        <w:rPr>
          <w:rFonts w:hint="eastAsia"/>
          <w:szCs w:val="21"/>
        </w:rPr>
      </w:pPr>
      <w:r>
        <w:rPr>
          <w:rFonts w:hint="eastAsia" w:ascii="宋体" w:hAnsi="宋体"/>
          <w:color w:val="242424"/>
          <w:kern w:val="0"/>
          <w:shd w:val="clear" w:color="auto"/>
          <w:lang w:eastAsia="zh-CN"/>
        </w:rPr>
        <w:t>我国</w:t>
      </w:r>
      <w:r>
        <w:rPr>
          <w:rFonts w:hint="eastAsia" w:ascii="宋体" w:hAnsi="宋体"/>
          <w:color w:val="242424"/>
          <w:kern w:val="0"/>
          <w:shd w:val="clear" w:color="auto"/>
        </w:rPr>
        <w:t>拥有</w:t>
      </w:r>
      <w:r>
        <w:rPr>
          <w:rFonts w:hint="eastAsia" w:ascii="宋体" w:hAnsi="宋体"/>
          <w:color w:val="242424"/>
          <w:kern w:val="0"/>
          <w:shd w:val="clear" w:color="auto"/>
          <w:lang w:eastAsia="zh-CN"/>
        </w:rPr>
        <w:t>相当</w:t>
      </w:r>
      <w:r>
        <w:rPr>
          <w:rFonts w:hint="eastAsia" w:ascii="宋体" w:hAnsi="宋体"/>
          <w:color w:val="242424"/>
          <w:kern w:val="0"/>
          <w:shd w:val="clear" w:color="auto"/>
        </w:rPr>
        <w:t>完整的历史</w:t>
      </w:r>
      <w:r>
        <w:rPr>
          <w:rFonts w:hint="eastAsia" w:ascii="宋体" w:hAnsi="宋体"/>
          <w:color w:val="242424"/>
          <w:kern w:val="0"/>
          <w:shd w:val="clear" w:color="auto"/>
          <w:lang w:eastAsia="zh-CN"/>
        </w:rPr>
        <w:t>记录</w:t>
      </w:r>
      <w:r>
        <w:rPr>
          <w:rFonts w:hint="eastAsia" w:ascii="宋体" w:hAnsi="宋体"/>
          <w:color w:val="242424"/>
          <w:kern w:val="0"/>
          <w:shd w:val="clear" w:color="auto"/>
        </w:rPr>
        <w:t>，当中有大量灾疫</w:t>
      </w:r>
      <w:r>
        <w:rPr>
          <w:rFonts w:hint="eastAsia" w:ascii="宋体" w:hAnsi="宋体"/>
          <w:color w:val="242424"/>
          <w:kern w:val="0"/>
          <w:shd w:val="clear" w:color="auto"/>
          <w:lang w:eastAsia="zh-CN"/>
        </w:rPr>
        <w:t>片段</w:t>
      </w:r>
      <w:r>
        <w:rPr>
          <w:rFonts w:hint="eastAsia" w:ascii="宋体" w:hAnsi="宋体"/>
          <w:color w:val="242424"/>
          <w:kern w:val="0"/>
          <w:shd w:val="clear" w:color="auto"/>
        </w:rPr>
        <w:t>，连家谱和县志中</w:t>
      </w:r>
      <w:r>
        <w:rPr>
          <w:rFonts w:hint="eastAsia" w:ascii="宋体" w:hAnsi="宋体"/>
          <w:color w:val="242424"/>
          <w:kern w:val="0"/>
          <w:shd w:val="clear" w:color="auto"/>
          <w:lang w:eastAsia="zh-CN"/>
        </w:rPr>
        <w:t>也</w:t>
      </w:r>
      <w:r>
        <w:rPr>
          <w:rFonts w:hint="eastAsia" w:ascii="宋体" w:hAnsi="宋体"/>
          <w:color w:val="242424"/>
          <w:kern w:val="0"/>
          <w:shd w:val="clear" w:color="auto"/>
        </w:rPr>
        <w:t>充斥可怕的疫病</w:t>
      </w:r>
      <w:r>
        <w:rPr>
          <w:rFonts w:hint="eastAsia" w:ascii="宋体" w:hAnsi="宋体"/>
          <w:color w:val="242424"/>
          <w:kern w:val="0"/>
          <w:shd w:val="clear" w:color="auto"/>
          <w:lang w:eastAsia="zh-CN"/>
        </w:rPr>
        <w:t>于字里行间</w:t>
      </w:r>
      <w:r>
        <w:rPr>
          <w:rFonts w:hint="eastAsia" w:ascii="宋体" w:hAnsi="宋体"/>
          <w:color w:val="242424"/>
          <w:kern w:val="0"/>
          <w:shd w:val="clear" w:color="auto"/>
        </w:rPr>
        <w:t>。</w:t>
      </w:r>
      <w:r>
        <w:rPr>
          <w:rFonts w:hint="eastAsia"/>
          <w:szCs w:val="21"/>
          <w:lang w:eastAsia="zh-CN"/>
        </w:rPr>
        <w:t>笔者查询了金华所属的多部由</w:t>
      </w:r>
      <w:r>
        <w:rPr>
          <w:rFonts w:hint="eastAsia"/>
          <w:szCs w:val="21"/>
        </w:rPr>
        <w:t>浙江人民出版社</w:t>
      </w:r>
      <w:r>
        <w:rPr>
          <w:rFonts w:hint="eastAsia"/>
          <w:szCs w:val="21"/>
          <w:lang w:eastAsia="zh-CN"/>
        </w:rPr>
        <w:t>出版的县志，包括：</w:t>
      </w:r>
      <w:r>
        <w:rPr>
          <w:rFonts w:hint="eastAsia"/>
          <w:szCs w:val="21"/>
          <w:lang w:val="en-US" w:eastAsia="zh-CN"/>
        </w:rPr>
        <w:t>1.</w:t>
      </w:r>
      <w:r>
        <w:rPr>
          <w:rFonts w:hint="eastAsia"/>
          <w:szCs w:val="21"/>
        </w:rPr>
        <w:t>《</w:t>
      </w:r>
      <w:r>
        <w:rPr>
          <w:rFonts w:hint="eastAsia"/>
          <w:szCs w:val="21"/>
          <w:lang w:eastAsia="zh-CN"/>
        </w:rPr>
        <w:t>金华市</w:t>
      </w:r>
      <w:r>
        <w:rPr>
          <w:rFonts w:hint="eastAsia"/>
          <w:szCs w:val="21"/>
        </w:rPr>
        <w:t>志》</w:t>
      </w:r>
      <w:r>
        <w:rPr>
          <w:rFonts w:hint="eastAsia"/>
          <w:szCs w:val="21"/>
          <w:lang w:eastAsia="zh-CN"/>
        </w:rPr>
        <w:t>，</w:t>
      </w:r>
      <w:r>
        <w:rPr>
          <w:rFonts w:hint="eastAsia"/>
          <w:szCs w:val="21"/>
        </w:rPr>
        <w:t>199</w:t>
      </w:r>
      <w:r>
        <w:rPr>
          <w:rFonts w:hint="eastAsia"/>
          <w:szCs w:val="21"/>
          <w:lang w:val="en-US" w:eastAsia="zh-CN"/>
        </w:rPr>
        <w:t>2</w:t>
      </w:r>
      <w:r>
        <w:rPr>
          <w:rFonts w:hint="eastAsia"/>
          <w:szCs w:val="21"/>
        </w:rPr>
        <w:t>年3月版</w:t>
      </w:r>
      <w:r>
        <w:rPr>
          <w:rFonts w:hint="eastAsia"/>
          <w:szCs w:val="21"/>
          <w:lang w:eastAsia="zh-CN"/>
        </w:rPr>
        <w:t>；</w:t>
      </w:r>
      <w:r>
        <w:rPr>
          <w:rFonts w:hint="eastAsia"/>
          <w:szCs w:val="21"/>
          <w:lang w:val="en-US" w:eastAsia="zh-CN"/>
        </w:rPr>
        <w:t>2.</w:t>
      </w:r>
      <w:r>
        <w:rPr>
          <w:rFonts w:hint="eastAsia"/>
          <w:szCs w:val="21"/>
        </w:rPr>
        <w:t>《永康县志》，1991</w:t>
      </w:r>
      <w:r>
        <w:rPr>
          <w:rFonts w:hint="eastAsia"/>
          <w:szCs w:val="21"/>
          <w:lang w:val="en-US" w:eastAsia="zh-CN"/>
        </w:rPr>
        <w:t>.</w:t>
      </w:r>
      <w:r>
        <w:rPr>
          <w:rFonts w:hint="eastAsia"/>
          <w:szCs w:val="21"/>
        </w:rPr>
        <w:t>3</w:t>
      </w:r>
      <w:r>
        <w:rPr>
          <w:rFonts w:hint="eastAsia"/>
          <w:szCs w:val="21"/>
          <w:lang w:eastAsia="zh-CN"/>
        </w:rPr>
        <w:t>；</w:t>
      </w:r>
      <w:r>
        <w:rPr>
          <w:rFonts w:hint="eastAsia"/>
          <w:szCs w:val="21"/>
          <w:lang w:val="en-US" w:eastAsia="zh-CN"/>
        </w:rPr>
        <w:t>3.</w:t>
      </w:r>
      <w:r>
        <w:rPr>
          <w:rFonts w:hint="eastAsia"/>
          <w:szCs w:val="21"/>
        </w:rPr>
        <w:t>《金华县志》，1992</w:t>
      </w:r>
      <w:r>
        <w:rPr>
          <w:rFonts w:hint="eastAsia"/>
          <w:szCs w:val="21"/>
          <w:lang w:val="en-US" w:eastAsia="zh-CN"/>
        </w:rPr>
        <w:t>.</w:t>
      </w:r>
      <w:r>
        <w:rPr>
          <w:rFonts w:hint="eastAsia"/>
          <w:szCs w:val="21"/>
        </w:rPr>
        <w:t>8</w:t>
      </w:r>
      <w:r>
        <w:rPr>
          <w:rFonts w:hint="eastAsia"/>
          <w:szCs w:val="21"/>
          <w:lang w:eastAsia="zh-CN"/>
        </w:rPr>
        <w:t>；</w:t>
      </w:r>
      <w:r>
        <w:rPr>
          <w:rFonts w:hint="eastAsia"/>
          <w:szCs w:val="21"/>
          <w:lang w:val="en-US" w:eastAsia="zh-CN"/>
        </w:rPr>
        <w:t>4.</w:t>
      </w:r>
      <w:r>
        <w:rPr>
          <w:rFonts w:hint="eastAsia"/>
          <w:szCs w:val="21"/>
        </w:rPr>
        <w:t>《</w:t>
      </w:r>
      <w:r>
        <w:rPr>
          <w:rFonts w:hint="eastAsia"/>
          <w:szCs w:val="21"/>
          <w:lang w:eastAsia="zh-CN"/>
        </w:rPr>
        <w:t>义乌</w:t>
      </w:r>
      <w:r>
        <w:rPr>
          <w:rFonts w:hint="eastAsia"/>
          <w:szCs w:val="21"/>
        </w:rPr>
        <w:t>县志》，19</w:t>
      </w:r>
      <w:r>
        <w:rPr>
          <w:rFonts w:hint="eastAsia"/>
          <w:szCs w:val="21"/>
          <w:lang w:val="en-US" w:eastAsia="zh-CN"/>
        </w:rPr>
        <w:t>87.9</w:t>
      </w:r>
      <w:r>
        <w:rPr>
          <w:rFonts w:hint="eastAsia"/>
          <w:szCs w:val="21"/>
          <w:lang w:eastAsia="zh-CN"/>
        </w:rPr>
        <w:t>；</w:t>
      </w:r>
      <w:r>
        <w:rPr>
          <w:rFonts w:hint="eastAsia"/>
          <w:szCs w:val="21"/>
          <w:lang w:val="en-US" w:eastAsia="zh-CN"/>
        </w:rPr>
        <w:t>5.</w:t>
      </w:r>
      <w:r>
        <w:rPr>
          <w:rFonts w:hint="eastAsia"/>
          <w:szCs w:val="21"/>
        </w:rPr>
        <w:t>《</w:t>
      </w:r>
      <w:r>
        <w:rPr>
          <w:rFonts w:hint="eastAsia"/>
          <w:szCs w:val="21"/>
          <w:lang w:eastAsia="zh-CN"/>
        </w:rPr>
        <w:t>武义</w:t>
      </w:r>
      <w:r>
        <w:rPr>
          <w:rFonts w:hint="eastAsia"/>
          <w:szCs w:val="21"/>
        </w:rPr>
        <w:t>县志》，199</w:t>
      </w:r>
      <w:r>
        <w:rPr>
          <w:rFonts w:hint="eastAsia"/>
          <w:szCs w:val="21"/>
          <w:lang w:val="en-US" w:eastAsia="zh-CN"/>
        </w:rPr>
        <w:t>0.</w:t>
      </w:r>
      <w:r>
        <w:rPr>
          <w:rFonts w:hint="eastAsia"/>
          <w:szCs w:val="21"/>
        </w:rPr>
        <w:t>3</w:t>
      </w:r>
      <w:r>
        <w:rPr>
          <w:rFonts w:hint="eastAsia"/>
          <w:szCs w:val="21"/>
          <w:lang w:eastAsia="zh-CN"/>
        </w:rPr>
        <w:t>；</w:t>
      </w:r>
      <w:r>
        <w:rPr>
          <w:rFonts w:hint="eastAsia"/>
          <w:szCs w:val="21"/>
          <w:lang w:val="en-US" w:eastAsia="zh-CN"/>
        </w:rPr>
        <w:t>6.</w:t>
      </w:r>
      <w:r>
        <w:rPr>
          <w:rFonts w:hint="eastAsia"/>
          <w:szCs w:val="21"/>
        </w:rPr>
        <w:t>《</w:t>
      </w:r>
      <w:r>
        <w:rPr>
          <w:rFonts w:hint="eastAsia"/>
          <w:szCs w:val="21"/>
          <w:lang w:eastAsia="zh-CN"/>
        </w:rPr>
        <w:t>磐安</w:t>
      </w:r>
      <w:r>
        <w:rPr>
          <w:rFonts w:hint="eastAsia"/>
          <w:szCs w:val="21"/>
        </w:rPr>
        <w:t>县志》，199</w:t>
      </w:r>
      <w:r>
        <w:rPr>
          <w:rFonts w:hint="eastAsia"/>
          <w:szCs w:val="21"/>
          <w:lang w:val="en-US" w:eastAsia="zh-CN"/>
        </w:rPr>
        <w:t>3.12</w:t>
      </w:r>
      <w:r>
        <w:rPr>
          <w:rFonts w:hint="eastAsia"/>
          <w:szCs w:val="21"/>
          <w:lang w:eastAsia="zh-CN"/>
        </w:rPr>
        <w:t>；</w:t>
      </w:r>
      <w:r>
        <w:rPr>
          <w:rFonts w:hint="eastAsia"/>
          <w:szCs w:val="21"/>
          <w:lang w:val="en-US" w:eastAsia="zh-CN"/>
        </w:rPr>
        <w:t>7.</w:t>
      </w:r>
      <w:r>
        <w:rPr>
          <w:rFonts w:hint="eastAsia"/>
          <w:szCs w:val="21"/>
        </w:rPr>
        <w:t>《</w:t>
      </w:r>
      <w:r>
        <w:rPr>
          <w:rFonts w:hint="eastAsia"/>
          <w:szCs w:val="21"/>
          <w:lang w:eastAsia="zh-CN"/>
        </w:rPr>
        <w:t>兰溪</w:t>
      </w:r>
      <w:r>
        <w:rPr>
          <w:rFonts w:hint="eastAsia"/>
          <w:szCs w:val="21"/>
        </w:rPr>
        <w:t>县志》，19</w:t>
      </w:r>
      <w:r>
        <w:rPr>
          <w:rFonts w:hint="eastAsia"/>
          <w:szCs w:val="21"/>
          <w:lang w:val="en-US" w:eastAsia="zh-CN"/>
        </w:rPr>
        <w:t>88.11</w:t>
      </w:r>
      <w:r>
        <w:rPr>
          <w:rFonts w:hint="eastAsia"/>
          <w:szCs w:val="21"/>
          <w:lang w:eastAsia="zh-CN"/>
        </w:rPr>
        <w:t>等。</w:t>
      </w:r>
    </w:p>
    <w:p>
      <w:pPr>
        <w:ind w:firstLine="420" w:firstLineChars="200"/>
        <w:jc w:val="left"/>
        <w:rPr>
          <w:rFonts w:hint="eastAsia"/>
          <w:szCs w:val="21"/>
          <w:lang w:eastAsia="zh-CN"/>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w:t>
      </w:r>
      <w:r>
        <w:rPr>
          <w:rFonts w:hint="eastAsia"/>
          <w:szCs w:val="21"/>
          <w:lang w:eastAsia="zh-CN"/>
        </w:rPr>
        <w:t>金华市</w:t>
      </w:r>
      <w:r>
        <w:rPr>
          <w:rFonts w:hint="eastAsia"/>
          <w:szCs w:val="21"/>
        </w:rPr>
        <w:t>志》</w:t>
      </w:r>
      <w:r>
        <w:rPr>
          <w:rFonts w:hint="eastAsia"/>
          <w:szCs w:val="21"/>
          <w:lang w:val="en-US" w:eastAsia="zh-CN"/>
        </w:rPr>
        <w:t>P1048：</w:t>
      </w:r>
      <w:r>
        <w:rPr>
          <w:rFonts w:hint="eastAsia"/>
          <w:szCs w:val="21"/>
        </w:rPr>
        <w:t>建国前，鼠疫、</w:t>
      </w:r>
      <w:r>
        <w:rPr>
          <w:rFonts w:hint="eastAsia"/>
          <w:szCs w:val="21"/>
          <w:lang w:eastAsia="zh-CN"/>
        </w:rPr>
        <w:t>霍乱</w:t>
      </w:r>
      <w:r>
        <w:rPr>
          <w:rFonts w:hint="eastAsia"/>
          <w:szCs w:val="21"/>
        </w:rPr>
        <w:t>均有发生，天花、</w:t>
      </w:r>
      <w:r>
        <w:rPr>
          <w:rFonts w:hint="eastAsia"/>
          <w:szCs w:val="21"/>
          <w:lang w:eastAsia="zh-CN"/>
        </w:rPr>
        <w:t>麻疹、白喉</w:t>
      </w:r>
      <w:r>
        <w:rPr>
          <w:rFonts w:hint="eastAsia"/>
          <w:szCs w:val="21"/>
        </w:rPr>
        <w:t>、流行性</w:t>
      </w:r>
      <w:r>
        <w:rPr>
          <w:rFonts w:hint="eastAsia"/>
          <w:szCs w:val="21"/>
          <w:lang w:eastAsia="zh-CN"/>
        </w:rPr>
        <w:t>脑膜炎（流脑）</w:t>
      </w:r>
      <w:r>
        <w:rPr>
          <w:rFonts w:hint="eastAsia"/>
          <w:szCs w:val="21"/>
        </w:rPr>
        <w:t>、</w:t>
      </w:r>
      <w:r>
        <w:rPr>
          <w:rFonts w:hint="eastAsia"/>
          <w:szCs w:val="21"/>
          <w:lang w:eastAsia="zh-CN"/>
        </w:rPr>
        <w:t>百日咳、疟疾</w:t>
      </w:r>
      <w:r>
        <w:rPr>
          <w:rFonts w:hint="eastAsia"/>
          <w:szCs w:val="21"/>
        </w:rPr>
        <w:t>、</w:t>
      </w:r>
      <w:r>
        <w:rPr>
          <w:rFonts w:hint="eastAsia"/>
          <w:szCs w:val="21"/>
          <w:lang w:eastAsia="zh-CN"/>
        </w:rPr>
        <w:t>痢疾、</w:t>
      </w:r>
      <w:r>
        <w:rPr>
          <w:rFonts w:hint="eastAsia"/>
          <w:szCs w:val="21"/>
        </w:rPr>
        <w:t>伤寒</w:t>
      </w:r>
      <w:r>
        <w:rPr>
          <w:rFonts w:hint="eastAsia"/>
          <w:szCs w:val="21"/>
          <w:lang w:eastAsia="zh-CN"/>
        </w:rPr>
        <w:t>蔓延</w:t>
      </w:r>
      <w:r>
        <w:rPr>
          <w:rFonts w:hint="eastAsia"/>
          <w:szCs w:val="21"/>
        </w:rPr>
        <w:t>，</w:t>
      </w:r>
      <w:r>
        <w:rPr>
          <w:rFonts w:hint="eastAsia"/>
          <w:szCs w:val="21"/>
          <w:lang w:eastAsia="zh-CN"/>
        </w:rPr>
        <w:t>骨质</w:t>
      </w:r>
      <w:r>
        <w:rPr>
          <w:rFonts w:hint="eastAsia"/>
          <w:szCs w:val="21"/>
        </w:rPr>
        <w:t>灰质</w:t>
      </w:r>
      <w:r>
        <w:rPr>
          <w:rFonts w:hint="eastAsia"/>
          <w:szCs w:val="21"/>
          <w:lang w:eastAsia="zh-CN"/>
        </w:rPr>
        <w:t>炎</w:t>
      </w:r>
      <w:r>
        <w:rPr>
          <w:rFonts w:hint="eastAsia"/>
          <w:szCs w:val="21"/>
        </w:rPr>
        <w:t>（</w:t>
      </w:r>
      <w:r>
        <w:rPr>
          <w:rFonts w:hint="eastAsia"/>
          <w:szCs w:val="21"/>
          <w:lang w:eastAsia="zh-CN"/>
        </w:rPr>
        <w:t>骨灰</w:t>
      </w:r>
      <w:r>
        <w:rPr>
          <w:rFonts w:hint="eastAsia"/>
          <w:szCs w:val="21"/>
        </w:rPr>
        <w:t>），流行性乙型</w:t>
      </w:r>
      <w:r>
        <w:rPr>
          <w:rFonts w:hint="eastAsia"/>
          <w:szCs w:val="21"/>
          <w:lang w:eastAsia="zh-CN"/>
        </w:rPr>
        <w:t>脑炎</w:t>
      </w:r>
      <w:r>
        <w:rPr>
          <w:rFonts w:hint="eastAsia"/>
          <w:szCs w:val="21"/>
        </w:rPr>
        <w:t>（乙</w:t>
      </w:r>
      <w:r>
        <w:rPr>
          <w:rFonts w:hint="eastAsia"/>
          <w:szCs w:val="21"/>
          <w:lang w:eastAsia="zh-CN"/>
        </w:rPr>
        <w:t>脑）、</w:t>
      </w:r>
      <w:r>
        <w:rPr>
          <w:rFonts w:hint="eastAsia"/>
          <w:szCs w:val="21"/>
        </w:rPr>
        <w:t>狂大病等</w:t>
      </w:r>
      <w:r>
        <w:rPr>
          <w:rFonts w:hint="eastAsia"/>
          <w:szCs w:val="21"/>
          <w:lang w:eastAsia="zh-CN"/>
        </w:rPr>
        <w:t>屡见不鲜。康熙</w:t>
      </w:r>
      <w:r>
        <w:rPr>
          <w:rFonts w:hint="eastAsia"/>
          <w:szCs w:val="21"/>
        </w:rPr>
        <w:t>四十四年（1704）、嘉庆七年（1802），道</w:t>
      </w:r>
      <w:r>
        <w:rPr>
          <w:rFonts w:hint="eastAsia"/>
          <w:szCs w:val="21"/>
          <w:lang w:eastAsia="zh-CN"/>
        </w:rPr>
        <w:t>光十四年</w:t>
      </w:r>
      <w:r>
        <w:rPr>
          <w:rFonts w:hint="eastAsia"/>
          <w:szCs w:val="21"/>
        </w:rPr>
        <w:t>（1834）、同治二年（18</w:t>
      </w:r>
      <w:r>
        <w:rPr>
          <w:rFonts w:hint="eastAsia"/>
          <w:szCs w:val="21"/>
          <w:lang w:val="en-US" w:eastAsia="zh-CN"/>
        </w:rPr>
        <w:t>6</w:t>
      </w:r>
      <w:r>
        <w:rPr>
          <w:rFonts w:hint="eastAsia"/>
          <w:szCs w:val="21"/>
        </w:rPr>
        <w:t>3），</w:t>
      </w:r>
      <w:r>
        <w:rPr>
          <w:rFonts w:hint="eastAsia"/>
          <w:szCs w:val="21"/>
          <w:lang w:eastAsia="zh-CN"/>
        </w:rPr>
        <w:t>浦江</w:t>
      </w:r>
      <w:r>
        <w:rPr>
          <w:rFonts w:hint="eastAsia"/>
          <w:szCs w:val="21"/>
        </w:rPr>
        <w:t>发生几次</w:t>
      </w:r>
      <w:r>
        <w:rPr>
          <w:rFonts w:hint="eastAsia"/>
          <w:szCs w:val="21"/>
          <w:lang w:eastAsia="zh-CN"/>
        </w:rPr>
        <w:t>大疫</w:t>
      </w:r>
      <w:r>
        <w:rPr>
          <w:rFonts w:hint="eastAsia"/>
          <w:szCs w:val="21"/>
        </w:rPr>
        <w:t>，人口骤减</w:t>
      </w:r>
      <w:r>
        <w:rPr>
          <w:rFonts w:hint="eastAsia"/>
          <w:szCs w:val="21"/>
          <w:lang w:eastAsia="zh-CN"/>
        </w:rPr>
        <w:t>。</w:t>
      </w:r>
    </w:p>
    <w:p>
      <w:pPr>
        <w:ind w:firstLine="420" w:firstLineChars="200"/>
        <w:jc w:val="left"/>
        <w:rPr>
          <w:rFonts w:hint="eastAsia"/>
          <w:szCs w:val="21"/>
          <w:lang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w:t>
      </w:r>
      <w:r>
        <w:rPr>
          <w:rFonts w:hint="eastAsia"/>
          <w:szCs w:val="21"/>
          <w:lang w:eastAsia="zh-CN"/>
        </w:rPr>
        <w:t>武义</w:t>
      </w:r>
      <w:r>
        <w:rPr>
          <w:rFonts w:hint="eastAsia"/>
          <w:szCs w:val="21"/>
        </w:rPr>
        <w:t>县志》P</w:t>
      </w:r>
      <w:r>
        <w:rPr>
          <w:rFonts w:hint="eastAsia"/>
          <w:szCs w:val="21"/>
          <w:lang w:val="en-US" w:eastAsia="zh-CN"/>
        </w:rPr>
        <w:t>11</w:t>
      </w:r>
      <w:r>
        <w:rPr>
          <w:rFonts w:hint="eastAsia"/>
          <w:szCs w:val="21"/>
        </w:rPr>
        <w:t>：</w:t>
      </w:r>
      <w:r>
        <w:rPr>
          <w:rFonts w:hint="eastAsia"/>
          <w:szCs w:val="21"/>
          <w:lang w:eastAsia="zh-CN"/>
        </w:rPr>
        <w:t>明万历十五至十七年（</w:t>
      </w:r>
      <w:r>
        <w:rPr>
          <w:rFonts w:hint="eastAsia"/>
          <w:szCs w:val="21"/>
          <w:lang w:val="en-US" w:eastAsia="zh-CN"/>
        </w:rPr>
        <w:t>1587~1589年</w:t>
      </w:r>
      <w:r>
        <w:rPr>
          <w:rFonts w:hint="eastAsia"/>
          <w:szCs w:val="21"/>
          <w:lang w:eastAsia="zh-CN"/>
        </w:rPr>
        <w:t>），连年旱灾，疫病流行，死者甚众。</w:t>
      </w:r>
      <w:r>
        <w:rPr>
          <w:rFonts w:hint="eastAsia"/>
          <w:szCs w:val="21"/>
          <w:lang w:val="en-US" w:eastAsia="zh-CN"/>
        </w:rPr>
        <w:t>P13：道光十八年（1838年），虫害禾稼，疫痢流行，饿死和病死多人。</w:t>
      </w:r>
    </w:p>
    <w:p>
      <w:pPr>
        <w:ind w:firstLine="420" w:firstLineChars="200"/>
        <w:jc w:val="left"/>
        <w:rPr>
          <w:rFonts w:hint="eastAsia"/>
          <w:b w:val="0"/>
          <w:bCs/>
          <w:szCs w:val="21"/>
        </w:rPr>
      </w:pPr>
      <w:r>
        <w:rPr>
          <w:rFonts w:hint="eastAsia"/>
          <w:b w:val="0"/>
          <w:bCs/>
          <w:szCs w:val="21"/>
          <w:lang w:eastAsia="zh-CN"/>
        </w:rPr>
        <w:t>（</w:t>
      </w:r>
      <w:r>
        <w:rPr>
          <w:rFonts w:hint="eastAsia"/>
          <w:b w:val="0"/>
          <w:bCs/>
          <w:szCs w:val="21"/>
          <w:lang w:val="en-US" w:eastAsia="zh-CN"/>
        </w:rPr>
        <w:t>3</w:t>
      </w:r>
      <w:r>
        <w:rPr>
          <w:rFonts w:hint="eastAsia"/>
          <w:b w:val="0"/>
          <w:bCs/>
          <w:szCs w:val="21"/>
          <w:lang w:eastAsia="zh-CN"/>
        </w:rPr>
        <w:t>）</w:t>
      </w:r>
      <w:r>
        <w:rPr>
          <w:rFonts w:hint="eastAsia"/>
          <w:b w:val="0"/>
          <w:bCs/>
          <w:szCs w:val="21"/>
        </w:rPr>
        <w:t>《</w:t>
      </w:r>
      <w:r>
        <w:rPr>
          <w:rFonts w:hint="eastAsia"/>
          <w:b w:val="0"/>
          <w:bCs/>
          <w:szCs w:val="21"/>
          <w:lang w:eastAsia="zh-CN"/>
        </w:rPr>
        <w:t>义乌</w:t>
      </w:r>
      <w:r>
        <w:rPr>
          <w:rFonts w:hint="eastAsia"/>
          <w:b w:val="0"/>
          <w:bCs/>
          <w:szCs w:val="21"/>
        </w:rPr>
        <w:t>县志》P</w:t>
      </w:r>
      <w:r>
        <w:rPr>
          <w:rFonts w:hint="eastAsia"/>
          <w:b w:val="0"/>
          <w:bCs/>
          <w:szCs w:val="21"/>
          <w:lang w:val="en-US" w:eastAsia="zh-CN"/>
        </w:rPr>
        <w:t>547</w:t>
      </w:r>
      <w:r>
        <w:rPr>
          <w:rFonts w:hint="eastAsia"/>
          <w:b w:val="0"/>
          <w:bCs/>
          <w:szCs w:val="21"/>
          <w:lang w:eastAsia="zh-CN"/>
        </w:rPr>
        <w:t>：本县天花流行最早记载见于元代名医朱丹溪《格致余论》：“至正甲申（</w:t>
      </w:r>
      <w:r>
        <w:rPr>
          <w:rFonts w:hint="eastAsia"/>
          <w:b w:val="0"/>
          <w:bCs/>
          <w:szCs w:val="21"/>
          <w:lang w:val="en-US" w:eastAsia="zh-CN"/>
        </w:rPr>
        <w:t>1344</w:t>
      </w:r>
      <w:r>
        <w:rPr>
          <w:rFonts w:hint="eastAsia"/>
          <w:b w:val="0"/>
          <w:bCs/>
          <w:szCs w:val="21"/>
          <w:lang w:eastAsia="zh-CN"/>
        </w:rPr>
        <w:t>）春……邑间痘疮不越一家，幼童死者百余。”</w:t>
      </w:r>
    </w:p>
    <w:p>
      <w:pPr>
        <w:ind w:firstLine="420" w:firstLineChars="200"/>
        <w:jc w:val="left"/>
        <w:rPr>
          <w:rFonts w:hint="eastAsia"/>
          <w:szCs w:val="21"/>
          <w:lang w:val="en-US"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w:t>
      </w:r>
      <w:r>
        <w:rPr>
          <w:rFonts w:hint="eastAsia"/>
          <w:szCs w:val="21"/>
          <w:lang w:eastAsia="zh-CN"/>
        </w:rPr>
        <w:t>磐安</w:t>
      </w:r>
      <w:r>
        <w:rPr>
          <w:rFonts w:hint="eastAsia"/>
          <w:szCs w:val="21"/>
        </w:rPr>
        <w:t>县志》</w:t>
      </w:r>
      <w:r>
        <w:rPr>
          <w:rFonts w:hint="eastAsia"/>
          <w:szCs w:val="21"/>
          <w:lang w:val="en-US" w:eastAsia="zh-CN"/>
        </w:rPr>
        <w:t>P2：唐贞元六年（790），大旱，井泉凅，又瘟疫流行，死者甚众。开成六年（840），六月蝗灾。</w:t>
      </w:r>
    </w:p>
    <w:p>
      <w:pPr>
        <w:ind w:firstLine="420" w:firstLineChars="200"/>
        <w:jc w:val="left"/>
        <w:rPr>
          <w:rFonts w:hint="eastAsia"/>
          <w:szCs w:val="21"/>
          <w:lang w:val="en-US"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w:t>
      </w:r>
      <w:r>
        <w:rPr>
          <w:rFonts w:hint="eastAsia"/>
          <w:szCs w:val="21"/>
          <w:lang w:eastAsia="zh-CN"/>
        </w:rPr>
        <w:t>兰溪</w:t>
      </w:r>
      <w:r>
        <w:rPr>
          <w:rFonts w:hint="eastAsia"/>
          <w:szCs w:val="21"/>
        </w:rPr>
        <w:t>县志》</w:t>
      </w:r>
      <w:r>
        <w:rPr>
          <w:rFonts w:hint="eastAsia"/>
          <w:szCs w:val="21"/>
          <w:lang w:val="en-US" w:eastAsia="zh-CN"/>
        </w:rPr>
        <w:t>P2：明弘治九年（1496），夏，大雨弥旬。六月十五夜，三峰、砚坦两源山洪暴发，死者以百计。P3：明万历二年（1574），三月，大雨，暴雨撤屋拔木，横山乡和紫岩乡受灾尤剧，死30余人。明嘉靖十八年（1539），五月至六月大雨十余日，溪中水涨丈余，居民皆乘屋泛舟，溺者甚众。水退疫发，民多死亡。明万历十六年（1588），大水入城，田禾尽没，民食草木，疫疠大作，死者无数。后大旱，民多流亡。P4：清道光十四年（1834），春，大疫，民多死亡。夏，有虫害稼，饥。是年冬粮价每斤百文。</w:t>
      </w:r>
    </w:p>
    <w:p>
      <w:pPr>
        <w:ind w:firstLine="482" w:firstLineChars="200"/>
        <w:jc w:val="center"/>
        <w:rPr>
          <w:rFonts w:hint="eastAsia"/>
          <w:b/>
          <w:sz w:val="24"/>
          <w:szCs w:val="24"/>
        </w:rPr>
      </w:pPr>
      <w:r>
        <w:rPr>
          <w:rFonts w:hint="eastAsia"/>
          <w:b/>
          <w:sz w:val="24"/>
          <w:szCs w:val="24"/>
        </w:rPr>
        <w:t>近现代疫病的部分记载</w:t>
      </w:r>
    </w:p>
    <w:p>
      <w:pPr>
        <w:ind w:firstLine="452" w:firstLineChars="200"/>
        <w:rPr>
          <w:rFonts w:hint="eastAsia" w:cs="宋体" w:asciiTheme="minorEastAsia" w:hAnsiTheme="minorEastAsia" w:eastAsiaTheme="minorEastAsia"/>
          <w:color w:val="333333"/>
          <w:spacing w:val="8"/>
          <w:kern w:val="0"/>
          <w:szCs w:val="21"/>
          <w:lang w:eastAsia="zh-CN"/>
        </w:rPr>
      </w:pPr>
      <w:r>
        <w:rPr>
          <w:rFonts w:hint="eastAsia" w:cs="宋体" w:asciiTheme="minorEastAsia" w:hAnsiTheme="minorEastAsia"/>
          <w:spacing w:val="8"/>
          <w:kern w:val="0"/>
          <w:szCs w:val="21"/>
          <w:lang w:eastAsia="zh-CN"/>
        </w:rPr>
        <w:t>近代中国多灾多难，国破民穷。大疫</w:t>
      </w:r>
      <w:r>
        <w:rPr>
          <w:rFonts w:hint="eastAsia" w:cs="宋体" w:asciiTheme="minorEastAsia" w:hAnsiTheme="minorEastAsia"/>
          <w:color w:val="333333"/>
          <w:spacing w:val="8"/>
          <w:kern w:val="0"/>
          <w:szCs w:val="21"/>
        </w:rPr>
        <w:t>始自咸丰十年，同治元年达到高潮，同治三年随着战争的结束而渐趋平息，致使数百万人罹难。咸同之际江南大疫各年波及县数表</w:t>
      </w:r>
      <w:r>
        <w:rPr>
          <w:rFonts w:hint="eastAsia" w:cs="宋体" w:asciiTheme="minorEastAsia" w:hAnsiTheme="minorEastAsia"/>
          <w:color w:val="333333"/>
          <w:spacing w:val="8"/>
          <w:kern w:val="0"/>
          <w:szCs w:val="21"/>
          <w:lang w:eastAsia="zh-CN"/>
        </w:rPr>
        <w:t>：</w:t>
      </w:r>
      <w:r>
        <w:rPr>
          <w:rFonts w:hint="eastAsia"/>
          <w:b/>
          <w:sz w:val="24"/>
          <w:szCs w:val="24"/>
        </w:rPr>
        <w:t xml:space="preserve"> </w:t>
      </w:r>
      <w:r>
        <w:rPr>
          <w:rFonts w:hint="eastAsia"/>
          <w:b w:val="0"/>
          <w:bCs/>
          <w:sz w:val="21"/>
          <w:szCs w:val="21"/>
          <w:lang w:eastAsia="zh-CN"/>
        </w:rPr>
        <w:t>注：</w:t>
      </w:r>
      <w:r>
        <w:rPr>
          <w:rFonts w:hint="eastAsia" w:ascii="楷体" w:hAnsi="楷体" w:eastAsia="楷体" w:cs="楷体"/>
          <w:b w:val="0"/>
          <w:bCs/>
          <w:sz w:val="21"/>
          <w:szCs w:val="21"/>
          <w:lang w:eastAsia="zh-CN"/>
        </w:rPr>
        <w:t>源自</w:t>
      </w:r>
      <w:r>
        <w:rPr>
          <w:rFonts w:hint="eastAsia" w:ascii="楷体" w:hAnsi="楷体" w:eastAsia="楷体" w:cs="楷体"/>
          <w:spacing w:val="8"/>
          <w:kern w:val="0"/>
          <w:szCs w:val="21"/>
        </w:rPr>
        <w:t>余新忠《咸同之际江南瘟疫探略——兼论战争与瘟疫之关系》，《近代史研究》2002年第5期</w:t>
      </w:r>
    </w:p>
    <w:tbl>
      <w:tblPr>
        <w:tblStyle w:val="5"/>
        <w:tblW w:w="7796" w:type="dxa"/>
        <w:tblInd w:w="389" w:type="dxa"/>
        <w:tblLayout w:type="autofit"/>
        <w:tblCellMar>
          <w:top w:w="0" w:type="dxa"/>
          <w:left w:w="0" w:type="dxa"/>
          <w:bottom w:w="0" w:type="dxa"/>
          <w:right w:w="0" w:type="dxa"/>
        </w:tblCellMar>
      </w:tblPr>
      <w:tblGrid>
        <w:gridCol w:w="1163"/>
        <w:gridCol w:w="1247"/>
        <w:gridCol w:w="1417"/>
        <w:gridCol w:w="1418"/>
        <w:gridCol w:w="1275"/>
        <w:gridCol w:w="1276"/>
      </w:tblGrid>
      <w:tr>
        <w:tc>
          <w:tcPr>
            <w:tcW w:w="116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年份</w:t>
            </w:r>
          </w:p>
        </w:tc>
        <w:tc>
          <w:tcPr>
            <w:tcW w:w="124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咸丰十年</w:t>
            </w:r>
          </w:p>
        </w:tc>
        <w:tc>
          <w:tcPr>
            <w:tcW w:w="141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咸丰十一年</w:t>
            </w:r>
          </w:p>
        </w:tc>
        <w:tc>
          <w:tcPr>
            <w:tcW w:w="141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同治元年</w:t>
            </w:r>
          </w:p>
        </w:tc>
        <w:tc>
          <w:tcPr>
            <w:tcW w:w="127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同治二年</w:t>
            </w:r>
          </w:p>
        </w:tc>
        <w:tc>
          <w:tcPr>
            <w:tcW w:w="127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同治三年</w:t>
            </w:r>
          </w:p>
        </w:tc>
      </w:tr>
      <w:tr>
        <w:tblPrEx>
          <w:tblCellMar>
            <w:top w:w="0" w:type="dxa"/>
            <w:left w:w="0" w:type="dxa"/>
            <w:bottom w:w="0" w:type="dxa"/>
            <w:right w:w="0" w:type="dxa"/>
          </w:tblCellMar>
        </w:tblPrEx>
        <w:tc>
          <w:tcPr>
            <w:tcW w:w="1163"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县数</w:t>
            </w:r>
          </w:p>
        </w:tc>
        <w:tc>
          <w:tcPr>
            <w:tcW w:w="1247" w:type="dxa"/>
            <w:tcBorders>
              <w:top w:val="nil"/>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5</w:t>
            </w:r>
          </w:p>
        </w:tc>
        <w:tc>
          <w:tcPr>
            <w:tcW w:w="1417" w:type="dxa"/>
            <w:tcBorders>
              <w:top w:val="nil"/>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3</w:t>
            </w:r>
          </w:p>
        </w:tc>
        <w:tc>
          <w:tcPr>
            <w:tcW w:w="1418" w:type="dxa"/>
            <w:tcBorders>
              <w:top w:val="nil"/>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24</w:t>
            </w:r>
          </w:p>
        </w:tc>
        <w:tc>
          <w:tcPr>
            <w:tcW w:w="1275" w:type="dxa"/>
            <w:tcBorders>
              <w:top w:val="nil"/>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17</w:t>
            </w:r>
          </w:p>
        </w:tc>
        <w:tc>
          <w:tcPr>
            <w:tcW w:w="1276" w:type="dxa"/>
            <w:tcBorders>
              <w:top w:val="nil"/>
              <w:left w:val="nil"/>
              <w:bottom w:val="single" w:color="auto" w:sz="6" w:space="0"/>
              <w:right w:val="single" w:color="auto" w:sz="6" w:space="0"/>
            </w:tcBorders>
            <w:tcMar>
              <w:top w:w="0" w:type="dxa"/>
              <w:left w:w="105" w:type="dxa"/>
              <w:bottom w:w="0" w:type="dxa"/>
              <w:right w:w="105" w:type="dxa"/>
            </w:tcMar>
          </w:tcPr>
          <w:p>
            <w:pPr>
              <w:keepNext w:val="0"/>
              <w:keepLines w:val="0"/>
              <w:widowControl/>
              <w:suppressLineNumbers w:val="0"/>
              <w:wordWrap w:val="0"/>
              <w:spacing w:before="0" w:beforeAutospacing="0" w:after="0" w:afterAutospacing="0"/>
              <w:ind w:left="0" w:right="0"/>
              <w:jc w:val="center"/>
              <w:rPr>
                <w:rFonts w:hint="default" w:cs="宋体" w:asciiTheme="minorEastAsia" w:hAnsiTheme="minorEastAsia"/>
                <w:kern w:val="0"/>
                <w:szCs w:val="21"/>
              </w:rPr>
            </w:pPr>
            <w:r>
              <w:rPr>
                <w:rFonts w:hint="eastAsia" w:cs="宋体" w:asciiTheme="minorEastAsia" w:hAnsiTheme="minorEastAsia"/>
                <w:kern w:val="0"/>
                <w:szCs w:val="21"/>
              </w:rPr>
              <w:t>9</w:t>
            </w:r>
          </w:p>
        </w:tc>
      </w:tr>
    </w:tbl>
    <w:p>
      <w:pPr>
        <w:rPr>
          <w:rFonts w:hint="eastAsia" w:cs="宋体" w:asciiTheme="minorEastAsia" w:hAnsiTheme="minorEastAsia" w:eastAsiaTheme="minorEastAsia"/>
          <w:spacing w:val="8"/>
          <w:kern w:val="0"/>
          <w:szCs w:val="21"/>
          <w:lang w:eastAsia="zh-CN"/>
        </w:rPr>
      </w:pPr>
      <w:r>
        <w:rPr>
          <w:rFonts w:hint="eastAsia"/>
          <w:b/>
          <w:sz w:val="24"/>
          <w:szCs w:val="24"/>
        </w:rPr>
        <w:t xml:space="preserve">    </w:t>
      </w:r>
      <w:r>
        <w:rPr>
          <w:rFonts w:hint="eastAsia" w:cs="宋体" w:asciiTheme="minorEastAsia" w:hAnsiTheme="minorEastAsia"/>
          <w:spacing w:val="8"/>
          <w:kern w:val="0"/>
          <w:szCs w:val="21"/>
          <w:lang w:eastAsia="zh-CN"/>
        </w:rPr>
        <w:t>地处浙中的金华八婺大地屡经劫难，尤其是抗战时期</w:t>
      </w:r>
      <w:r>
        <w:rPr>
          <w:rFonts w:hint="eastAsia" w:ascii="Times New Roman" w:hAnsi="Times New Roman" w:eastAsia="新宋体"/>
          <w:szCs w:val="21"/>
        </w:rPr>
        <w:t>日本在侵华</w:t>
      </w:r>
      <w:r>
        <w:rPr>
          <w:rFonts w:hint="eastAsia" w:ascii="Times New Roman" w:hAnsi="Times New Roman" w:eastAsia="新宋体"/>
          <w:szCs w:val="21"/>
          <w:lang w:eastAsia="zh-CN"/>
        </w:rPr>
        <w:t>期间</w:t>
      </w:r>
      <w:r>
        <w:rPr>
          <w:rFonts w:hint="eastAsia" w:ascii="Times New Roman" w:hAnsi="Times New Roman" w:eastAsia="新宋体"/>
          <w:szCs w:val="21"/>
        </w:rPr>
        <w:t>公然违反国际公法实施细菌战，</w:t>
      </w:r>
      <w:r>
        <w:rPr>
          <w:rFonts w:hint="eastAsia" w:cs="宋体" w:asciiTheme="minorEastAsia" w:hAnsiTheme="minorEastAsia"/>
          <w:spacing w:val="8"/>
          <w:kern w:val="0"/>
          <w:szCs w:val="21"/>
          <w:lang w:eastAsia="zh-CN"/>
        </w:rPr>
        <w:t>金华、衢州和宁波等地是日寇细菌战的重灾区，惨不忍睹</w:t>
      </w:r>
      <w:r>
        <w:rPr>
          <w:rFonts w:hint="eastAsia" w:ascii="宋体" w:hAnsi="宋体"/>
          <w:spacing w:val="8"/>
          <w:kern w:val="0"/>
        </w:rPr>
        <w:t>，人们谈之色变。</w:t>
      </w:r>
    </w:p>
    <w:p>
      <w:pPr>
        <w:ind w:firstLine="420" w:firstLineChars="200"/>
        <w:jc w:val="left"/>
        <w:rPr>
          <w:rFonts w:hint="eastAsia" w:eastAsiaTheme="minorEastAsia"/>
          <w:szCs w:val="21"/>
          <w:lang w:eastAsia="zh-CN"/>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w:t>
      </w:r>
      <w:r>
        <w:rPr>
          <w:rFonts w:hint="eastAsia"/>
          <w:szCs w:val="21"/>
          <w:lang w:eastAsia="zh-CN"/>
        </w:rPr>
        <w:t>金华市</w:t>
      </w:r>
      <w:r>
        <w:rPr>
          <w:rFonts w:hint="eastAsia"/>
          <w:szCs w:val="21"/>
        </w:rPr>
        <w:t>志》</w:t>
      </w:r>
      <w:r>
        <w:rPr>
          <w:rFonts w:hint="eastAsia"/>
          <w:szCs w:val="21"/>
          <w:lang w:val="en-US" w:eastAsia="zh-CN"/>
        </w:rPr>
        <w:t>P1048：</w:t>
      </w:r>
      <w:r>
        <w:rPr>
          <w:rFonts w:hint="eastAsia"/>
          <w:szCs w:val="21"/>
        </w:rPr>
        <w:t>民国28年（19</w:t>
      </w:r>
      <w:r>
        <w:rPr>
          <w:rFonts w:hint="eastAsia"/>
          <w:szCs w:val="21"/>
          <w:lang w:val="en-US" w:eastAsia="zh-CN"/>
        </w:rPr>
        <w:t>39年），金华县</w:t>
      </w:r>
      <w:r>
        <w:rPr>
          <w:rFonts w:hint="eastAsia"/>
          <w:szCs w:val="21"/>
        </w:rPr>
        <w:t>安地，</w:t>
      </w:r>
      <w:r>
        <w:rPr>
          <w:rFonts w:hint="eastAsia"/>
          <w:szCs w:val="21"/>
          <w:lang w:eastAsia="zh-CN"/>
        </w:rPr>
        <w:t>虹</w:t>
      </w:r>
      <w:r>
        <w:rPr>
          <w:rFonts w:hint="eastAsia"/>
          <w:szCs w:val="21"/>
        </w:rPr>
        <w:t>路、</w:t>
      </w:r>
      <w:r>
        <w:rPr>
          <w:rFonts w:hint="eastAsia"/>
          <w:szCs w:val="21"/>
          <w:lang w:eastAsia="zh-CN"/>
        </w:rPr>
        <w:t>临江</w:t>
      </w:r>
      <w:r>
        <w:rPr>
          <w:rFonts w:hint="eastAsia"/>
          <w:szCs w:val="21"/>
        </w:rPr>
        <w:t>、</w:t>
      </w:r>
      <w:r>
        <w:rPr>
          <w:rFonts w:hint="eastAsia"/>
          <w:szCs w:val="21"/>
          <w:lang w:eastAsia="zh-CN"/>
        </w:rPr>
        <w:t>郑岗</w:t>
      </w:r>
      <w:r>
        <w:rPr>
          <w:rFonts w:hint="eastAsia"/>
          <w:szCs w:val="21"/>
        </w:rPr>
        <w:t>山一带发生</w:t>
      </w:r>
      <w:r>
        <w:rPr>
          <w:rFonts w:hint="eastAsia"/>
          <w:szCs w:val="21"/>
          <w:lang w:eastAsia="zh-CN"/>
        </w:rPr>
        <w:t>疟疾</w:t>
      </w:r>
      <w:r>
        <w:rPr>
          <w:rFonts w:hint="eastAsia"/>
          <w:szCs w:val="21"/>
        </w:rPr>
        <w:t>、</w:t>
      </w:r>
      <w:r>
        <w:rPr>
          <w:rFonts w:hint="eastAsia"/>
          <w:szCs w:val="21"/>
          <w:lang w:eastAsia="zh-CN"/>
        </w:rPr>
        <w:t>痢疾</w:t>
      </w:r>
      <w:r>
        <w:rPr>
          <w:rFonts w:hint="eastAsia"/>
          <w:szCs w:val="21"/>
        </w:rPr>
        <w:t>、</w:t>
      </w:r>
      <w:r>
        <w:rPr>
          <w:rFonts w:hint="eastAsia"/>
          <w:szCs w:val="21"/>
          <w:lang w:eastAsia="zh-CN"/>
        </w:rPr>
        <w:t>麻疹</w:t>
      </w:r>
      <w:r>
        <w:rPr>
          <w:rFonts w:hint="eastAsia"/>
          <w:szCs w:val="21"/>
        </w:rPr>
        <w:t>，天花</w:t>
      </w:r>
      <w:r>
        <w:rPr>
          <w:rFonts w:hint="eastAsia"/>
          <w:szCs w:val="21"/>
          <w:lang w:eastAsia="zh-CN"/>
        </w:rPr>
        <w:t>。</w:t>
      </w:r>
      <w:r>
        <w:rPr>
          <w:rFonts w:hint="eastAsia"/>
          <w:szCs w:val="21"/>
        </w:rPr>
        <w:t>29年</w:t>
      </w:r>
      <w:r>
        <w:rPr>
          <w:rFonts w:hint="eastAsia"/>
          <w:szCs w:val="21"/>
          <w:lang w:val="en-US" w:eastAsia="zh-CN"/>
        </w:rPr>
        <w:t>3</w:t>
      </w:r>
      <w:r>
        <w:rPr>
          <w:rFonts w:hint="eastAsia"/>
          <w:szCs w:val="21"/>
        </w:rPr>
        <w:t>月</w:t>
      </w:r>
      <w:r>
        <w:rPr>
          <w:rFonts w:hint="eastAsia"/>
          <w:szCs w:val="21"/>
          <w:lang w:eastAsia="zh-CN"/>
        </w:rPr>
        <w:t>，金华城内霍乱</w:t>
      </w:r>
      <w:r>
        <w:rPr>
          <w:rFonts w:hint="eastAsia"/>
          <w:szCs w:val="21"/>
        </w:rPr>
        <w:t>流行</w:t>
      </w:r>
      <w:r>
        <w:rPr>
          <w:rFonts w:hint="eastAsia"/>
          <w:szCs w:val="21"/>
          <w:lang w:eastAsia="zh-CN"/>
        </w:rPr>
        <w:t>。</w:t>
      </w:r>
      <w:r>
        <w:rPr>
          <w:rFonts w:hint="eastAsia"/>
          <w:szCs w:val="21"/>
        </w:rPr>
        <w:t>据（东南日报）载，大史第、东市</w:t>
      </w:r>
      <w:r>
        <w:rPr>
          <w:rFonts w:hint="eastAsia"/>
          <w:szCs w:val="21"/>
          <w:lang w:eastAsia="zh-CN"/>
        </w:rPr>
        <w:t>街</w:t>
      </w:r>
      <w:r>
        <w:rPr>
          <w:rFonts w:hint="eastAsia"/>
          <w:szCs w:val="21"/>
        </w:rPr>
        <w:t>有人上吐下</w:t>
      </w:r>
      <w:r>
        <w:rPr>
          <w:rFonts w:hint="eastAsia"/>
          <w:szCs w:val="21"/>
          <w:lang w:eastAsia="zh-CN"/>
        </w:rPr>
        <w:t>泻</w:t>
      </w:r>
      <w:r>
        <w:rPr>
          <w:rFonts w:hint="eastAsia"/>
          <w:szCs w:val="21"/>
        </w:rPr>
        <w:t>，数小时即告</w:t>
      </w:r>
      <w:r>
        <w:rPr>
          <w:rFonts w:hint="eastAsia"/>
          <w:szCs w:val="21"/>
          <w:lang w:eastAsia="zh-CN"/>
        </w:rPr>
        <w:t>无救，塔下寺、清波</w:t>
      </w:r>
      <w:r>
        <w:rPr>
          <w:rFonts w:hint="eastAsia"/>
          <w:szCs w:val="21"/>
        </w:rPr>
        <w:t>门一带亦有人死亡，</w:t>
      </w:r>
      <w:r>
        <w:rPr>
          <w:rFonts w:hint="eastAsia"/>
          <w:szCs w:val="21"/>
          <w:lang w:eastAsia="zh-CN"/>
        </w:rPr>
        <w:t>酒坊</w:t>
      </w:r>
      <w:r>
        <w:rPr>
          <w:rFonts w:hint="eastAsia"/>
          <w:szCs w:val="21"/>
        </w:rPr>
        <w:t>卷5日内死亡9人</w:t>
      </w:r>
      <w:r>
        <w:rPr>
          <w:rFonts w:hint="eastAsia"/>
          <w:szCs w:val="21"/>
          <w:lang w:eastAsia="zh-CN"/>
        </w:rPr>
        <w:t>。</w:t>
      </w:r>
      <w:r>
        <w:rPr>
          <w:rFonts w:hint="eastAsia"/>
          <w:szCs w:val="21"/>
        </w:rPr>
        <w:t>11月27日、28日，日</w:t>
      </w:r>
      <w:r>
        <w:rPr>
          <w:rFonts w:hint="eastAsia"/>
          <w:szCs w:val="21"/>
          <w:lang w:eastAsia="zh-CN"/>
        </w:rPr>
        <w:t>本侵略军</w:t>
      </w:r>
      <w:r>
        <w:rPr>
          <w:rFonts w:hint="eastAsia"/>
          <w:szCs w:val="21"/>
        </w:rPr>
        <w:t>在金华</w:t>
      </w:r>
      <w:r>
        <w:rPr>
          <w:rFonts w:hint="eastAsia"/>
          <w:szCs w:val="21"/>
          <w:lang w:eastAsia="zh-CN"/>
        </w:rPr>
        <w:t>屡次</w:t>
      </w:r>
      <w:r>
        <w:rPr>
          <w:rFonts w:hint="eastAsia"/>
          <w:szCs w:val="21"/>
        </w:rPr>
        <w:t>空投</w:t>
      </w:r>
      <w:r>
        <w:rPr>
          <w:rFonts w:hint="eastAsia"/>
          <w:szCs w:val="21"/>
          <w:lang w:eastAsia="zh-CN"/>
        </w:rPr>
        <w:t>鼠疫</w:t>
      </w:r>
      <w:r>
        <w:rPr>
          <w:rFonts w:hint="eastAsia"/>
          <w:szCs w:val="21"/>
        </w:rPr>
        <w:t>杆菌</w:t>
      </w:r>
      <w:r>
        <w:rPr>
          <w:rFonts w:hint="eastAsia"/>
          <w:szCs w:val="21"/>
          <w:lang w:eastAsia="zh-CN"/>
        </w:rPr>
        <w:t>。</w:t>
      </w:r>
      <w:r>
        <w:rPr>
          <w:rFonts w:hint="eastAsia"/>
          <w:szCs w:val="21"/>
        </w:rPr>
        <w:t>30年7月，中央卫生署在金华设置</w:t>
      </w:r>
      <w:r>
        <w:rPr>
          <w:rFonts w:hint="eastAsia"/>
          <w:szCs w:val="21"/>
          <w:lang w:eastAsia="zh-CN"/>
        </w:rPr>
        <w:t>灭虱防疥</w:t>
      </w:r>
      <w:r>
        <w:rPr>
          <w:rFonts w:hint="eastAsia"/>
          <w:szCs w:val="21"/>
        </w:rPr>
        <w:t>站</w:t>
      </w:r>
      <w:r>
        <w:rPr>
          <w:rFonts w:hint="eastAsia"/>
          <w:szCs w:val="21"/>
          <w:lang w:eastAsia="zh-CN"/>
        </w:rPr>
        <w:t>。</w:t>
      </w:r>
      <w:r>
        <w:rPr>
          <w:rFonts w:hint="eastAsia"/>
          <w:szCs w:val="21"/>
          <w:lang w:val="en-US" w:eastAsia="zh-CN"/>
        </w:rPr>
        <w:t>32年，日军</w:t>
      </w:r>
      <w:r>
        <w:rPr>
          <w:rFonts w:hint="eastAsia"/>
          <w:szCs w:val="21"/>
        </w:rPr>
        <w:t>荣字164</w:t>
      </w:r>
      <w:r>
        <w:rPr>
          <w:rFonts w:hint="eastAsia"/>
          <w:szCs w:val="21"/>
          <w:lang w:val="en-US" w:eastAsia="zh-CN"/>
        </w:rPr>
        <w:t>4</w:t>
      </w:r>
      <w:r>
        <w:rPr>
          <w:rFonts w:hint="eastAsia"/>
          <w:szCs w:val="21"/>
        </w:rPr>
        <w:t>细菌部队用飞机在金华、兰溪等地空投</w:t>
      </w:r>
      <w:r>
        <w:rPr>
          <w:rFonts w:hint="eastAsia"/>
          <w:szCs w:val="21"/>
          <w:lang w:eastAsia="zh-CN"/>
        </w:rPr>
        <w:t>赤痢</w:t>
      </w:r>
      <w:r>
        <w:rPr>
          <w:rFonts w:hint="eastAsia"/>
          <w:szCs w:val="21"/>
        </w:rPr>
        <w:t>、伤寒等细菌，</w:t>
      </w:r>
      <w:r>
        <w:rPr>
          <w:rFonts w:hint="eastAsia"/>
          <w:szCs w:val="21"/>
          <w:lang w:eastAsia="zh-CN"/>
        </w:rPr>
        <w:t>造成大批军民伤亡。</w:t>
      </w:r>
      <w:r>
        <w:rPr>
          <w:rFonts w:hint="eastAsia"/>
          <w:szCs w:val="21"/>
          <w:lang w:val="en-US" w:eastAsia="zh-CN"/>
        </w:rPr>
        <w:t>3</w:t>
      </w:r>
      <w:r>
        <w:rPr>
          <w:rFonts w:hint="eastAsia"/>
          <w:szCs w:val="21"/>
        </w:rPr>
        <w:t>4年，</w:t>
      </w:r>
      <w:r>
        <w:rPr>
          <w:rFonts w:hint="eastAsia"/>
          <w:szCs w:val="21"/>
          <w:lang w:eastAsia="zh-CN"/>
        </w:rPr>
        <w:t>永</w:t>
      </w:r>
      <w:r>
        <w:rPr>
          <w:rFonts w:hint="eastAsia"/>
          <w:szCs w:val="21"/>
        </w:rPr>
        <w:t>康</w:t>
      </w:r>
      <w:r>
        <w:rPr>
          <w:rFonts w:hint="eastAsia"/>
          <w:szCs w:val="21"/>
          <w:lang w:eastAsia="zh-CN"/>
        </w:rPr>
        <w:t>疟疾</w:t>
      </w:r>
      <w:r>
        <w:rPr>
          <w:rFonts w:hint="eastAsia"/>
          <w:szCs w:val="21"/>
        </w:rPr>
        <w:t>暴发</w:t>
      </w:r>
      <w:r>
        <w:rPr>
          <w:rFonts w:hint="eastAsia"/>
          <w:szCs w:val="21"/>
          <w:lang w:eastAsia="zh-CN"/>
        </w:rPr>
        <w:t>流行</w:t>
      </w:r>
      <w:r>
        <w:rPr>
          <w:rFonts w:hint="eastAsia"/>
          <w:szCs w:val="21"/>
        </w:rPr>
        <w:t>，</w:t>
      </w:r>
      <w:r>
        <w:rPr>
          <w:rFonts w:hint="eastAsia"/>
          <w:szCs w:val="21"/>
          <w:lang w:eastAsia="zh-CN"/>
        </w:rPr>
        <w:t>高峰</w:t>
      </w:r>
      <w:r>
        <w:rPr>
          <w:rFonts w:hint="eastAsia"/>
          <w:szCs w:val="21"/>
        </w:rPr>
        <w:t>期间，</w:t>
      </w:r>
      <w:r>
        <w:rPr>
          <w:rFonts w:hint="eastAsia"/>
          <w:szCs w:val="21"/>
          <w:lang w:eastAsia="zh-CN"/>
        </w:rPr>
        <w:t>枫林</w:t>
      </w:r>
      <w:r>
        <w:rPr>
          <w:rFonts w:hint="eastAsia"/>
          <w:szCs w:val="21"/>
        </w:rPr>
        <w:t>村每天死亡4人</w:t>
      </w:r>
      <w:r>
        <w:rPr>
          <w:rFonts w:hint="eastAsia"/>
          <w:szCs w:val="21"/>
          <w:lang w:eastAsia="zh-CN"/>
        </w:rPr>
        <w:t>。</w:t>
      </w:r>
    </w:p>
    <w:p>
      <w:pPr>
        <w:ind w:firstLine="420" w:firstLineChars="200"/>
        <w:jc w:val="left"/>
        <w:rPr>
          <w:rFonts w:hint="default"/>
          <w:szCs w:val="21"/>
          <w:lang w:val="en-US"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w:t>
      </w:r>
      <w:r>
        <w:rPr>
          <w:rFonts w:hint="eastAsia"/>
          <w:szCs w:val="21"/>
          <w:lang w:eastAsia="zh-CN"/>
        </w:rPr>
        <w:t>武义</w:t>
      </w:r>
      <w:r>
        <w:rPr>
          <w:rFonts w:hint="eastAsia"/>
          <w:szCs w:val="21"/>
        </w:rPr>
        <w:t>县志》P</w:t>
      </w:r>
      <w:r>
        <w:rPr>
          <w:rFonts w:hint="eastAsia"/>
          <w:szCs w:val="21"/>
          <w:lang w:val="en-US" w:eastAsia="zh-CN"/>
        </w:rPr>
        <w:t>19</w:t>
      </w:r>
      <w:r>
        <w:rPr>
          <w:rFonts w:hint="eastAsia"/>
          <w:szCs w:val="21"/>
        </w:rPr>
        <w:t>：</w:t>
      </w:r>
      <w:r>
        <w:rPr>
          <w:rFonts w:hint="eastAsia"/>
          <w:szCs w:val="21"/>
          <w:lang w:eastAsia="zh-CN"/>
        </w:rPr>
        <w:t>民国</w:t>
      </w:r>
      <w:r>
        <w:rPr>
          <w:rFonts w:hint="eastAsia"/>
          <w:szCs w:val="21"/>
          <w:lang w:val="en-US" w:eastAsia="zh-CN"/>
        </w:rPr>
        <w:t>33年（1944年）春，流行性脑脊髓炎流传全县，死2400多人。</w:t>
      </w:r>
    </w:p>
    <w:p>
      <w:pPr>
        <w:ind w:firstLine="420" w:firstLineChars="200"/>
        <w:jc w:val="left"/>
        <w:rPr>
          <w:rFonts w:hint="eastAsia"/>
          <w:szCs w:val="21"/>
          <w:lang w:val="en-US" w:eastAsia="zh-CN"/>
        </w:rPr>
      </w:pP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w:t>
      </w:r>
      <w:r>
        <w:rPr>
          <w:rFonts w:hint="eastAsia"/>
          <w:szCs w:val="21"/>
          <w:lang w:eastAsia="zh-CN"/>
        </w:rPr>
        <w:t>兰溪</w:t>
      </w:r>
      <w:r>
        <w:rPr>
          <w:rFonts w:hint="eastAsia"/>
          <w:szCs w:val="21"/>
        </w:rPr>
        <w:t>县志》</w:t>
      </w:r>
      <w:r>
        <w:rPr>
          <w:rFonts w:hint="eastAsia"/>
          <w:szCs w:val="21"/>
          <w:lang w:val="en-US" w:eastAsia="zh-CN"/>
        </w:rPr>
        <w:t>P10：民国31年（1942），八月，日军一一六四细菌部队，将霍乱、赤疠、伤寒等等细菌用飞机空投兰溪，致军民染疾而死伤者多。民国32年（1943），8</w:t>
      </w:r>
      <w:r>
        <w:rPr>
          <w:rFonts w:hint="eastAsia"/>
          <w:szCs w:val="21"/>
          <w:lang w:eastAsia="zh-CN"/>
        </w:rPr>
        <w:t>～</w:t>
      </w:r>
      <w:r>
        <w:rPr>
          <w:rFonts w:hint="eastAsia"/>
          <w:szCs w:val="21"/>
          <w:lang w:val="en-US" w:eastAsia="zh-CN"/>
        </w:rPr>
        <w:t>11月，恶性疟疾流行，患者无数。民国35年（1946），县城出现霍乱。民国36年（1947），11月，城南流行性腺鼠疫，患者47人，死21人。</w:t>
      </w:r>
    </w:p>
    <w:p>
      <w:pPr>
        <w:ind w:firstLine="420" w:firstLineChars="200"/>
        <w:jc w:val="left"/>
        <w:rPr>
          <w:rFonts w:hint="eastAsia"/>
          <w:szCs w:val="21"/>
          <w:lang w:val="en-US"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w:t>
      </w:r>
      <w:r>
        <w:rPr>
          <w:rFonts w:hint="eastAsia"/>
          <w:szCs w:val="21"/>
          <w:lang w:eastAsia="zh-CN"/>
        </w:rPr>
        <w:t>磐安</w:t>
      </w:r>
      <w:r>
        <w:rPr>
          <w:rFonts w:hint="eastAsia"/>
          <w:szCs w:val="21"/>
        </w:rPr>
        <w:t>县志》</w:t>
      </w:r>
      <w:r>
        <w:rPr>
          <w:rFonts w:hint="eastAsia"/>
          <w:szCs w:val="21"/>
          <w:lang w:val="en-US" w:eastAsia="zh-CN"/>
        </w:rPr>
        <w:t>P11：清道光十四年（1834），四月，瘟疫爆发，延至冬，病毙者十之三四。同治二年（1863），春大饥，米价猛涨，肉每斤四百文，又瘟疫蔓延。P13：民国7年</w:t>
      </w:r>
      <w:r>
        <w:rPr>
          <w:rFonts w:hint="eastAsia"/>
          <w:b w:val="0"/>
          <w:bCs w:val="0"/>
          <w:sz w:val="21"/>
          <w:szCs w:val="21"/>
          <w:lang w:val="en-US" w:eastAsia="zh-CN"/>
        </w:rPr>
        <w:t>（1918）</w:t>
      </w:r>
      <w:r>
        <w:rPr>
          <w:rFonts w:hint="eastAsia"/>
          <w:b w:val="0"/>
          <w:bCs w:val="0"/>
          <w:sz w:val="21"/>
          <w:szCs w:val="21"/>
          <w:lang w:eastAsia="zh-CN"/>
        </w:rPr>
        <w:t>，</w:t>
      </w:r>
      <w:r>
        <w:rPr>
          <w:rFonts w:hint="eastAsia"/>
          <w:b w:val="0"/>
          <w:bCs w:val="0"/>
          <w:sz w:val="21"/>
          <w:szCs w:val="21"/>
          <w:lang w:val="en-US" w:eastAsia="zh-CN"/>
        </w:rPr>
        <w:t>6月，瘟疫大发，死亡甚众。</w:t>
      </w:r>
      <w:r>
        <w:rPr>
          <w:rFonts w:hint="eastAsia"/>
          <w:szCs w:val="21"/>
          <w:lang w:val="en-US" w:eastAsia="zh-CN"/>
        </w:rPr>
        <w:t>P15：民国21年（1932），麻疹流行，童稚多夭亡。P15：民国30年（1941），天花流行，全县病千余人，死者甚众。</w:t>
      </w:r>
    </w:p>
    <w:p>
      <w:pPr>
        <w:ind w:firstLine="420" w:firstLineChars="200"/>
        <w:jc w:val="left"/>
        <w:rPr>
          <w:rFonts w:hint="eastAsia"/>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w:t>
      </w:r>
      <w:r>
        <w:rPr>
          <w:rFonts w:hint="eastAsia"/>
          <w:szCs w:val="21"/>
          <w:lang w:eastAsia="zh-CN"/>
        </w:rPr>
        <w:t>金华</w:t>
      </w:r>
      <w:r>
        <w:rPr>
          <w:rFonts w:hint="eastAsia"/>
          <w:szCs w:val="21"/>
        </w:rPr>
        <w:t>县志》P</w:t>
      </w:r>
      <w:r>
        <w:rPr>
          <w:rFonts w:hint="eastAsia"/>
          <w:szCs w:val="21"/>
          <w:lang w:val="en-US" w:eastAsia="zh-CN"/>
        </w:rPr>
        <w:t>19</w:t>
      </w:r>
      <w:r>
        <w:rPr>
          <w:rFonts w:hint="eastAsia"/>
          <w:szCs w:val="21"/>
        </w:rPr>
        <w:t>：</w:t>
      </w:r>
      <w:r>
        <w:rPr>
          <w:rFonts w:hint="eastAsia"/>
          <w:szCs w:val="21"/>
          <w:lang w:eastAsia="zh-CN"/>
        </w:rPr>
        <w:t>民国28年（1939），安地乡疟疾、疾、麻疹、天花等症流行。29年8月，金华霍乱流行甚速，五日之内，死亡29人。31年8月，日军细菌战部队又一次用飞机将赤痢、伤寒等细菌空投于金华、汤溪等地，致使大批军民死亡。31～34年金华，汤溪县疟疾、痢疾、流脑等传染病流行，死亡近万人。25～37年，金华境内的流脑大流行4次，麻疹大流行2次，痢疾大流行3次。截止解放初，县内发生和流行过多种传染病。</w:t>
      </w:r>
    </w:p>
    <w:p>
      <w:pPr>
        <w:ind w:firstLine="420" w:firstLineChars="200"/>
        <w:jc w:val="left"/>
        <w:rPr>
          <w:rFonts w:hint="eastAsia"/>
          <w:szCs w:val="21"/>
        </w:rPr>
      </w:pPr>
      <w:r>
        <w:rPr>
          <w:rFonts w:hint="eastAsia"/>
          <w:b w:val="0"/>
          <w:bCs/>
          <w:szCs w:val="21"/>
          <w:lang w:eastAsia="zh-CN"/>
        </w:rPr>
        <w:t>（</w:t>
      </w:r>
      <w:r>
        <w:rPr>
          <w:rFonts w:hint="eastAsia"/>
          <w:b w:val="0"/>
          <w:bCs/>
          <w:szCs w:val="21"/>
          <w:lang w:val="en-US" w:eastAsia="zh-CN"/>
        </w:rPr>
        <w:t>6</w:t>
      </w:r>
      <w:r>
        <w:rPr>
          <w:rFonts w:hint="eastAsia"/>
          <w:b w:val="0"/>
          <w:bCs/>
          <w:szCs w:val="21"/>
          <w:lang w:eastAsia="zh-CN"/>
        </w:rPr>
        <w:t>）</w:t>
      </w:r>
      <w:r>
        <w:rPr>
          <w:rFonts w:hint="eastAsia"/>
          <w:b w:val="0"/>
          <w:bCs/>
          <w:szCs w:val="21"/>
        </w:rPr>
        <w:t>《永康县志》P635</w:t>
      </w:r>
      <w:r>
        <w:rPr>
          <w:rFonts w:hint="eastAsia"/>
          <w:b w:val="0"/>
          <w:bCs/>
          <w:szCs w:val="21"/>
          <w:lang w:val="en-US" w:eastAsia="zh-CN"/>
        </w:rPr>
        <w:t>～</w:t>
      </w:r>
      <w:r>
        <w:rPr>
          <w:rFonts w:hint="eastAsia"/>
          <w:b w:val="0"/>
          <w:bCs/>
          <w:szCs w:val="21"/>
        </w:rPr>
        <w:t>636</w:t>
      </w:r>
      <w:r>
        <w:rPr>
          <w:rFonts w:hint="eastAsia"/>
          <w:b w:val="0"/>
          <w:bCs/>
          <w:szCs w:val="21"/>
          <w:lang w:eastAsia="zh-CN"/>
        </w:rPr>
        <w:t>：</w:t>
      </w:r>
      <w:r>
        <w:rPr>
          <w:rFonts w:hint="eastAsia"/>
          <w:szCs w:val="21"/>
        </w:rPr>
        <w:t>旧社会传染病猖獗，称之为“发</w:t>
      </w:r>
      <w:r>
        <w:rPr>
          <w:rFonts w:hint="eastAsia"/>
          <w:szCs w:val="21"/>
          <w:lang w:eastAsia="zh-CN"/>
        </w:rPr>
        <w:t>瘟</w:t>
      </w:r>
      <w:r>
        <w:rPr>
          <w:rFonts w:hint="eastAsia"/>
          <w:szCs w:val="21"/>
        </w:rPr>
        <w:t>病”。清同治二年（1863）、夏秋疫，染者多死。民国6年发瘟病，下里溪村死亡70余人。姓傅村</w:t>
      </w:r>
      <w:r>
        <w:rPr>
          <w:rFonts w:hint="eastAsia"/>
          <w:szCs w:val="21"/>
          <w:lang w:eastAsia="zh-CN"/>
        </w:rPr>
        <w:t>傅</w:t>
      </w:r>
      <w:r>
        <w:rPr>
          <w:rFonts w:hint="eastAsia"/>
          <w:szCs w:val="21"/>
        </w:rPr>
        <w:t>金福一家7天死5人。29年天花、脑膜炎流行，病死者颇多。31年花街、杨坑一带麻疹流行，死亡36人。34年荆州、后吴一带</w:t>
      </w:r>
      <w:r>
        <w:rPr>
          <w:rFonts w:hint="eastAsia"/>
          <w:szCs w:val="21"/>
          <w:lang w:eastAsia="zh-CN"/>
        </w:rPr>
        <w:t>疫</w:t>
      </w:r>
      <w:r>
        <w:rPr>
          <w:rFonts w:hint="eastAsia"/>
          <w:szCs w:val="21"/>
        </w:rPr>
        <w:t>，死亡百人，同年疟疾暴发性流行，在高峰期</w:t>
      </w:r>
      <w:r>
        <w:rPr>
          <w:rFonts w:hint="eastAsia"/>
          <w:szCs w:val="21"/>
          <w:lang w:eastAsia="zh-CN"/>
        </w:rPr>
        <w:t>枫</w:t>
      </w:r>
      <w:r>
        <w:rPr>
          <w:rFonts w:hint="eastAsia"/>
          <w:szCs w:val="21"/>
        </w:rPr>
        <w:t>林村每天死4人。36年赤</w:t>
      </w:r>
      <w:r>
        <w:rPr>
          <w:rFonts w:hint="eastAsia"/>
          <w:szCs w:val="21"/>
          <w:lang w:eastAsia="zh-CN"/>
        </w:rPr>
        <w:t>痢</w:t>
      </w:r>
      <w:r>
        <w:rPr>
          <w:rFonts w:hint="eastAsia"/>
          <w:szCs w:val="21"/>
        </w:rPr>
        <w:t>、疟疾、天花、霍乱等仍有流行。1950年象</w:t>
      </w:r>
      <w:r>
        <w:rPr>
          <w:rFonts w:hint="eastAsia"/>
          <w:szCs w:val="21"/>
          <w:lang w:eastAsia="zh-CN"/>
        </w:rPr>
        <w:t>湖</w:t>
      </w:r>
      <w:r>
        <w:rPr>
          <w:rFonts w:hint="eastAsia"/>
          <w:szCs w:val="21"/>
        </w:rPr>
        <w:t>里村天花流行，死亡20人。1953年的瘟疫发病率仍高达78.41/10万。</w:t>
      </w:r>
    </w:p>
    <w:p>
      <w:pPr>
        <w:ind w:firstLine="420" w:firstLineChars="200"/>
        <w:jc w:val="left"/>
        <w:rPr>
          <w:rFonts w:hint="default"/>
          <w:szCs w:val="21"/>
          <w:lang w:val="en-US" w:eastAsia="zh-CN"/>
        </w:rPr>
      </w:pPr>
      <w:r>
        <w:rPr>
          <w:rFonts w:hint="eastAsia"/>
          <w:b w:val="0"/>
          <w:bCs w:val="0"/>
          <w:szCs w:val="21"/>
          <w:lang w:eastAsia="zh-CN"/>
        </w:rPr>
        <w:t>（</w:t>
      </w:r>
      <w:r>
        <w:rPr>
          <w:rFonts w:hint="eastAsia"/>
          <w:b w:val="0"/>
          <w:bCs w:val="0"/>
          <w:szCs w:val="21"/>
          <w:lang w:val="en-US" w:eastAsia="zh-CN"/>
        </w:rPr>
        <w:t>7</w:t>
      </w:r>
      <w:r>
        <w:rPr>
          <w:rFonts w:hint="eastAsia"/>
          <w:b w:val="0"/>
          <w:bCs w:val="0"/>
          <w:szCs w:val="21"/>
          <w:lang w:eastAsia="zh-CN"/>
        </w:rPr>
        <w:t>）</w:t>
      </w:r>
      <w:r>
        <w:rPr>
          <w:rFonts w:hint="eastAsia"/>
          <w:b w:val="0"/>
          <w:bCs w:val="0"/>
          <w:szCs w:val="21"/>
        </w:rPr>
        <w:t>《</w:t>
      </w:r>
      <w:r>
        <w:rPr>
          <w:rFonts w:hint="eastAsia"/>
          <w:b w:val="0"/>
          <w:bCs w:val="0"/>
          <w:szCs w:val="21"/>
          <w:lang w:eastAsia="zh-CN"/>
        </w:rPr>
        <w:t>义乌</w:t>
      </w:r>
      <w:r>
        <w:rPr>
          <w:rFonts w:hint="eastAsia"/>
          <w:b w:val="0"/>
          <w:bCs w:val="0"/>
          <w:szCs w:val="21"/>
        </w:rPr>
        <w:t>县志》</w:t>
      </w:r>
      <w:r>
        <w:rPr>
          <w:rFonts w:hint="eastAsia"/>
          <w:szCs w:val="21"/>
        </w:rPr>
        <w:t>P</w:t>
      </w:r>
      <w:r>
        <w:rPr>
          <w:rFonts w:hint="eastAsia"/>
          <w:szCs w:val="21"/>
          <w:lang w:val="en-US" w:eastAsia="zh-CN"/>
        </w:rPr>
        <w:t>5</w:t>
      </w:r>
      <w:r>
        <w:rPr>
          <w:rFonts w:hint="eastAsia"/>
          <w:szCs w:val="21"/>
        </w:rPr>
        <w:t>：</w:t>
      </w:r>
      <w:r>
        <w:rPr>
          <w:rFonts w:hint="eastAsia"/>
          <w:szCs w:val="21"/>
          <w:lang w:eastAsia="zh-CN"/>
        </w:rPr>
        <w:t>清同治二年五六月间疫病流行，死者甚众。</w:t>
      </w:r>
      <w:r>
        <w:rPr>
          <w:rFonts w:hint="eastAsia"/>
          <w:b w:val="0"/>
          <w:bCs w:val="0"/>
          <w:szCs w:val="21"/>
        </w:rPr>
        <w:t>P</w:t>
      </w:r>
      <w:r>
        <w:rPr>
          <w:rFonts w:hint="eastAsia"/>
          <w:b w:val="0"/>
          <w:bCs w:val="0"/>
          <w:szCs w:val="21"/>
          <w:lang w:val="en-US" w:eastAsia="zh-CN"/>
        </w:rPr>
        <w:t>11</w:t>
      </w:r>
      <w:r>
        <w:rPr>
          <w:rFonts w:hint="eastAsia"/>
          <w:b w:val="0"/>
          <w:bCs w:val="0"/>
          <w:szCs w:val="21"/>
          <w:lang w:eastAsia="zh-CN"/>
        </w:rPr>
        <w:t>：</w:t>
      </w:r>
      <w:r>
        <w:rPr>
          <w:rFonts w:hint="eastAsia"/>
          <w:b w:val="0"/>
          <w:bCs/>
          <w:szCs w:val="21"/>
          <w:lang w:eastAsia="zh-CN"/>
        </w:rPr>
        <w:t>是年（</w:t>
      </w:r>
      <w:r>
        <w:rPr>
          <w:rFonts w:hint="eastAsia"/>
          <w:b w:val="0"/>
          <w:bCs/>
          <w:szCs w:val="21"/>
          <w:lang w:val="en-US" w:eastAsia="zh-CN"/>
        </w:rPr>
        <w:t>1941</w:t>
      </w:r>
      <w:r>
        <w:rPr>
          <w:rFonts w:hint="eastAsia"/>
          <w:b w:val="0"/>
          <w:bCs/>
          <w:szCs w:val="21"/>
          <w:lang w:eastAsia="zh-CN"/>
        </w:rPr>
        <w:t>），鼠疫在县境流行，铁路工人郦冠明9月2日在衢县感染鼠疫，5日乘车回稠城镇北门街，于次日死亡。9</w:t>
      </w:r>
      <w:r>
        <w:rPr>
          <w:rFonts w:hint="eastAsia"/>
          <w:b w:val="0"/>
          <w:bCs/>
          <w:szCs w:val="21"/>
          <w:lang w:val="en-US" w:eastAsia="zh-CN"/>
        </w:rPr>
        <w:t>～</w:t>
      </w:r>
      <w:r>
        <w:rPr>
          <w:rFonts w:hint="eastAsia"/>
          <w:b w:val="0"/>
          <w:bCs/>
          <w:szCs w:val="21"/>
          <w:lang w:eastAsia="zh-CN"/>
        </w:rPr>
        <w:t>12月，仅农协村鼠疫患者即达83人，死亡</w:t>
      </w:r>
      <w:r>
        <w:rPr>
          <w:rFonts w:hint="eastAsia" w:ascii="宋体" w:hAnsi="宋体" w:eastAsia="宋体" w:cs="宋体"/>
          <w:b w:val="0"/>
          <w:bCs/>
          <w:szCs w:val="21"/>
          <w:lang w:val="en-US" w:eastAsia="zh-CN"/>
        </w:rPr>
        <w:t xml:space="preserve">7 </w:t>
      </w:r>
      <w:r>
        <w:rPr>
          <w:rFonts w:hint="eastAsia" w:ascii="宋体" w:hAnsi="宋体" w:eastAsia="宋体" w:cs="宋体"/>
          <w:b w:val="0"/>
          <w:bCs/>
          <w:szCs w:val="21"/>
          <w:lang w:eastAsia="zh-CN"/>
        </w:rPr>
        <w:t>1</w:t>
      </w:r>
      <w:r>
        <w:rPr>
          <w:rFonts w:hint="eastAsia"/>
          <w:b w:val="0"/>
          <w:bCs/>
          <w:szCs w:val="21"/>
          <w:lang w:eastAsia="zh-CN"/>
        </w:rPr>
        <w:t>人。此疫在全县延续达4年之久，至194</w:t>
      </w:r>
      <w:r>
        <w:rPr>
          <w:rFonts w:hint="eastAsia"/>
          <w:b w:val="0"/>
          <w:bCs/>
          <w:szCs w:val="21"/>
          <w:lang w:val="en-US" w:eastAsia="zh-CN"/>
        </w:rPr>
        <w:t>4</w:t>
      </w:r>
      <w:r>
        <w:rPr>
          <w:rFonts w:hint="eastAsia"/>
          <w:b w:val="0"/>
          <w:bCs/>
          <w:szCs w:val="21"/>
          <w:lang w:eastAsia="zh-CN"/>
        </w:rPr>
        <w:t>年5月方绝迹。延及今江湾、苏溪、廿三里、平畴、杨村、徐村、桥东、后宅、东河等乡，发病人数689人，死</w:t>
      </w:r>
      <w:r>
        <w:rPr>
          <w:rFonts w:hint="eastAsia"/>
          <w:b w:val="0"/>
          <w:bCs/>
          <w:szCs w:val="21"/>
          <w:lang w:val="en-US" w:eastAsia="zh-CN"/>
        </w:rPr>
        <w:t>63</w:t>
      </w:r>
      <w:r>
        <w:rPr>
          <w:rFonts w:hint="eastAsia"/>
          <w:b w:val="0"/>
          <w:bCs/>
          <w:szCs w:val="21"/>
          <w:lang w:eastAsia="zh-CN"/>
        </w:rPr>
        <w:t>2人。</w:t>
      </w:r>
      <w:r>
        <w:rPr>
          <w:rFonts w:hint="eastAsia"/>
          <w:b w:val="0"/>
          <w:bCs/>
          <w:szCs w:val="21"/>
        </w:rPr>
        <w:t>P</w:t>
      </w:r>
      <w:r>
        <w:rPr>
          <w:rFonts w:hint="eastAsia"/>
          <w:b w:val="0"/>
          <w:bCs/>
          <w:szCs w:val="21"/>
          <w:lang w:val="en-US" w:eastAsia="zh-CN"/>
        </w:rPr>
        <w:t>547</w:t>
      </w:r>
      <w:r>
        <w:rPr>
          <w:rFonts w:hint="eastAsia"/>
          <w:b w:val="0"/>
          <w:bCs/>
          <w:szCs w:val="21"/>
          <w:lang w:eastAsia="zh-CN"/>
        </w:rPr>
        <w:t>：（鼠疫）</w:t>
      </w:r>
      <w:r>
        <w:rPr>
          <w:rFonts w:hint="eastAsia"/>
          <w:szCs w:val="21"/>
        </w:rPr>
        <w:t>1942年11月16日，日军包围江湾崇山村，用火</w:t>
      </w:r>
      <w:r>
        <w:rPr>
          <w:rFonts w:hint="eastAsia"/>
          <w:szCs w:val="21"/>
          <w:lang w:eastAsia="zh-CN"/>
        </w:rPr>
        <w:t>焚</w:t>
      </w:r>
      <w:r>
        <w:rPr>
          <w:rFonts w:hint="eastAsia"/>
          <w:szCs w:val="21"/>
        </w:rPr>
        <w:t>法制止</w:t>
      </w:r>
      <w:r>
        <w:rPr>
          <w:rFonts w:hint="eastAsia"/>
          <w:szCs w:val="21"/>
          <w:lang w:eastAsia="zh-CN"/>
        </w:rPr>
        <w:t>鼠疫蔓延</w:t>
      </w:r>
      <w:r>
        <w:rPr>
          <w:rFonts w:hint="eastAsia"/>
          <w:szCs w:val="21"/>
        </w:rPr>
        <w:t>，</w:t>
      </w:r>
      <w:r>
        <w:rPr>
          <w:rFonts w:hint="eastAsia"/>
          <w:szCs w:val="21"/>
          <w:lang w:eastAsia="zh-CN"/>
        </w:rPr>
        <w:t>烧</w:t>
      </w:r>
      <w:r>
        <w:rPr>
          <w:rFonts w:hint="eastAsia"/>
          <w:szCs w:val="21"/>
        </w:rPr>
        <w:t>死病人9名，烧毁房星400余间。</w:t>
      </w:r>
      <w:r>
        <w:rPr>
          <w:rFonts w:hint="eastAsia"/>
          <w:b w:val="0"/>
          <w:bCs/>
          <w:szCs w:val="21"/>
          <w:lang w:eastAsia="zh-CN"/>
        </w:rPr>
        <w:t>（天花）</w:t>
      </w:r>
      <w:r>
        <w:rPr>
          <w:rFonts w:hint="eastAsia"/>
          <w:szCs w:val="21"/>
        </w:rPr>
        <w:t>民国期间流行从未</w:t>
      </w:r>
      <w:r>
        <w:rPr>
          <w:rFonts w:hint="eastAsia"/>
          <w:szCs w:val="21"/>
          <w:lang w:eastAsia="zh-CN"/>
        </w:rPr>
        <w:t>间断，</w:t>
      </w:r>
      <w:r>
        <w:rPr>
          <w:rFonts w:hint="eastAsia"/>
          <w:szCs w:val="21"/>
        </w:rPr>
        <w:t>1941年春，义北</w:t>
      </w:r>
      <w:r>
        <w:rPr>
          <w:rFonts w:hint="eastAsia"/>
          <w:szCs w:val="21"/>
          <w:lang w:eastAsia="zh-CN"/>
        </w:rPr>
        <w:t>潘</w:t>
      </w:r>
      <w:r>
        <w:rPr>
          <w:rFonts w:hint="eastAsia"/>
          <w:szCs w:val="21"/>
        </w:rPr>
        <w:t>村，岭口（现塘李乡）一带大流行</w:t>
      </w:r>
      <w:r>
        <w:rPr>
          <w:rFonts w:hint="eastAsia"/>
          <w:szCs w:val="21"/>
          <w:lang w:eastAsia="zh-CN"/>
        </w:rPr>
        <w:t>，潘</w:t>
      </w:r>
      <w:r>
        <w:rPr>
          <w:rFonts w:hint="eastAsia"/>
          <w:szCs w:val="21"/>
        </w:rPr>
        <w:t>村全村约200人、得天</w:t>
      </w:r>
      <w:r>
        <w:rPr>
          <w:rFonts w:hint="eastAsia"/>
          <w:szCs w:val="21"/>
          <w:lang w:eastAsia="zh-CN"/>
        </w:rPr>
        <w:t>花</w:t>
      </w:r>
      <w:r>
        <w:rPr>
          <w:rFonts w:hint="eastAsia"/>
          <w:szCs w:val="21"/>
        </w:rPr>
        <w:t>者达50余人。其中刘</w:t>
      </w:r>
      <w:r>
        <w:rPr>
          <w:rFonts w:hint="eastAsia"/>
          <w:szCs w:val="21"/>
          <w:lang w:eastAsia="zh-CN"/>
        </w:rPr>
        <w:t>樟</w:t>
      </w:r>
      <w:r>
        <w:rPr>
          <w:rFonts w:hint="eastAsia"/>
          <w:szCs w:val="21"/>
        </w:rPr>
        <w:t>华一家13人，有9人得病</w:t>
      </w:r>
      <w:r>
        <w:rPr>
          <w:rFonts w:hint="eastAsia"/>
          <w:szCs w:val="21"/>
          <w:lang w:eastAsia="zh-CN"/>
        </w:rPr>
        <w:t>，</w:t>
      </w:r>
      <w:r>
        <w:rPr>
          <w:rFonts w:hint="eastAsia"/>
          <w:szCs w:val="21"/>
        </w:rPr>
        <w:t>死亡2人。</w:t>
      </w:r>
      <w:r>
        <w:rPr>
          <w:rFonts w:hint="eastAsia"/>
          <w:szCs w:val="21"/>
          <w:lang w:val="en-US" w:eastAsia="zh-CN"/>
        </w:rPr>
        <w:t>（霍乱）1946年，全县发病37人，死亡7人。</w:t>
      </w:r>
      <w:r>
        <w:rPr>
          <w:rFonts w:hint="eastAsia"/>
          <w:b w:val="0"/>
          <w:bCs/>
          <w:szCs w:val="21"/>
        </w:rPr>
        <w:t>P</w:t>
      </w:r>
      <w:r>
        <w:rPr>
          <w:rFonts w:hint="eastAsia"/>
          <w:b w:val="0"/>
          <w:bCs/>
          <w:szCs w:val="21"/>
          <w:lang w:val="en-US" w:eastAsia="zh-CN"/>
        </w:rPr>
        <w:t>548</w:t>
      </w:r>
      <w:r>
        <w:rPr>
          <w:rFonts w:hint="eastAsia"/>
          <w:b w:val="0"/>
          <w:bCs/>
          <w:szCs w:val="21"/>
          <w:lang w:eastAsia="zh-CN"/>
        </w:rPr>
        <w:t>：</w:t>
      </w:r>
      <w:r>
        <w:rPr>
          <w:rFonts w:hint="eastAsia"/>
          <w:szCs w:val="21"/>
          <w:lang w:val="en-US" w:eastAsia="zh-CN"/>
        </w:rPr>
        <w:t>（麻疹）本县流行历史悠久，范围极广，且死亡率高。1946年东河乡五星塘村98名儿童患病，死亡37人，死亡率37.7‰。</w:t>
      </w:r>
    </w:p>
    <w:p>
      <w:pPr>
        <w:ind w:firstLine="420" w:firstLineChars="200"/>
        <w:jc w:val="left"/>
        <w:rPr>
          <w:rFonts w:hint="default"/>
          <w:b/>
          <w:bCs w:val="0"/>
          <w:szCs w:val="21"/>
          <w:lang w:val="en-US"/>
        </w:rPr>
      </w:pPr>
      <w:r>
        <w:rPr>
          <w:rFonts w:hint="eastAsia"/>
          <w:b w:val="0"/>
          <w:bCs/>
          <w:szCs w:val="21"/>
          <w:lang w:eastAsia="zh-CN"/>
        </w:rPr>
        <w:t>（</w:t>
      </w:r>
      <w:r>
        <w:rPr>
          <w:rFonts w:hint="eastAsia"/>
          <w:b w:val="0"/>
          <w:bCs/>
          <w:szCs w:val="21"/>
          <w:lang w:val="en-US" w:eastAsia="zh-CN"/>
        </w:rPr>
        <w:t>8</w:t>
      </w:r>
      <w:r>
        <w:rPr>
          <w:rFonts w:hint="eastAsia"/>
          <w:b w:val="0"/>
          <w:bCs/>
          <w:szCs w:val="21"/>
          <w:lang w:eastAsia="zh-CN"/>
        </w:rPr>
        <w:t>）</w:t>
      </w:r>
      <w:r>
        <w:rPr>
          <w:rFonts w:hint="eastAsia"/>
          <w:b w:val="0"/>
          <w:bCs/>
          <w:szCs w:val="21"/>
        </w:rPr>
        <w:t>《</w:t>
      </w:r>
      <w:r>
        <w:rPr>
          <w:rFonts w:hint="eastAsia"/>
          <w:b w:val="0"/>
          <w:bCs/>
          <w:szCs w:val="21"/>
          <w:lang w:eastAsia="zh-CN"/>
        </w:rPr>
        <w:t>武义</w:t>
      </w:r>
      <w:r>
        <w:rPr>
          <w:rFonts w:hint="eastAsia"/>
          <w:b w:val="0"/>
          <w:bCs/>
          <w:szCs w:val="21"/>
        </w:rPr>
        <w:t>县志》P</w:t>
      </w:r>
      <w:r>
        <w:rPr>
          <w:rFonts w:hint="eastAsia"/>
          <w:b w:val="0"/>
          <w:bCs/>
          <w:szCs w:val="21"/>
          <w:lang w:val="en-US" w:eastAsia="zh-CN"/>
        </w:rPr>
        <w:t>641</w:t>
      </w:r>
      <w:r>
        <w:rPr>
          <w:rFonts w:hint="eastAsia"/>
          <w:b w:val="0"/>
          <w:bCs/>
          <w:szCs w:val="21"/>
          <w:lang w:eastAsia="zh-CN"/>
        </w:rPr>
        <w:t>：民国</w:t>
      </w:r>
      <w:r>
        <w:rPr>
          <w:rFonts w:hint="eastAsia"/>
          <w:b w:val="0"/>
          <w:bCs/>
          <w:szCs w:val="21"/>
          <w:lang w:val="en-US" w:eastAsia="zh-CN"/>
        </w:rPr>
        <w:t>15年秋，宣平县山坑口村天花流行，染病70余人，存活14人。民国20年春，嬴头、大应等村30余人死于流行性脑脊髓炎。民国27年，从沦陷区流入难民多人，住程王处祠堂和镇庙等处，天花、痢疾等传染病流行。民国28年7月，岭下汤痢疾蔓延，死50人。</w:t>
      </w:r>
    </w:p>
    <w:p>
      <w:pPr>
        <w:ind w:firstLine="420" w:firstLineChars="200"/>
        <w:rPr>
          <w:rFonts w:hint="eastAsia" w:ascii="宋体" w:hAnsi="宋体" w:eastAsia="宋体" w:cs="宋体"/>
        </w:rPr>
      </w:pPr>
      <w:r>
        <w:rPr>
          <w:rFonts w:hint="eastAsia" w:ascii="宋体" w:hAnsi="宋体"/>
          <w:color w:val="000000"/>
          <w:lang w:eastAsia="zh-CN"/>
        </w:rPr>
        <w:t>此外，笔者在</w:t>
      </w:r>
      <w:r>
        <w:rPr>
          <w:rFonts w:hint="eastAsia" w:ascii="宋体" w:hAnsi="宋体" w:eastAsia="宋体" w:cs="宋体"/>
        </w:rPr>
        <w:t>《中学历史教学</w:t>
      </w:r>
      <w:r>
        <w:rPr>
          <w:rFonts w:hint="eastAsia" w:ascii="宋体" w:hAnsi="宋体" w:eastAsia="宋体" w:cs="宋体"/>
          <w:lang w:eastAsia="zh-CN"/>
        </w:rPr>
        <w:t>参考</w:t>
      </w:r>
      <w:r>
        <w:rPr>
          <w:rFonts w:hint="eastAsia" w:ascii="宋体" w:hAnsi="宋体" w:eastAsia="宋体" w:cs="宋体"/>
        </w:rPr>
        <w:t xml:space="preserve">》2018 年第 </w:t>
      </w:r>
      <w:r>
        <w:rPr>
          <w:rFonts w:hint="eastAsia" w:ascii="宋体" w:hAnsi="宋体" w:eastAsia="宋体" w:cs="宋体"/>
          <w:lang w:val="en-US" w:eastAsia="zh-CN"/>
        </w:rPr>
        <w:t>11</w:t>
      </w:r>
      <w:r>
        <w:rPr>
          <w:rFonts w:hint="eastAsia" w:ascii="宋体" w:hAnsi="宋体" w:eastAsia="宋体" w:cs="宋体"/>
        </w:rPr>
        <w:t>期</w:t>
      </w:r>
      <w:r>
        <w:rPr>
          <w:rFonts w:hint="eastAsia" w:ascii="宋体" w:hAnsi="宋体" w:eastAsia="宋体" w:cs="宋体"/>
          <w:lang w:eastAsia="zh-CN"/>
        </w:rPr>
        <w:t>发表的</w:t>
      </w:r>
      <w:r>
        <w:rPr>
          <w:rFonts w:hint="eastAsia" w:ascii="宋体" w:hAnsi="宋体"/>
          <w:color w:val="000000"/>
          <w:lang w:eastAsia="zh-CN"/>
        </w:rPr>
        <w:t>《</w:t>
      </w:r>
      <w:r>
        <w:rPr>
          <w:rFonts w:hint="eastAsia" w:ascii="宋体" w:hAnsi="宋体"/>
          <w:b w:val="0"/>
          <w:bCs w:val="0"/>
          <w:color w:val="000000"/>
          <w:sz w:val="21"/>
          <w:szCs w:val="21"/>
        </w:rPr>
        <w:t>精选史料 学会实证 优化教学</w:t>
      </w:r>
      <w:r>
        <w:rPr>
          <w:rFonts w:hint="eastAsia" w:ascii="楷体" w:hAnsi="楷体" w:eastAsia="楷体"/>
          <w:color w:val="000000"/>
        </w:rPr>
        <w:t>——金华抗战史料</w:t>
      </w:r>
      <w:r>
        <w:rPr>
          <w:rFonts w:hint="eastAsia" w:ascii="楷体" w:hAnsi="楷体" w:eastAsia="楷体"/>
          <w:bCs/>
          <w:color w:val="000000"/>
        </w:rPr>
        <w:t>运用漫谈</w:t>
      </w:r>
      <w:r>
        <w:rPr>
          <w:rFonts w:hint="eastAsia" w:ascii="宋体" w:hAnsi="宋体"/>
          <w:color w:val="000000"/>
          <w:lang w:eastAsia="zh-CN"/>
        </w:rPr>
        <w:t>》中提及：“</w:t>
      </w:r>
      <w:r>
        <w:rPr>
          <w:rFonts w:hint="eastAsia" w:ascii="宋体" w:hAnsi="宋体"/>
          <w:color w:val="000000"/>
        </w:rPr>
        <w:t>王悦姣控诉了家乡婺城区汤溪在三年中300多户人家约1/3家庭受细菌战毒害，死亡了108人。来自义乌的罗晨斌同学揭露了1942年9月崇山村出现鼠疫患者并死亡起，该村405人死亡的惨祸。</w:t>
      </w:r>
      <w:r>
        <w:rPr>
          <w:rFonts w:hint="eastAsia" w:ascii="宋体" w:hAnsi="宋体"/>
          <w:color w:val="000000"/>
          <w:lang w:eastAsia="zh-CN"/>
        </w:rPr>
        <w:t>”</w:t>
      </w:r>
      <w:r>
        <w:rPr>
          <w:rFonts w:hint="eastAsia" w:ascii="宋体" w:hAnsi="宋体"/>
          <w:color w:val="000000"/>
          <w:lang w:val="en-US" w:eastAsia="zh-CN"/>
        </w:rPr>
        <w:t xml:space="preserve">   </w:t>
      </w:r>
    </w:p>
    <w:p>
      <w:pPr>
        <w:ind w:firstLine="482" w:firstLineChars="200"/>
        <w:jc w:val="center"/>
        <w:rPr>
          <w:rFonts w:hint="eastAsia" w:eastAsiaTheme="minorEastAsia"/>
          <w:b/>
          <w:sz w:val="24"/>
          <w:szCs w:val="24"/>
          <w:lang w:eastAsia="zh-CN"/>
        </w:rPr>
      </w:pPr>
      <w:r>
        <w:rPr>
          <w:rFonts w:hint="eastAsia"/>
          <w:b/>
          <w:sz w:val="24"/>
          <w:szCs w:val="24"/>
        </w:rPr>
        <w:t>疫病防治的</w:t>
      </w:r>
      <w:r>
        <w:rPr>
          <w:rFonts w:hint="eastAsia"/>
          <w:b/>
          <w:sz w:val="24"/>
          <w:szCs w:val="24"/>
          <w:lang w:eastAsia="zh-CN"/>
        </w:rPr>
        <w:t>进步</w:t>
      </w:r>
    </w:p>
    <w:p>
      <w:pPr>
        <w:ind w:firstLine="525" w:firstLineChars="250"/>
      </w:pPr>
      <w:r>
        <w:rPr>
          <w:rFonts w:hint="eastAsia" w:ascii="宋体" w:hAnsi="宋体"/>
          <w:kern w:val="0"/>
        </w:rPr>
        <w:t>人类总认为自己是地球的主宰，但是当一次又一次全球范围内蔓延的疫病向人类侵袭时，人类又常常惊慌失措。</w:t>
      </w:r>
      <w:r>
        <w:rPr>
          <w:rFonts w:hint="eastAsia" w:ascii="宋体" w:hAnsi="宋体"/>
          <w:color w:val="000000"/>
          <w:kern w:val="0"/>
        </w:rPr>
        <w:t>鉴于此，</w:t>
      </w:r>
      <w:r>
        <w:rPr>
          <w:rFonts w:hint="eastAsia" w:ascii="宋体" w:hAnsi="宋体"/>
          <w:kern w:val="0"/>
        </w:rPr>
        <w:t>人类与疾病抗争从人类诞生的那时起，就如影随形般难以消停，但人类从来也没有因为疫病停下前行的脚步，而是群策群力阻止</w:t>
      </w:r>
      <w:r>
        <w:rPr>
          <w:rFonts w:hint="eastAsia" w:ascii="宋体" w:hAnsi="宋体"/>
          <w:kern w:val="0"/>
          <w:lang w:eastAsia="zh-CN"/>
        </w:rPr>
        <w:t>疫病</w:t>
      </w:r>
      <w:r>
        <w:rPr>
          <w:rFonts w:hint="eastAsia" w:ascii="宋体" w:hAnsi="宋体"/>
          <w:kern w:val="0"/>
        </w:rPr>
        <w:t>的</w:t>
      </w:r>
      <w:r>
        <w:rPr>
          <w:rFonts w:hint="eastAsia" w:ascii="宋体" w:hAnsi="宋体"/>
          <w:kern w:val="0"/>
          <w:lang w:eastAsia="zh-CN"/>
        </w:rPr>
        <w:t>扩散</w:t>
      </w:r>
      <w:r>
        <w:rPr>
          <w:rFonts w:hint="eastAsia" w:ascii="宋体" w:hAnsi="宋体"/>
          <w:kern w:val="0"/>
        </w:rPr>
        <w:t>，</w:t>
      </w:r>
      <w:r>
        <w:rPr>
          <w:rFonts w:hint="eastAsia" w:ascii="宋体" w:hAnsi="宋体"/>
          <w:kern w:val="0"/>
          <w:lang w:eastAsia="zh-CN"/>
        </w:rPr>
        <w:t>尽力</w:t>
      </w:r>
      <w:r>
        <w:rPr>
          <w:rFonts w:hint="eastAsia" w:ascii="宋体" w:hAnsi="宋体"/>
          <w:kern w:val="0"/>
        </w:rPr>
        <w:t>消除</w:t>
      </w:r>
      <w:r>
        <w:rPr>
          <w:rFonts w:hint="eastAsia" w:ascii="宋体" w:hAnsi="宋体"/>
          <w:kern w:val="0"/>
          <w:lang w:eastAsia="zh-CN"/>
        </w:rPr>
        <w:t>疫病</w:t>
      </w:r>
      <w:r>
        <w:rPr>
          <w:rFonts w:hint="eastAsia" w:ascii="宋体" w:hAnsi="宋体"/>
          <w:kern w:val="0"/>
        </w:rPr>
        <w:t>生存的土壤和空间。</w:t>
      </w:r>
    </w:p>
    <w:p>
      <w:pPr>
        <w:widowControl/>
        <w:ind w:firstLine="420" w:firstLineChars="200"/>
        <w:jc w:val="left"/>
        <w:textAlignment w:val="baseline"/>
        <w:rPr>
          <w:rFonts w:hint="eastAsia" w:ascii="宋体" w:hAnsi="宋体" w:eastAsiaTheme="minorEastAsia"/>
          <w:color w:val="2B2B2B"/>
          <w:shd w:val="clear" w:color="auto" w:fill="FFFFFF"/>
          <w:lang w:eastAsia="zh-CN"/>
        </w:rPr>
      </w:pPr>
      <w:r>
        <w:rPr>
          <w:rFonts w:hint="eastAsia" w:ascii="宋体" w:hAnsi="宋体"/>
          <w:color w:val="000000" w:themeColor="text1"/>
          <w:shd w:val="clear" w:color="auto" w:fill="FFFFFF"/>
          <w14:textFill>
            <w14:solidFill>
              <w14:schemeClr w14:val="tx1"/>
            </w14:solidFill>
          </w14:textFill>
        </w:rPr>
        <w:t>先秦时期留下不多的文献典籍中，已可看到先民们对“大灾之后必有大疫”的总结，湖北出土的《封诊式》竹简中记载了在战国时就有逐级报告传染病和对可疑病例调查的制度。据秦代出土的竹简记载，凡来秦国入城的宾客入城时，其乘车和马具要经过火燎烟熏以消毒防疫。</w:t>
      </w:r>
      <w:r>
        <w:rPr>
          <w:rFonts w:hint="eastAsia" w:ascii="宋体" w:hAnsi="宋体"/>
          <w:color w:val="000000" w:themeColor="text1"/>
          <w:shd w:val="clear" w:color="auto" w:fill="FFFFFF"/>
          <w:lang w:eastAsia="zh-CN"/>
          <w14:textFill>
            <w14:solidFill>
              <w14:schemeClr w14:val="tx1"/>
            </w14:solidFill>
          </w14:textFill>
        </w:rPr>
        <w:t>民间在</w:t>
      </w:r>
      <w:r>
        <w:rPr>
          <w:rFonts w:hint="eastAsia" w:ascii="宋体" w:hAnsi="宋体"/>
          <w:color w:val="000000" w:themeColor="text1"/>
          <w:shd w:val="clear" w:color="auto" w:fill="FFFFFF"/>
          <w14:textFill>
            <w14:solidFill>
              <w14:schemeClr w14:val="tx1"/>
            </w14:solidFill>
          </w14:textFill>
        </w:rPr>
        <w:t>端午节</w:t>
      </w:r>
      <w:r>
        <w:rPr>
          <w:rFonts w:hint="eastAsia" w:ascii="宋体" w:hAnsi="宋体"/>
          <w:color w:val="000000" w:themeColor="text1"/>
          <w:shd w:val="clear" w:color="auto" w:fill="FFFFFF"/>
          <w:lang w:eastAsia="zh-CN"/>
          <w14:textFill>
            <w14:solidFill>
              <w14:schemeClr w14:val="tx1"/>
            </w14:solidFill>
          </w14:textFill>
        </w:rPr>
        <w:t>，</w:t>
      </w:r>
      <w:r>
        <w:rPr>
          <w:rFonts w:hint="eastAsia" w:ascii="宋体" w:hAnsi="宋体"/>
          <w:color w:val="000000" w:themeColor="text1"/>
          <w:shd w:val="clear" w:color="auto" w:fill="FFFFFF"/>
          <w14:textFill>
            <w14:solidFill>
              <w14:schemeClr w14:val="tx1"/>
            </w14:solidFill>
          </w14:textFill>
        </w:rPr>
        <w:t>有将混合有雄黄酒的石灰水洒于房屋角落</w:t>
      </w:r>
      <w:r>
        <w:rPr>
          <w:rFonts w:hint="eastAsia" w:ascii="宋体" w:hAnsi="宋体"/>
          <w:color w:val="000000" w:themeColor="text1"/>
          <w:shd w:val="clear" w:color="auto" w:fill="FFFFFF"/>
          <w:lang w:eastAsia="zh-CN"/>
          <w14:textFill>
            <w14:solidFill>
              <w14:schemeClr w14:val="tx1"/>
            </w14:solidFill>
          </w14:textFill>
        </w:rPr>
        <w:t>的</w:t>
      </w:r>
      <w:r>
        <w:rPr>
          <w:rFonts w:hint="eastAsia" w:ascii="宋体" w:hAnsi="宋体"/>
          <w:color w:val="000000" w:themeColor="text1"/>
          <w:shd w:val="clear" w:color="auto" w:fill="FFFFFF"/>
          <w14:textFill>
            <w14:solidFill>
              <w14:schemeClr w14:val="tx1"/>
            </w14:solidFill>
          </w14:textFill>
        </w:rPr>
        <w:t>习俗。</w:t>
      </w:r>
      <w:r>
        <w:rPr>
          <w:rFonts w:hint="eastAsia" w:ascii="宋体" w:hAnsi="宋体"/>
          <w:color w:val="2B2B2B"/>
          <w:shd w:val="clear" w:color="auto" w:fill="FFFFFF"/>
        </w:rPr>
        <w:t>西汉晚期政府在蝗灾旱灾之后,对疫病患者隔离</w:t>
      </w:r>
      <w:r>
        <w:rPr>
          <w:rFonts w:hint="eastAsia" w:ascii="宋体" w:hAnsi="宋体"/>
          <w:color w:val="2B2B2B"/>
          <w:shd w:val="clear" w:color="auto" w:fill="FFFFFF"/>
          <w:lang w:eastAsia="zh-CN"/>
        </w:rPr>
        <w:t>。</w:t>
      </w:r>
      <w:r>
        <w:rPr>
          <w:rFonts w:hint="eastAsia" w:ascii="宋体" w:hAnsi="宋体"/>
          <w:color w:val="2B2B2B"/>
          <w:shd w:val="clear" w:color="auto" w:fill="FFFFFF"/>
        </w:rPr>
        <w:t>南齐时设立了专门的病人隔离机构“六疾馆”</w:t>
      </w:r>
      <w:r>
        <w:rPr>
          <w:rFonts w:hint="eastAsia" w:ascii="宋体" w:hAnsi="宋体"/>
          <w:color w:val="2B2B2B"/>
          <w:shd w:val="clear" w:color="auto" w:fill="FFFFFF"/>
          <w:lang w:eastAsia="zh-CN"/>
        </w:rPr>
        <w:t>，</w:t>
      </w:r>
      <w:r>
        <w:rPr>
          <w:rFonts w:hint="eastAsia" w:ascii="宋体" w:hAnsi="宋体"/>
          <w:color w:val="2B2B2B"/>
          <w:shd w:val="clear" w:color="auto" w:fill="FFFFFF"/>
        </w:rPr>
        <w:t>隋唐时有“病坊”,一些寺院也收治病人</w:t>
      </w:r>
      <w:r>
        <w:rPr>
          <w:rFonts w:hint="eastAsia" w:ascii="宋体" w:hAnsi="宋体"/>
          <w:color w:val="2B2B2B"/>
          <w:shd w:val="clear" w:color="auto" w:fill="FFFFFF"/>
          <w:lang w:eastAsia="zh-CN"/>
        </w:rPr>
        <w:t>。</w:t>
      </w:r>
    </w:p>
    <w:p>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依程杨《中国明清时期疫病时空分布规律的定量研究》考证：等疫情出现后，明朝基本上都是向疫区派出医官对患者进行诊治，并散发相关的药剂，向灾民派发小额救济钱物，同时设坛做法事，期盼降神而祈福禳灾。”摘编自张丽芬《明代山西疫灾特点及救疗措施述略》指出：“在疫病流行时期，军营将士会食用特定草药预防疫病，并将染病患者与健康士兵隔离开来，以免扩大传染。地方官府常常采取施医送药的救疗手段，扩大救疗面。……一些深怀济世思想的医生不避疫气，不辞劳苦，施医送药。深受儒家爱民思想的知识分子和有识之士也主动出资出力，救助于民。”金华各地也同样有所作为，有以下列记载为证。</w:t>
      </w:r>
    </w:p>
    <w:p>
      <w:pPr>
        <w:ind w:firstLine="420" w:firstLineChars="200"/>
        <w:jc w:val="left"/>
        <w:rPr>
          <w:rFonts w:hint="eastAsia"/>
          <w:b w:val="0"/>
          <w:bCs/>
          <w:szCs w:val="21"/>
          <w:lang w:eastAsia="zh-CN"/>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w:t>
      </w:r>
      <w:r>
        <w:rPr>
          <w:rFonts w:hint="eastAsia"/>
          <w:szCs w:val="21"/>
          <w:lang w:eastAsia="zh-CN"/>
        </w:rPr>
        <w:t>兰溪</w:t>
      </w:r>
      <w:r>
        <w:rPr>
          <w:rFonts w:hint="eastAsia"/>
          <w:szCs w:val="21"/>
        </w:rPr>
        <w:t>县志》</w:t>
      </w:r>
      <w:r>
        <w:rPr>
          <w:rFonts w:hint="eastAsia"/>
          <w:b w:val="0"/>
          <w:bCs/>
          <w:szCs w:val="21"/>
        </w:rPr>
        <w:t>P</w:t>
      </w:r>
      <w:r>
        <w:rPr>
          <w:rFonts w:hint="eastAsia"/>
          <w:b w:val="0"/>
          <w:bCs/>
          <w:szCs w:val="21"/>
          <w:lang w:val="en-US" w:eastAsia="zh-CN"/>
        </w:rPr>
        <w:t>599</w:t>
      </w:r>
      <w:r>
        <w:rPr>
          <w:rFonts w:hint="eastAsia"/>
          <w:b w:val="0"/>
          <w:bCs/>
          <w:szCs w:val="21"/>
          <w:lang w:eastAsia="zh-CN"/>
        </w:rPr>
        <w:t>：宋代曾设惠民局，储药饵以施济贫困百姓。明、清两代有训科管理民间医药。</w:t>
      </w:r>
      <w:r>
        <w:rPr>
          <w:rFonts w:hint="eastAsia"/>
          <w:b w:val="0"/>
          <w:bCs/>
          <w:szCs w:val="21"/>
        </w:rPr>
        <w:t>P</w:t>
      </w:r>
      <w:r>
        <w:rPr>
          <w:rFonts w:hint="eastAsia"/>
          <w:b w:val="0"/>
          <w:bCs/>
          <w:szCs w:val="21"/>
          <w:lang w:val="en-US" w:eastAsia="zh-CN"/>
        </w:rPr>
        <w:t>609～610</w:t>
      </w:r>
      <w:r>
        <w:rPr>
          <w:rFonts w:hint="eastAsia"/>
          <w:b w:val="0"/>
          <w:bCs/>
          <w:szCs w:val="21"/>
          <w:lang w:eastAsia="zh-CN"/>
        </w:rPr>
        <w:t>：建国前疾病流行，鼠疫、霍乱均曾发生，天花、伤寒、痢疾、血吸虫病、疟疾，麻疹、流行性脑膜炎、白喉、百日咳、脊髓灰质炎、乙型脑炎等急染病及头廯、麻风和性病亦屡见不鲜。鼠疫：民国36年（1947）自外地传入，发生于城关镇自由路、塔山、保安埠一带，自11月3日至12月8日，历时36天，患者47人，其中死亡21人。经临时隔离病院治疗者34人。省医防第二队于11月17日，中央卫生署检疫站和第六医防队于12月13日到兰溪，协助开展防治工作。</w:t>
      </w:r>
    </w:p>
    <w:p>
      <w:pPr>
        <w:numPr>
          <w:ilvl w:val="0"/>
          <w:numId w:val="1"/>
        </w:numPr>
        <w:ind w:firstLine="420" w:firstLineChars="200"/>
        <w:jc w:val="left"/>
        <w:rPr>
          <w:rFonts w:hint="default"/>
          <w:b w:val="0"/>
          <w:bCs/>
          <w:szCs w:val="21"/>
          <w:lang w:val="en-US" w:eastAsia="zh-CN"/>
        </w:rPr>
      </w:pPr>
      <w:r>
        <w:rPr>
          <w:rFonts w:hint="eastAsia"/>
          <w:szCs w:val="21"/>
        </w:rPr>
        <w:t>《永康县志》P3：明洪武二年（1369），知县吴安国设置惠民药局，以医生领之；P4：明洪武十七年（1384），开设医学，惠民药局隶属之。</w:t>
      </w:r>
      <w:r>
        <w:rPr>
          <w:rFonts w:hint="eastAsia"/>
          <w:b w:val="0"/>
          <w:bCs/>
          <w:szCs w:val="21"/>
        </w:rPr>
        <w:t>P635</w:t>
      </w:r>
      <w:r>
        <w:rPr>
          <w:rFonts w:hint="eastAsia"/>
          <w:b w:val="0"/>
          <w:bCs/>
          <w:szCs w:val="21"/>
          <w:lang w:val="en-US" w:eastAsia="zh-CN"/>
        </w:rPr>
        <w:t>～</w:t>
      </w:r>
      <w:r>
        <w:rPr>
          <w:rFonts w:hint="eastAsia"/>
          <w:b w:val="0"/>
          <w:bCs/>
          <w:szCs w:val="21"/>
        </w:rPr>
        <w:t>636</w:t>
      </w:r>
      <w:r>
        <w:rPr>
          <w:rFonts w:hint="eastAsia"/>
          <w:b w:val="0"/>
          <w:bCs/>
          <w:szCs w:val="21"/>
          <w:lang w:eastAsia="zh-CN"/>
        </w:rPr>
        <w:t>：</w:t>
      </w:r>
      <w:r>
        <w:rPr>
          <w:rFonts w:hint="eastAsia"/>
          <w:szCs w:val="21"/>
        </w:rPr>
        <w:t>建国以来，查明县内较流行的传染病计21种，经预防接种，积极治控制传染源等措施</w:t>
      </w:r>
      <w:r>
        <w:rPr>
          <w:rFonts w:hint="eastAsia"/>
          <w:szCs w:val="21"/>
          <w:lang w:eastAsia="zh-CN"/>
        </w:rPr>
        <w:t>。</w:t>
      </w:r>
      <w:r>
        <w:rPr>
          <w:rFonts w:hint="eastAsia"/>
          <w:szCs w:val="21"/>
        </w:rPr>
        <w:t>1950年，消灭了</w:t>
      </w:r>
      <w:r>
        <w:rPr>
          <w:rFonts w:hint="eastAsia"/>
          <w:szCs w:val="21"/>
          <w:lang w:eastAsia="zh-CN"/>
        </w:rPr>
        <w:t>霍乱</w:t>
      </w:r>
      <w:r>
        <w:rPr>
          <w:rFonts w:hint="eastAsia"/>
          <w:szCs w:val="21"/>
        </w:rPr>
        <w:t>。此后，鼠疫、天花、白喉，猩红热、炭疽、伤寒、副伤寒、流行性乙型脑炎、流行性脑脊髓膜炎、</w:t>
      </w:r>
      <w:r>
        <w:rPr>
          <w:rFonts w:hint="eastAsia"/>
          <w:szCs w:val="21"/>
          <w:lang w:eastAsia="zh-CN"/>
        </w:rPr>
        <w:t>钉螺</w:t>
      </w:r>
      <w:r>
        <w:rPr>
          <w:rFonts w:hint="eastAsia"/>
          <w:szCs w:val="21"/>
        </w:rPr>
        <w:t>旋体等传染病先后得到有效控制。</w:t>
      </w:r>
      <w:r>
        <w:rPr>
          <w:rFonts w:hint="eastAsia" w:ascii="宋体" w:hAnsi="宋体" w:eastAsia="宋体" w:cs="宋体"/>
          <w:kern w:val="0"/>
          <w:sz w:val="21"/>
          <w:szCs w:val="21"/>
          <w:lang w:val="en-US" w:eastAsia="zh-CN" w:bidi="ar"/>
        </w:rPr>
        <w:t>……</w:t>
      </w:r>
      <w:r>
        <w:rPr>
          <w:rFonts w:hint="eastAsia"/>
          <w:szCs w:val="21"/>
        </w:rPr>
        <w:t>近年来又接种百日咳、白喉、破伤风三联苗82万人次</w:t>
      </w:r>
      <w:r>
        <w:rPr>
          <w:rFonts w:hint="eastAsia" w:ascii="宋体" w:hAnsi="宋体" w:eastAsia="宋体" w:cs="宋体"/>
          <w:kern w:val="0"/>
          <w:sz w:val="21"/>
          <w:szCs w:val="21"/>
          <w:lang w:val="en-US" w:eastAsia="zh-CN" w:bidi="ar"/>
        </w:rPr>
        <w:t>……</w:t>
      </w:r>
      <w:r>
        <w:rPr>
          <w:rFonts w:hint="eastAsia"/>
          <w:szCs w:val="21"/>
        </w:rPr>
        <w:t>。</w:t>
      </w:r>
    </w:p>
    <w:p>
      <w:pPr>
        <w:ind w:firstLine="420" w:firstLineChars="200"/>
        <w:jc w:val="left"/>
        <w:rPr>
          <w:rFonts w:hint="eastAsia"/>
          <w:b w:val="0"/>
          <w:bCs/>
          <w:sz w:val="21"/>
          <w:szCs w:val="21"/>
        </w:rPr>
      </w:pP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《金华县志》P4：道光二十三年（1843年），在将军路建药王庙；宣统二年（1910），金华福音</w:t>
      </w:r>
      <w:r>
        <w:rPr>
          <w:rFonts w:hint="eastAsia"/>
          <w:szCs w:val="21"/>
          <w:lang w:eastAsia="zh-CN"/>
        </w:rPr>
        <w:t>医院</w:t>
      </w:r>
      <w:r>
        <w:rPr>
          <w:rFonts w:hint="eastAsia"/>
          <w:szCs w:val="21"/>
        </w:rPr>
        <w:t>建成开业。民国29年11</w:t>
      </w:r>
      <w:r>
        <w:rPr>
          <w:rFonts w:hint="eastAsia"/>
          <w:szCs w:val="21"/>
          <w:lang w:val="en-US" w:eastAsia="zh-CN"/>
        </w:rPr>
        <w:t>.</w:t>
      </w:r>
      <w:r>
        <w:rPr>
          <w:rFonts w:hint="eastAsia"/>
          <w:szCs w:val="21"/>
        </w:rPr>
        <w:t>27</w:t>
      </w:r>
      <w:r>
        <w:rPr>
          <w:rFonts w:hint="eastAsia"/>
          <w:b w:val="0"/>
          <w:bCs/>
          <w:szCs w:val="21"/>
          <w:lang w:val="en-US" w:eastAsia="zh-CN"/>
        </w:rPr>
        <w:t>～</w:t>
      </w:r>
      <w:r>
        <w:rPr>
          <w:rFonts w:hint="eastAsia"/>
          <w:szCs w:val="21"/>
        </w:rPr>
        <w:t>28日，日军飞机在金华上空喷</w:t>
      </w:r>
      <w:r>
        <w:rPr>
          <w:rFonts w:hint="eastAsia"/>
          <w:szCs w:val="21"/>
          <w:lang w:eastAsia="zh-CN"/>
        </w:rPr>
        <w:t>撒</w:t>
      </w:r>
      <w:r>
        <w:rPr>
          <w:rFonts w:hint="eastAsia"/>
          <w:szCs w:val="21"/>
        </w:rPr>
        <w:t>鼠疫杆菌，至年底死亡人数达160余人</w:t>
      </w:r>
      <w:r>
        <w:rPr>
          <w:rFonts w:hint="eastAsia" w:ascii="宋体" w:hAnsi="宋体" w:eastAsia="宋体" w:cs="宋体"/>
          <w:szCs w:val="21"/>
        </w:rPr>
        <w:t>。</w:t>
      </w:r>
      <w:r>
        <w:rPr>
          <w:rFonts w:hint="eastAsia" w:ascii="宋体" w:hAnsi="宋体" w:eastAsia="宋体" w:cs="宋体"/>
          <w:szCs w:val="21"/>
          <w:lang w:val="en-US" w:eastAsia="zh-CN"/>
        </w:rPr>
        <w:t>P641</w:t>
      </w:r>
      <w:r>
        <w:rPr>
          <w:rFonts w:hint="eastAsia" w:ascii="宋体" w:hAnsi="宋体" w:eastAsia="宋体" w:cs="宋体"/>
          <w:szCs w:val="21"/>
          <w:lang w:eastAsia="zh-CN"/>
        </w:rPr>
        <w:t>：</w:t>
      </w:r>
      <w:r>
        <w:rPr>
          <w:rFonts w:hint="eastAsia" w:ascii="宋体" w:hAnsi="宋体" w:eastAsia="宋体" w:cs="宋体"/>
          <w:b w:val="0"/>
          <w:bCs/>
          <w:sz w:val="21"/>
          <w:szCs w:val="21"/>
        </w:rPr>
        <w:t>民国30年（1941）</w:t>
      </w:r>
      <w:r>
        <w:rPr>
          <w:rFonts w:hint="eastAsia"/>
          <w:b w:val="0"/>
          <w:bCs/>
          <w:sz w:val="21"/>
          <w:szCs w:val="21"/>
        </w:rPr>
        <w:t>，始成立县防疫委员会，时以鼠疫防疫为主。</w:t>
      </w:r>
    </w:p>
    <w:p>
      <w:pPr>
        <w:ind w:firstLine="420" w:firstLineChars="200"/>
        <w:jc w:val="left"/>
        <w:rPr>
          <w:rFonts w:hint="eastAsia"/>
          <w:b w:val="0"/>
          <w:bCs/>
          <w:szCs w:val="21"/>
          <w:lang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w:t>
      </w:r>
      <w:r>
        <w:rPr>
          <w:rFonts w:hint="eastAsia"/>
          <w:szCs w:val="21"/>
          <w:lang w:eastAsia="zh-CN"/>
        </w:rPr>
        <w:t>义乌</w:t>
      </w:r>
      <w:r>
        <w:rPr>
          <w:rFonts w:hint="eastAsia"/>
          <w:szCs w:val="21"/>
        </w:rPr>
        <w:t>县志》P</w:t>
      </w:r>
      <w:r>
        <w:rPr>
          <w:rFonts w:hint="eastAsia"/>
          <w:szCs w:val="21"/>
          <w:lang w:val="en-US" w:eastAsia="zh-CN"/>
        </w:rPr>
        <w:t>3</w:t>
      </w:r>
      <w:r>
        <w:rPr>
          <w:rFonts w:hint="eastAsia"/>
          <w:szCs w:val="21"/>
        </w:rPr>
        <w:t>：明洪武</w:t>
      </w:r>
      <w:r>
        <w:rPr>
          <w:rFonts w:hint="eastAsia"/>
          <w:szCs w:val="21"/>
          <w:lang w:eastAsia="zh-CN"/>
        </w:rPr>
        <w:t>元</w:t>
      </w:r>
      <w:r>
        <w:rPr>
          <w:rFonts w:hint="eastAsia"/>
          <w:szCs w:val="21"/>
        </w:rPr>
        <w:t>年（136</w:t>
      </w:r>
      <w:r>
        <w:rPr>
          <w:rFonts w:hint="eastAsia"/>
          <w:szCs w:val="21"/>
          <w:lang w:val="en-US" w:eastAsia="zh-CN"/>
        </w:rPr>
        <w:t>8</w:t>
      </w:r>
      <w:r>
        <w:rPr>
          <w:rFonts w:hint="eastAsia"/>
          <w:szCs w:val="21"/>
        </w:rPr>
        <w:t>），知县</w:t>
      </w:r>
      <w:r>
        <w:rPr>
          <w:rFonts w:hint="eastAsia"/>
          <w:szCs w:val="21"/>
          <w:lang w:eastAsia="zh-CN"/>
        </w:rPr>
        <w:t>张永诚遵制于县署西建养济院。</w:t>
      </w:r>
      <w:r>
        <w:rPr>
          <w:rFonts w:hint="eastAsia"/>
          <w:b w:val="0"/>
          <w:bCs/>
          <w:szCs w:val="21"/>
        </w:rPr>
        <w:t>P</w:t>
      </w:r>
      <w:r>
        <w:rPr>
          <w:rFonts w:hint="eastAsia"/>
          <w:b w:val="0"/>
          <w:bCs/>
          <w:szCs w:val="21"/>
          <w:lang w:val="en-US" w:eastAsia="zh-CN"/>
        </w:rPr>
        <w:t>539</w:t>
      </w:r>
      <w:r>
        <w:rPr>
          <w:rFonts w:hint="eastAsia"/>
          <w:b w:val="0"/>
          <w:bCs/>
          <w:szCs w:val="21"/>
          <w:lang w:eastAsia="zh-CN"/>
        </w:rPr>
        <w:t>：</w:t>
      </w:r>
      <w:r>
        <w:rPr>
          <w:rFonts w:hint="eastAsia"/>
          <w:szCs w:val="21"/>
        </w:rPr>
        <w:t>明</w:t>
      </w:r>
      <w:r>
        <w:rPr>
          <w:rFonts w:hint="eastAsia"/>
          <w:szCs w:val="21"/>
          <w:lang w:eastAsia="zh-CN"/>
        </w:rPr>
        <w:t>宣德三</w:t>
      </w:r>
      <w:r>
        <w:rPr>
          <w:rFonts w:hint="eastAsia"/>
          <w:szCs w:val="21"/>
        </w:rPr>
        <w:t>年（1</w:t>
      </w:r>
      <w:r>
        <w:rPr>
          <w:rFonts w:hint="eastAsia"/>
          <w:szCs w:val="21"/>
          <w:lang w:val="en-US" w:eastAsia="zh-CN"/>
        </w:rPr>
        <w:t>428</w:t>
      </w:r>
      <w:r>
        <w:rPr>
          <w:rFonts w:hint="eastAsia"/>
          <w:szCs w:val="21"/>
        </w:rPr>
        <w:t>），</w:t>
      </w:r>
      <w:r>
        <w:rPr>
          <w:rFonts w:hint="eastAsia"/>
          <w:szCs w:val="21"/>
          <w:lang w:eastAsia="zh-CN"/>
        </w:rPr>
        <w:t>令</w:t>
      </w:r>
      <w:r>
        <w:rPr>
          <w:rFonts w:hint="eastAsia"/>
          <w:szCs w:val="21"/>
          <w:lang w:val="en-US" w:eastAsia="zh-CN"/>
        </w:rPr>
        <w:t>天下军民贫病者，惠民药局给与医药。</w:t>
      </w:r>
      <w:r>
        <w:rPr>
          <w:rFonts w:hint="eastAsia"/>
          <w:b w:val="0"/>
          <w:bCs/>
          <w:szCs w:val="21"/>
        </w:rPr>
        <w:t>P</w:t>
      </w:r>
      <w:r>
        <w:rPr>
          <w:rFonts w:hint="eastAsia"/>
          <w:b w:val="0"/>
          <w:bCs/>
          <w:szCs w:val="21"/>
          <w:lang w:val="en-US" w:eastAsia="zh-CN"/>
        </w:rPr>
        <w:t>546</w:t>
      </w:r>
      <w:r>
        <w:rPr>
          <w:rFonts w:hint="eastAsia"/>
          <w:b w:val="0"/>
          <w:bCs/>
          <w:szCs w:val="21"/>
          <w:lang w:eastAsia="zh-CN"/>
        </w:rPr>
        <w:t>：</w:t>
      </w:r>
      <w:r>
        <w:rPr>
          <w:rFonts w:hint="eastAsia"/>
          <w:b w:val="0"/>
          <w:bCs/>
          <w:szCs w:val="21"/>
          <w:lang w:val="en-US" w:eastAsia="zh-CN"/>
        </w:rPr>
        <w:t>民国30年（1941），始成立县防疫委员会，12月改称县临时防疫处，有员工60名，主要承担承担鼠疫防治任务，日本侵陷后停顿。</w:t>
      </w:r>
      <w:r>
        <w:rPr>
          <w:rFonts w:hint="eastAsia"/>
          <w:b w:val="0"/>
          <w:bCs/>
          <w:szCs w:val="21"/>
          <w:lang w:eastAsia="zh-CN"/>
        </w:rPr>
        <w:t>中国红十字会医疗救护总队312医疗队长刘宗歆在本县感染肺鼠疫，以身殉职。</w:t>
      </w:r>
      <w:r>
        <w:rPr>
          <w:rFonts w:hint="eastAsia"/>
          <w:b w:val="0"/>
          <w:bCs/>
          <w:szCs w:val="21"/>
        </w:rPr>
        <w:t>P</w:t>
      </w:r>
      <w:r>
        <w:rPr>
          <w:rFonts w:hint="eastAsia"/>
          <w:b w:val="0"/>
          <w:bCs/>
          <w:szCs w:val="21"/>
          <w:lang w:val="en-US" w:eastAsia="zh-CN"/>
        </w:rPr>
        <w:t>547</w:t>
      </w:r>
      <w:r>
        <w:rPr>
          <w:rFonts w:hint="eastAsia"/>
          <w:b w:val="0"/>
          <w:bCs/>
          <w:szCs w:val="21"/>
          <w:lang w:eastAsia="zh-CN"/>
        </w:rPr>
        <w:t>：为制止疫势蔓延扩散，浙江省卫生处防疫队，军政部防疫处等单位会同县防疫处，曾采取封锁疫点、管制交通、禁止来往车船停靠、设置隔病房及留验所、指定染疫死亡者掩埋地点、注射鼠疫预防针等措施。</w:t>
      </w:r>
    </w:p>
    <w:p>
      <w:pPr>
        <w:ind w:firstLine="420" w:firstLineChars="200"/>
        <w:jc w:val="left"/>
        <w:rPr>
          <w:rFonts w:hint="eastAsia"/>
          <w:b w:val="0"/>
          <w:bCs/>
          <w:szCs w:val="21"/>
          <w:lang w:val="en-US" w:eastAsia="zh-CN"/>
        </w:rPr>
      </w:pPr>
      <w:r>
        <w:rPr>
          <w:rFonts w:hint="eastAsia"/>
          <w:b w:val="0"/>
          <w:bCs/>
          <w:szCs w:val="21"/>
          <w:lang w:eastAsia="zh-CN"/>
        </w:rPr>
        <w:t>（</w:t>
      </w:r>
      <w:r>
        <w:rPr>
          <w:rFonts w:hint="eastAsia"/>
          <w:b w:val="0"/>
          <w:bCs/>
          <w:szCs w:val="21"/>
          <w:lang w:val="en-US" w:eastAsia="zh-CN"/>
        </w:rPr>
        <w:t>5</w:t>
      </w:r>
      <w:r>
        <w:rPr>
          <w:rFonts w:hint="eastAsia"/>
          <w:b w:val="0"/>
          <w:bCs/>
          <w:szCs w:val="21"/>
          <w:lang w:eastAsia="zh-CN"/>
        </w:rPr>
        <w:t>）</w:t>
      </w:r>
      <w:r>
        <w:rPr>
          <w:rFonts w:hint="eastAsia"/>
          <w:b w:val="0"/>
          <w:bCs/>
          <w:szCs w:val="21"/>
        </w:rPr>
        <w:t>《</w:t>
      </w:r>
      <w:r>
        <w:rPr>
          <w:rFonts w:hint="eastAsia"/>
          <w:b w:val="0"/>
          <w:bCs/>
          <w:szCs w:val="21"/>
          <w:lang w:eastAsia="zh-CN"/>
        </w:rPr>
        <w:t>武义</w:t>
      </w:r>
      <w:r>
        <w:rPr>
          <w:rFonts w:hint="eastAsia"/>
          <w:b w:val="0"/>
          <w:bCs/>
          <w:szCs w:val="21"/>
        </w:rPr>
        <w:t>县志》P</w:t>
      </w:r>
      <w:r>
        <w:rPr>
          <w:rFonts w:hint="eastAsia"/>
          <w:b w:val="0"/>
          <w:bCs/>
          <w:szCs w:val="21"/>
          <w:lang w:val="en-US" w:eastAsia="zh-CN"/>
        </w:rPr>
        <w:t>641</w:t>
      </w:r>
      <w:r>
        <w:rPr>
          <w:rFonts w:hint="eastAsia"/>
          <w:b w:val="0"/>
          <w:bCs/>
          <w:szCs w:val="21"/>
          <w:lang w:eastAsia="zh-CN"/>
        </w:rPr>
        <w:t>：民国</w:t>
      </w:r>
      <w:r>
        <w:rPr>
          <w:rFonts w:hint="eastAsia"/>
          <w:b w:val="0"/>
          <w:bCs/>
          <w:szCs w:val="21"/>
          <w:lang w:val="en-US" w:eastAsia="zh-CN"/>
        </w:rPr>
        <w:t>20</w:t>
      </w:r>
      <w:r>
        <w:rPr>
          <w:rFonts w:hint="eastAsia"/>
          <w:b w:val="0"/>
          <w:bCs/>
          <w:szCs w:val="21"/>
          <w:lang w:eastAsia="zh-CN"/>
        </w:rPr>
        <w:t>年，宣平医院始种流脑疫苗。民国</w:t>
      </w:r>
      <w:r>
        <w:rPr>
          <w:rFonts w:hint="eastAsia"/>
          <w:b w:val="0"/>
          <w:bCs/>
          <w:szCs w:val="21"/>
          <w:lang w:val="en-US" w:eastAsia="zh-CN"/>
        </w:rPr>
        <w:t>29年后，霍乱、伤寒、鼠疫和霍乱伤寒混合疫苗陆续应用于预防。</w:t>
      </w:r>
    </w:p>
    <w:p>
      <w:pPr>
        <w:ind w:firstLine="420" w:firstLineChars="200"/>
        <w:jc w:val="left"/>
        <w:rPr>
          <w:rFonts w:hint="eastAsia"/>
          <w:szCs w:val="21"/>
          <w:lang w:eastAsia="zh-CN"/>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众所周知，近代</w:t>
      </w:r>
      <w:r>
        <w:rPr>
          <w:rFonts w:hint="eastAsia" w:ascii="宋体" w:hAnsi="宋体" w:eastAsia="宋体" w:cs="宋体"/>
          <w:color w:val="000000" w:themeColor="text1"/>
          <w:kern w:val="0"/>
          <w:sz w:val="21"/>
          <w:szCs w:val="21"/>
          <w:vertAlign w:val="baseline"/>
          <w:lang w:val="en-US" w:eastAsia="zh-CN" w:bidi="ar"/>
          <w14:textFill>
            <w14:solidFill>
              <w14:schemeClr w14:val="tx1"/>
            </w14:solidFill>
          </w14:textFill>
        </w:rPr>
        <w:t>以来人类的医疗卫生事业突飞猛进，尤其是我国70年来防疫事业已取得了举世瞩目的成就，以</w:t>
      </w:r>
      <w:r>
        <w:rPr>
          <w:rFonts w:hint="eastAsia"/>
          <w:szCs w:val="21"/>
        </w:rPr>
        <w:t>《金华县志》</w:t>
      </w:r>
      <w:r>
        <w:rPr>
          <w:rFonts w:hint="eastAsia"/>
          <w:szCs w:val="21"/>
          <w:lang w:eastAsia="zh-CN"/>
        </w:rPr>
        <w:t>第</w:t>
      </w:r>
      <w:r>
        <w:rPr>
          <w:rFonts w:hint="eastAsia"/>
          <w:szCs w:val="21"/>
          <w:lang w:val="en-US" w:eastAsia="zh-CN"/>
        </w:rPr>
        <w:t>641页为例</w:t>
      </w:r>
      <w:r>
        <w:rPr>
          <w:rFonts w:hint="eastAsia"/>
          <w:szCs w:val="21"/>
          <w:lang w:eastAsia="zh-CN"/>
        </w:rPr>
        <w:t>：解放初，县卫生院内设卫生防疫科，配有专职人员。1953年成立市卫生防疫站，金华和汤溪县先后成立县卫生防疫站。</w:t>
      </w:r>
      <w:r>
        <w:rPr>
          <w:rFonts w:hint="eastAsia" w:ascii="宋体" w:hAnsi="宋体" w:eastAsia="宋体" w:cs="宋体"/>
          <w:kern w:val="0"/>
          <w:sz w:val="21"/>
          <w:szCs w:val="21"/>
          <w:lang w:val="en-US" w:eastAsia="zh-CN" w:bidi="ar"/>
        </w:rPr>
        <w:t>……</w:t>
      </w:r>
      <w:r>
        <w:rPr>
          <w:rFonts w:hint="eastAsia"/>
          <w:szCs w:val="21"/>
          <w:lang w:eastAsia="zh-CN"/>
        </w:rPr>
        <w:t>1961年，区、乡、街道配备专职卫生防疫人员89人，加上厂矿学校医务人员和乡村医生，形成卫生防疫网络。</w:t>
      </w:r>
      <w:r>
        <w:rPr>
          <w:rFonts w:hint="eastAsia" w:ascii="宋体" w:hAnsi="宋体" w:eastAsia="宋体" w:cs="宋体"/>
          <w:kern w:val="0"/>
          <w:sz w:val="21"/>
          <w:szCs w:val="21"/>
          <w:lang w:val="en-US" w:eastAsia="zh-CN" w:bidi="ar"/>
        </w:rPr>
        <w:t>……</w:t>
      </w:r>
      <w:r>
        <w:rPr>
          <w:rFonts w:hint="eastAsia"/>
          <w:szCs w:val="21"/>
          <w:lang w:eastAsia="zh-CN"/>
        </w:rPr>
        <w:t>1981年改名金华市卫生防疫站。</w:t>
      </w:r>
    </w:p>
    <w:p>
      <w:pPr>
        <w:ind w:firstLine="420" w:firstLineChars="200"/>
        <w:jc w:val="left"/>
        <w:rPr>
          <w:rFonts w:hint="eastAsia"/>
          <w:szCs w:val="21"/>
          <w:lang w:eastAsia="zh-CN"/>
        </w:rPr>
      </w:pPr>
      <w:r>
        <w:rPr>
          <w:rFonts w:hint="eastAsia" w:ascii="宋体" w:hAnsi="宋体"/>
          <w:color w:val="000000"/>
          <w:kern w:val="0"/>
          <w:lang w:eastAsia="zh-CN"/>
        </w:rPr>
        <w:t>汉末医学家张仲景的</w:t>
      </w:r>
      <w:r>
        <w:rPr>
          <w:rFonts w:hint="eastAsia" w:ascii="宋体" w:hAnsi="宋体"/>
          <w:color w:val="000000"/>
          <w:kern w:val="0"/>
        </w:rPr>
        <w:t>《伤寒杂病论·序》</w:t>
      </w:r>
      <w:r>
        <w:rPr>
          <w:rFonts w:hint="eastAsia" w:ascii="宋体" w:hAnsi="宋体"/>
          <w:color w:val="000000"/>
          <w:kern w:val="0"/>
          <w:lang w:eastAsia="zh-CN"/>
        </w:rPr>
        <w:t>开明宗义：“余宗族素多，向余二百。建安纪年（公元196年）以来，犹未十稔，其死亡者，三分有二，伤寒十居其七。感往昔之沦丧，伤横夭之莫救，乃勤求古训，博采众方。”</w:t>
      </w:r>
      <w:r>
        <w:rPr>
          <w:rFonts w:hint="eastAsia" w:ascii="宋体" w:hAnsi="宋体" w:eastAsia="宋体" w:cs="宋体"/>
          <w:color w:val="000000" w:themeColor="text1"/>
          <w:kern w:val="0"/>
          <w:sz w:val="21"/>
          <w:szCs w:val="21"/>
          <w:lang w:val="en-US" w:eastAsia="zh-CN" w:bidi="ar"/>
          <w14:textFill>
            <w14:solidFill>
              <w14:schemeClr w14:val="tx1"/>
            </w14:solidFill>
          </w14:textFill>
        </w:rPr>
        <w:t>除了类似张仲景这样的大医们作出了杰出贡献，我们不能忽略普通官民特别是大批无名医生的付出。我国古代圣贤</w:t>
      </w:r>
      <w:r>
        <w:rPr>
          <w:rFonts w:hint="eastAsia"/>
          <w:color w:val="000000" w:themeColor="text1"/>
          <w:lang w:eastAsia="zh-CN"/>
          <w14:textFill>
            <w14:solidFill>
              <w14:schemeClr w14:val="tx1"/>
            </w14:solidFill>
          </w14:textFill>
        </w:rPr>
        <w:t>有志于不为良相便为良医的传统，然而，受到科举功名的诱惑，致使良医相对稀少，</w:t>
      </w:r>
      <w:r>
        <w:rPr>
          <w:rFonts w:hint="eastAsia"/>
          <w:szCs w:val="21"/>
          <w:lang w:eastAsia="zh-CN"/>
        </w:rPr>
        <w:t>从金华的部分县志也可见端倪：</w:t>
      </w:r>
    </w:p>
    <w:p>
      <w:pPr>
        <w:ind w:firstLine="420" w:firstLineChars="200"/>
        <w:jc w:val="left"/>
        <w:rPr>
          <w:rFonts w:hint="eastAsia"/>
          <w:szCs w:val="21"/>
          <w:lang w:eastAsia="zh-CN"/>
        </w:rPr>
      </w:pPr>
      <w:r>
        <w:rPr>
          <w:rFonts w:hint="eastAsia"/>
          <w:szCs w:val="21"/>
          <w:lang w:val="en-US" w:eastAsia="zh-CN"/>
        </w:rPr>
        <w:t>1.</w:t>
      </w:r>
      <w:r>
        <w:rPr>
          <w:rFonts w:hint="eastAsia"/>
          <w:szCs w:val="21"/>
        </w:rPr>
        <w:t>《</w:t>
      </w:r>
      <w:r>
        <w:rPr>
          <w:rFonts w:hint="eastAsia"/>
          <w:szCs w:val="21"/>
          <w:lang w:eastAsia="zh-CN"/>
        </w:rPr>
        <w:t>金华市</w:t>
      </w:r>
      <w:r>
        <w:rPr>
          <w:rFonts w:hint="eastAsia"/>
          <w:szCs w:val="21"/>
        </w:rPr>
        <w:t>志》</w:t>
      </w:r>
      <w:r>
        <w:rPr>
          <w:rFonts w:hint="eastAsia"/>
          <w:szCs w:val="21"/>
          <w:lang w:val="en-US" w:eastAsia="zh-CN"/>
        </w:rPr>
        <w:t>P1128：</w:t>
      </w:r>
      <w:r>
        <w:rPr>
          <w:rFonts w:hint="eastAsia"/>
          <w:b w:val="0"/>
          <w:bCs/>
          <w:sz w:val="21"/>
          <w:szCs w:val="21"/>
        </w:rPr>
        <w:t>朱丹溪（1281</w:t>
      </w:r>
      <w:r>
        <w:rPr>
          <w:rFonts w:hint="eastAsia"/>
          <w:b w:val="0"/>
          <w:bCs/>
          <w:szCs w:val="21"/>
          <w:lang w:val="en-US" w:eastAsia="zh-CN"/>
        </w:rPr>
        <w:t>～</w:t>
      </w:r>
      <w:r>
        <w:rPr>
          <w:rFonts w:hint="eastAsia"/>
          <w:b w:val="0"/>
          <w:bCs/>
          <w:sz w:val="21"/>
          <w:szCs w:val="21"/>
        </w:rPr>
        <w:t>1358）原名震享</w:t>
      </w:r>
      <w:r>
        <w:rPr>
          <w:rFonts w:hint="eastAsia"/>
          <w:b w:val="0"/>
          <w:bCs/>
          <w:sz w:val="21"/>
          <w:szCs w:val="21"/>
          <w:lang w:eastAsia="zh-CN"/>
        </w:rPr>
        <w:t>……</w:t>
      </w:r>
      <w:r>
        <w:rPr>
          <w:rFonts w:hint="eastAsia"/>
          <w:b w:val="0"/>
          <w:bCs/>
          <w:sz w:val="21"/>
          <w:szCs w:val="21"/>
        </w:rPr>
        <w:t>。元义乌人。因居所临丹溪，</w:t>
      </w:r>
      <w:r>
        <w:rPr>
          <w:rFonts w:hint="eastAsia"/>
          <w:b w:val="0"/>
          <w:bCs/>
          <w:sz w:val="21"/>
          <w:szCs w:val="21"/>
          <w:lang w:eastAsia="zh-CN"/>
        </w:rPr>
        <w:t>……</w:t>
      </w:r>
      <w:r>
        <w:rPr>
          <w:rFonts w:hint="eastAsia"/>
          <w:b w:val="0"/>
          <w:bCs/>
          <w:sz w:val="21"/>
          <w:szCs w:val="21"/>
        </w:rPr>
        <w:t>后人习称朱丹溪。</w:t>
      </w:r>
      <w:r>
        <w:rPr>
          <w:rFonts w:hint="eastAsia"/>
          <w:b w:val="0"/>
          <w:bCs/>
          <w:sz w:val="21"/>
          <w:szCs w:val="21"/>
          <w:lang w:eastAsia="zh-CN"/>
        </w:rPr>
        <w:t>……</w:t>
      </w:r>
      <w:r>
        <w:rPr>
          <w:rFonts w:hint="eastAsia"/>
          <w:b w:val="0"/>
          <w:bCs/>
          <w:sz w:val="21"/>
          <w:szCs w:val="21"/>
        </w:rPr>
        <w:t>因母病脾而习医，两应乡试未中举，40岁后乃专心学医。曾离乡到江、浙各地访问名师，最后求教于杭州名医罗知悌。</w:t>
      </w:r>
      <w:r>
        <w:rPr>
          <w:rFonts w:hint="eastAsia"/>
          <w:b w:val="0"/>
          <w:bCs/>
          <w:sz w:val="21"/>
          <w:szCs w:val="21"/>
          <w:lang w:eastAsia="zh-CN"/>
        </w:rPr>
        <w:t>……</w:t>
      </w:r>
      <w:r>
        <w:rPr>
          <w:rFonts w:hint="eastAsia"/>
          <w:b w:val="0"/>
          <w:bCs/>
          <w:sz w:val="21"/>
          <w:szCs w:val="21"/>
        </w:rPr>
        <w:t>悉心传授他继承罗氏学说并博览群书，</w:t>
      </w:r>
      <w:r>
        <w:rPr>
          <w:rFonts w:hint="eastAsia"/>
          <w:b w:val="0"/>
          <w:bCs/>
          <w:sz w:val="21"/>
          <w:szCs w:val="21"/>
          <w:lang w:eastAsia="zh-CN"/>
        </w:rPr>
        <w:t>辩</w:t>
      </w:r>
      <w:r>
        <w:rPr>
          <w:rFonts w:hint="eastAsia"/>
          <w:b w:val="0"/>
          <w:bCs/>
          <w:sz w:val="21"/>
          <w:szCs w:val="21"/>
        </w:rPr>
        <w:t>析得失，</w:t>
      </w:r>
      <w:r>
        <w:rPr>
          <w:rFonts w:hint="eastAsia"/>
          <w:b w:val="0"/>
          <w:bCs/>
          <w:sz w:val="21"/>
          <w:szCs w:val="21"/>
          <w:lang w:eastAsia="zh-CN"/>
        </w:rPr>
        <w:t>阐发</w:t>
      </w:r>
      <w:r>
        <w:rPr>
          <w:rFonts w:hint="eastAsia"/>
          <w:b w:val="0"/>
          <w:bCs/>
          <w:sz w:val="21"/>
          <w:szCs w:val="21"/>
        </w:rPr>
        <w:t>“相火”和“阴常不足，阳常有余”理论，创立著名的滋阴学说，成为中医学上养阴派代表人物</w:t>
      </w:r>
      <w:r>
        <w:rPr>
          <w:rFonts w:hint="eastAsia"/>
          <w:b w:val="0"/>
          <w:bCs/>
          <w:sz w:val="21"/>
          <w:szCs w:val="21"/>
          <w:lang w:eastAsia="zh-CN"/>
        </w:rPr>
        <w:t>。</w:t>
      </w:r>
      <w:r>
        <w:rPr>
          <w:rFonts w:hint="eastAsia"/>
          <w:b w:val="0"/>
          <w:bCs/>
          <w:sz w:val="21"/>
          <w:szCs w:val="21"/>
        </w:rPr>
        <w:t>行医寒热虚实辩证施治，对症下药，屡见神效，与刘完素，张从正，李果，被后人尊为金元四大医家。</w:t>
      </w:r>
      <w:r>
        <w:rPr>
          <w:rFonts w:hint="eastAsia"/>
          <w:b w:val="0"/>
          <w:bCs/>
          <w:sz w:val="21"/>
          <w:szCs w:val="21"/>
          <w:lang w:eastAsia="zh-CN"/>
        </w:rPr>
        <w:t>……</w:t>
      </w:r>
      <w:r>
        <w:rPr>
          <w:rFonts w:hint="eastAsia"/>
          <w:b w:val="0"/>
          <w:bCs/>
          <w:sz w:val="21"/>
          <w:szCs w:val="21"/>
        </w:rPr>
        <w:t>震亨医术高明，医德高尚，凡有求医，立即前往，雨雪天，百里外，也不拒绝。闻有贫困无告者患病，不请自去，且乐于施赠药品。</w:t>
      </w:r>
      <w:r>
        <w:rPr>
          <w:rFonts w:hint="eastAsia"/>
          <w:b w:val="0"/>
          <w:bCs/>
          <w:sz w:val="21"/>
          <w:szCs w:val="21"/>
          <w:lang w:eastAsia="zh-CN"/>
        </w:rPr>
        <w:t>……</w:t>
      </w:r>
      <w:r>
        <w:rPr>
          <w:rFonts w:hint="eastAsia"/>
          <w:b w:val="0"/>
          <w:bCs/>
          <w:sz w:val="21"/>
          <w:szCs w:val="21"/>
        </w:rPr>
        <w:t>著有《宋论》、《格致余论</w:t>
      </w:r>
      <w:r>
        <w:rPr>
          <w:rFonts w:hint="eastAsia"/>
          <w:b w:val="0"/>
          <w:bCs/>
          <w:sz w:val="21"/>
          <w:szCs w:val="21"/>
          <w:lang w:eastAsia="zh-CN"/>
        </w:rPr>
        <w:t>》、</w:t>
      </w:r>
      <w:r>
        <w:rPr>
          <w:rFonts w:hint="eastAsia"/>
          <w:b w:val="0"/>
          <w:bCs/>
          <w:sz w:val="21"/>
          <w:szCs w:val="21"/>
        </w:rPr>
        <w:t>《伤寒论辨》</w:t>
      </w:r>
      <w:r>
        <w:rPr>
          <w:rFonts w:hint="eastAsia"/>
          <w:b w:val="0"/>
          <w:bCs/>
          <w:sz w:val="21"/>
          <w:szCs w:val="21"/>
          <w:lang w:eastAsia="zh-CN"/>
        </w:rPr>
        <w:t>……</w:t>
      </w:r>
      <w:r>
        <w:rPr>
          <w:rFonts w:hint="eastAsia"/>
          <w:b w:val="0"/>
          <w:bCs/>
          <w:sz w:val="21"/>
          <w:szCs w:val="21"/>
        </w:rPr>
        <w:t>等。</w:t>
      </w:r>
    </w:p>
    <w:p>
      <w:pPr>
        <w:ind w:firstLine="420" w:firstLineChars="200"/>
        <w:jc w:val="left"/>
        <w:rPr>
          <w:rFonts w:hint="eastAsia"/>
          <w:b w:val="0"/>
          <w:bCs/>
          <w:sz w:val="21"/>
          <w:szCs w:val="21"/>
          <w:lang w:eastAsia="zh-CN"/>
        </w:rPr>
      </w:pPr>
      <w:r>
        <w:rPr>
          <w:rFonts w:hint="eastAsia"/>
          <w:szCs w:val="21"/>
          <w:lang w:val="en-US" w:eastAsia="zh-CN"/>
        </w:rPr>
        <w:t>2.</w:t>
      </w:r>
      <w:r>
        <w:rPr>
          <w:rFonts w:hint="eastAsia"/>
          <w:szCs w:val="21"/>
        </w:rPr>
        <w:t>《</w:t>
      </w:r>
      <w:r>
        <w:rPr>
          <w:rFonts w:hint="eastAsia"/>
          <w:szCs w:val="21"/>
          <w:lang w:eastAsia="zh-CN"/>
        </w:rPr>
        <w:t>金华市</w:t>
      </w:r>
      <w:r>
        <w:rPr>
          <w:rFonts w:hint="eastAsia"/>
          <w:szCs w:val="21"/>
        </w:rPr>
        <w:t>志》</w:t>
      </w:r>
      <w:r>
        <w:rPr>
          <w:rFonts w:hint="eastAsia"/>
          <w:szCs w:val="21"/>
          <w:lang w:val="en-US" w:eastAsia="zh-CN"/>
        </w:rPr>
        <w:t>P1146：</w:t>
      </w:r>
      <w:r>
        <w:rPr>
          <w:rFonts w:hint="eastAsia"/>
          <w:b w:val="0"/>
          <w:bCs/>
          <w:sz w:val="21"/>
          <w:szCs w:val="21"/>
        </w:rPr>
        <w:t>何葆仁（1871</w:t>
      </w:r>
      <w:r>
        <w:rPr>
          <w:rFonts w:hint="eastAsia"/>
          <w:b w:val="0"/>
          <w:bCs/>
          <w:szCs w:val="21"/>
          <w:lang w:val="en-US" w:eastAsia="zh-CN"/>
        </w:rPr>
        <w:t>～</w:t>
      </w:r>
      <w:r>
        <w:rPr>
          <w:rFonts w:hint="eastAsia"/>
          <w:b w:val="0"/>
          <w:bCs/>
          <w:sz w:val="21"/>
          <w:szCs w:val="21"/>
        </w:rPr>
        <w:t>1948）字静斋。武义人，16岁中秀才，20岁为拔贡，30岁起行医。民国初年从南湖迁居县城石板巷。为人治病，诊断仔细，用药恰当，治病又治心，疗效显著。诊病处方不计金，对贫困者乐助药费。医名日振，旧处州、金华、衢州三府属县，亦时有病人幕名远道求诊。民国31年（1942），日军侵占县城，避居平塔小山村，每采草药为农民治病。</w:t>
      </w:r>
      <w:r>
        <w:rPr>
          <w:rFonts w:hint="eastAsia"/>
          <w:b w:val="0"/>
          <w:bCs/>
          <w:sz w:val="21"/>
          <w:szCs w:val="21"/>
          <w:lang w:eastAsia="zh-CN"/>
        </w:rPr>
        <w:t>……</w:t>
      </w:r>
      <w:r>
        <w:rPr>
          <w:rFonts w:hint="eastAsia"/>
          <w:b w:val="0"/>
          <w:bCs/>
          <w:sz w:val="21"/>
          <w:szCs w:val="21"/>
        </w:rPr>
        <w:t>另有《医案手稿》12册，记述心得及验方</w:t>
      </w:r>
      <w:r>
        <w:rPr>
          <w:rFonts w:hint="eastAsia"/>
          <w:b w:val="0"/>
          <w:bCs/>
          <w:sz w:val="21"/>
          <w:szCs w:val="21"/>
          <w:lang w:eastAsia="zh-CN"/>
        </w:rPr>
        <w:t>……</w:t>
      </w:r>
    </w:p>
    <w:p>
      <w:pPr>
        <w:ind w:firstLine="420" w:firstLineChars="200"/>
        <w:jc w:val="left"/>
        <w:rPr>
          <w:rFonts w:hint="eastAsia"/>
          <w:b w:val="0"/>
          <w:bCs/>
          <w:sz w:val="21"/>
          <w:szCs w:val="21"/>
          <w:lang w:eastAsia="zh-CN"/>
        </w:rPr>
      </w:pPr>
      <w:r>
        <w:rPr>
          <w:rFonts w:hint="eastAsia"/>
          <w:szCs w:val="21"/>
          <w:lang w:val="en-US" w:eastAsia="zh-CN"/>
        </w:rPr>
        <w:t>3.</w:t>
      </w:r>
      <w:r>
        <w:rPr>
          <w:rFonts w:hint="eastAsia"/>
          <w:szCs w:val="21"/>
        </w:rPr>
        <w:t>《</w:t>
      </w:r>
      <w:r>
        <w:rPr>
          <w:rFonts w:hint="eastAsia"/>
          <w:szCs w:val="21"/>
          <w:lang w:eastAsia="zh-CN"/>
        </w:rPr>
        <w:t>永康县</w:t>
      </w:r>
      <w:r>
        <w:rPr>
          <w:rFonts w:hint="eastAsia"/>
          <w:szCs w:val="21"/>
        </w:rPr>
        <w:t>志》</w:t>
      </w:r>
      <w:r>
        <w:rPr>
          <w:rFonts w:hint="eastAsia"/>
          <w:szCs w:val="21"/>
          <w:lang w:val="en-US" w:eastAsia="zh-CN"/>
        </w:rPr>
        <w:t>P721：</w:t>
      </w:r>
      <w:r>
        <w:rPr>
          <w:rFonts w:hint="eastAsia"/>
          <w:b w:val="0"/>
          <w:bCs/>
          <w:sz w:val="21"/>
          <w:szCs w:val="21"/>
          <w:lang w:eastAsia="zh-CN"/>
        </w:rPr>
        <w:t>应韶，字思敬，元末明初芝英人。善岐扁之术，为人治病不问贫富，不择寒暑早夜，不避疫疠，不俟仆马。有人请诊就携带良药前往。医术精良，人称其有手到病除之功，并给他取了一个堂号，谓之“济生”。子应胜（号行素），孙天瑞，皆以儒医鸣于世。</w:t>
      </w:r>
    </w:p>
    <w:p>
      <w:pPr>
        <w:ind w:firstLine="420" w:firstLineChars="200"/>
        <w:jc w:val="left"/>
        <w:rPr>
          <w:rFonts w:hint="eastAsia"/>
          <w:b w:val="0"/>
          <w:bCs/>
          <w:sz w:val="21"/>
          <w:szCs w:val="21"/>
          <w:lang w:eastAsia="zh-CN"/>
        </w:rPr>
      </w:pPr>
      <w:r>
        <w:rPr>
          <w:rFonts w:hint="eastAsia"/>
          <w:b w:val="0"/>
          <w:bCs/>
          <w:sz w:val="21"/>
          <w:szCs w:val="21"/>
          <w:lang w:eastAsia="zh-CN"/>
        </w:rPr>
        <w:t>另外，当代兰溪籍的陈薇少将在近年来的抗“疫”中发挥了重大作用，可谓家喻户晓。</w:t>
      </w:r>
    </w:p>
    <w:p>
      <w:pPr>
        <w:ind w:firstLine="482" w:firstLineChars="200"/>
        <w:jc w:val="center"/>
        <w:rPr>
          <w:b/>
          <w:sz w:val="24"/>
          <w:szCs w:val="24"/>
        </w:rPr>
      </w:pPr>
      <w:r>
        <w:rPr>
          <w:rFonts w:hint="eastAsia"/>
          <w:b/>
          <w:sz w:val="24"/>
          <w:szCs w:val="24"/>
        </w:rPr>
        <w:t>回望与反思</w:t>
      </w:r>
    </w:p>
    <w:p>
      <w:pPr>
        <w:ind w:firstLine="420" w:firstLineChars="200"/>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olor w:val="242424"/>
          <w:kern w:val="0"/>
        </w:rPr>
        <w:t>贾德·戴蒙德在《枪炮，病菌与钢铁》</w:t>
      </w:r>
      <w:r>
        <w:rPr>
          <w:rFonts w:hint="eastAsia" w:ascii="宋体" w:hAnsi="宋体"/>
          <w:color w:val="242424"/>
          <w:kern w:val="0"/>
          <w:lang w:eastAsia="zh-CN"/>
        </w:rPr>
        <w:t>中</w:t>
      </w:r>
      <w:r>
        <w:rPr>
          <w:rFonts w:hint="eastAsia" w:ascii="宋体" w:hAnsi="宋体"/>
          <w:color w:val="242424"/>
          <w:kern w:val="0"/>
        </w:rPr>
        <w:t>感慨：</w:t>
      </w:r>
      <w:r>
        <w:rPr>
          <w:rFonts w:hint="eastAsia" w:ascii="宋体" w:hAnsi="宋体"/>
          <w:color w:val="000000"/>
          <w:kern w:val="0"/>
        </w:rPr>
        <w:t>“整个近代史上的人类杀手是天花，流行性感冒，肺结核、疟疾，瘟疫，麻疹和霍乱。”这并非危言耸听，</w:t>
      </w:r>
      <w:r>
        <w:rPr>
          <w:rFonts w:hint="eastAsia" w:ascii="宋体" w:hAnsi="宋体" w:eastAsia="宋体" w:cs="宋体"/>
          <w:color w:val="000000" w:themeColor="text1"/>
          <w:spacing w:val="8"/>
          <w:kern w:val="0"/>
          <w:sz w:val="21"/>
          <w:szCs w:val="21"/>
          <w:shd w:val="clear" w:fill="FFFFFF"/>
          <w:lang w:val="en-US" w:eastAsia="zh-CN" w:bidi="ar"/>
          <w14:textFill>
            <w14:solidFill>
              <w14:schemeClr w14:val="tx1"/>
            </w14:solidFill>
          </w14:textFill>
        </w:rPr>
        <w:t>人类筚路蓝缕，以启山林，在人类与病魔的较量中，铭记着人类公共卫生事业的曲折发展历程。我国</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祖先对瘟疫主要采取了药物治疗</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免疫疗法</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隔离传染源</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等对策，如</w:t>
      </w:r>
      <w:r>
        <w:rPr>
          <w:rFonts w:hint="eastAsia" w:ascii="宋体" w:hAnsi="宋体" w:eastAsia="宋体" w:cs="宋体"/>
          <w:color w:val="000000" w:themeColor="text1"/>
          <w:spacing w:val="8"/>
          <w:kern w:val="0"/>
          <w:sz w:val="21"/>
          <w:szCs w:val="21"/>
          <w:shd w:val="clear" w:fill="FFFFFF"/>
          <w:lang w:val="en-US" w:eastAsia="zh-CN" w:bidi="ar"/>
          <w14:textFill>
            <w14:solidFill>
              <w14:schemeClr w14:val="tx1"/>
            </w14:solidFill>
          </w14:textFill>
        </w:rPr>
        <w:t>我国</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端午节有</w:t>
      </w:r>
      <w:r>
        <w:rPr>
          <w:rFonts w:hint="eastAsia" w:ascii="宋体" w:hAnsi="宋体" w:eastAsia="宋体" w:cs="宋体"/>
          <w:color w:val="000000" w:themeColor="text1"/>
          <w:kern w:val="0"/>
          <w:sz w:val="21"/>
          <w:szCs w:val="21"/>
          <w:lang w:val="en-US" w:eastAsia="zh-CN" w:bidi="ar"/>
          <w14:textFill>
            <w14:solidFill>
              <w14:schemeClr w14:val="tx1"/>
            </w14:solidFill>
          </w14:textFill>
        </w:rPr>
        <w:t>配香囊、喝雄黄酒</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等</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习俗</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color w:val="000000" w:themeColor="text1"/>
          <w:spacing w:val="8"/>
          <w:kern w:val="0"/>
          <w:sz w:val="21"/>
          <w:szCs w:val="21"/>
          <w:shd w:val="clear" w:fill="FFFFFF"/>
          <w:lang w:val="en-US" w:eastAsia="zh-CN" w:bidi="ar"/>
          <w14:textFill>
            <w14:solidFill>
              <w14:schemeClr w14:val="tx1"/>
            </w14:solidFill>
          </w14:textFill>
        </w:rPr>
        <w:t>据</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《中国疫病史鉴》</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显示</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，西汉以来的</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两千</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多年</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中</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我</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国先后发生过</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三百</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多次瘟疫</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但</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借助</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中医的治疗，</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最大限度</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控制了</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疫情的恶化</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初步统计从1408到1643年的200多年间发生了大瘟疫共19次，仅相当于汉献帝一朝的数量，这足以凸显了张仲景、李时珍等历代医学成果的恩惠。</w:t>
      </w:r>
      <w:r>
        <w:rPr>
          <w:rFonts w:hint="eastAsia" w:ascii="宋体" w:hAnsi="宋体"/>
          <w:color w:val="000000"/>
          <w:spacing w:val="7"/>
          <w:shd w:val="clear" w:color="auto" w:fill="FFFFFF"/>
        </w:rPr>
        <w:t>2015年</w:t>
      </w:r>
      <w:r>
        <w:rPr>
          <w:rFonts w:ascii="Times New Roman" w:hAnsi="Times New Roman"/>
          <w:color w:val="000000"/>
          <w:spacing w:val="7"/>
          <w:shd w:val="clear" w:color="auto" w:fill="FFFFFF"/>
        </w:rPr>
        <w:t>12</w:t>
      </w:r>
      <w:r>
        <w:rPr>
          <w:rFonts w:hint="eastAsia" w:ascii="宋体" w:hAnsi="宋体"/>
          <w:color w:val="000000"/>
          <w:spacing w:val="7"/>
          <w:shd w:val="clear" w:color="auto" w:fill="FFFFFF"/>
        </w:rPr>
        <w:t>月应瑞典诺贝尔奖委员会邀请，中国女药学家屠呦呦在瑞典发表</w:t>
      </w:r>
      <w:r>
        <w:rPr>
          <w:rFonts w:hint="eastAsia" w:ascii="宋体" w:hAnsi="宋体"/>
          <w:color w:val="000000"/>
          <w:spacing w:val="7"/>
          <w:shd w:val="clear" w:color="auto" w:fill="FFFFFF"/>
          <w:lang w:eastAsia="zh-CN"/>
        </w:rPr>
        <w:t>了</w:t>
      </w:r>
      <w:r>
        <w:rPr>
          <w:rFonts w:hint="eastAsia" w:ascii="宋体" w:hAnsi="宋体"/>
          <w:color w:val="000000"/>
          <w:spacing w:val="7"/>
          <w:shd w:val="clear" w:color="auto" w:fill="FFFFFF"/>
        </w:rPr>
        <w:t>题为《青蒿素的发现：传统中医献给世界的礼物》的主题演讲，向世界十次提到</w:t>
      </w:r>
      <w:r>
        <w:rPr>
          <w:rFonts w:hint="eastAsia" w:ascii="宋体" w:hAnsi="宋体"/>
          <w:color w:val="000000"/>
          <w:spacing w:val="7"/>
          <w:shd w:val="clear" w:color="auto" w:fill="FFFFFF"/>
          <w:lang w:eastAsia="zh-CN"/>
        </w:rPr>
        <w:t>了</w:t>
      </w:r>
      <w:r>
        <w:rPr>
          <w:rFonts w:hint="eastAsia" w:ascii="宋体" w:hAnsi="宋体"/>
          <w:color w:val="000000"/>
          <w:spacing w:val="7"/>
          <w:shd w:val="clear" w:color="auto" w:fill="FFFFFF"/>
        </w:rPr>
        <w:t>“中医药”。</w:t>
      </w:r>
      <w:r>
        <w:rPr>
          <w:rFonts w:hint="eastAsia" w:ascii="宋体" w:hAnsi="宋体"/>
          <w:color w:val="000000"/>
          <w:spacing w:val="7"/>
          <w:shd w:val="clear" w:color="auto" w:fill="FFFFFF"/>
          <w:lang w:eastAsia="zh-CN"/>
        </w:rPr>
        <w:t>总之，</w:t>
      </w:r>
      <w:r>
        <w:rPr>
          <w:rFonts w:hint="eastAsia" w:ascii="宋体" w:hAnsi="宋体" w:eastAsia="宋体" w:cs="宋体"/>
          <w:color w:val="000000" w:themeColor="text1"/>
          <w:kern w:val="0"/>
          <w:sz w:val="21"/>
          <w:szCs w:val="21"/>
          <w:lang w:val="en-US" w:eastAsia="zh-CN" w:bidi="ar"/>
          <w14:textFill>
            <w14:solidFill>
              <w14:schemeClr w14:val="tx1"/>
            </w14:solidFill>
          </w14:textFill>
        </w:rPr>
        <w:t>人类与病毒的赛跑永不会终结。</w:t>
      </w:r>
      <w:r>
        <w:rPr>
          <w:rStyle w:val="8"/>
          <w:rFonts w:hint="eastAsia" w:ascii="宋体" w:hAnsi="宋体" w:eastAsia="宋体" w:cs="宋体"/>
          <w:b w:val="0"/>
          <w:bCs/>
          <w:i w:val="0"/>
          <w:caps w:val="0"/>
          <w:color w:val="000000" w:themeColor="text1"/>
          <w:spacing w:val="0"/>
          <w:sz w:val="21"/>
          <w:szCs w:val="21"/>
          <w:shd w:val="clear" w:fill="FFFFFF"/>
          <w14:textFill>
            <w14:solidFill>
              <w14:schemeClr w14:val="tx1"/>
            </w14:solidFill>
          </w14:textFill>
        </w:rPr>
        <w:t>同心战“疫”</w:t>
      </w:r>
      <w:r>
        <w:rPr>
          <w:rStyle w:val="8"/>
          <w:rFonts w:hint="eastAsia" w:ascii="宋体" w:hAnsi="宋体" w:eastAsia="宋体" w:cs="宋体"/>
          <w:b w:val="0"/>
          <w:bCs/>
          <w:i w:val="0"/>
          <w:caps w:val="0"/>
          <w:color w:val="000000" w:themeColor="text1"/>
          <w:spacing w:val="0"/>
          <w:sz w:val="21"/>
          <w:szCs w:val="21"/>
          <w:shd w:val="clear" w:fill="FFFFFF"/>
          <w:lang w:eastAsia="zh-CN"/>
          <w14:textFill>
            <w14:solidFill>
              <w14:schemeClr w14:val="tx1"/>
            </w14:solidFill>
          </w14:textFill>
        </w:rPr>
        <w:t>，全力以赴，</w:t>
      </w:r>
      <w:r>
        <w:rPr>
          <w:rFonts w:hint="eastAsia" w:ascii="宋体" w:hAnsi="宋体" w:eastAsia="宋体" w:cs="宋体"/>
          <w:color w:val="000000" w:themeColor="text1"/>
          <w:kern w:val="0"/>
          <w:sz w:val="21"/>
          <w:szCs w:val="21"/>
          <w:lang w:val="en-US" w:eastAsia="zh-CN" w:bidi="ar"/>
          <w14:textFill>
            <w14:solidFill>
              <w14:schemeClr w14:val="tx1"/>
            </w14:solidFill>
          </w14:textFill>
        </w:rPr>
        <w:t>决不能掉以轻心。其实</w:t>
      </w:r>
      <w:r>
        <w:rPr>
          <w:rFonts w:hint="eastAsia" w:ascii="宋体" w:hAnsi="宋体" w:eastAsia="宋体" w:cs="宋体"/>
          <w:color w:val="000000" w:themeColor="text1"/>
          <w:spacing w:val="8"/>
          <w:kern w:val="0"/>
          <w:sz w:val="21"/>
          <w:szCs w:val="21"/>
          <w:shd w:val="clear" w:fill="FFFFFF"/>
          <w:lang w:val="en-US" w:eastAsia="zh-CN" w:bidi="ar"/>
          <w14:textFill>
            <w14:solidFill>
              <w14:schemeClr w14:val="tx1"/>
            </w14:solidFill>
          </w14:textFill>
        </w:rPr>
        <w:t xml:space="preserve">，传染病疫情远未消失，提前防范，积极应对，采用中西医结合，正是历史留给我们最好的启迪。  </w:t>
      </w:r>
    </w:p>
    <w:p>
      <w:pPr>
        <w:widowControl/>
        <w:ind w:firstLine="420" w:firstLineChars="200"/>
        <w:jc w:val="left"/>
        <w:textAlignment w:val="baseline"/>
        <w:rPr>
          <w:rFonts w:hint="eastAsia" w:ascii="宋体" w:hAnsi="宋体" w:eastAsia="宋体" w:cs="宋体"/>
          <w:color w:val="000000" w:themeColor="text1"/>
          <w:kern w:val="0"/>
          <w:sz w:val="21"/>
          <w:szCs w:val="21"/>
          <w:lang w:val="en-US" w:eastAsia="zh-CN" w:bidi="ar"/>
          <w14:textFill>
            <w14:solidFill>
              <w14:schemeClr w14:val="tx1"/>
            </w14:solidFill>
          </w14:textFill>
        </w:rPr>
      </w:pPr>
    </w:p>
    <w:p>
      <w:pPr>
        <w:jc w:val="left"/>
        <w:rPr>
          <w:rFonts w:asciiTheme="minorEastAsia" w:hAnsi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448664"/>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7B40"/>
    <w:multiLevelType w:val="singleLevel"/>
    <w:tmpl w:val="A6D77B4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23"/>
    <w:rsid w:val="00061948"/>
    <w:rsid w:val="000A5EE9"/>
    <w:rsid w:val="000C5D43"/>
    <w:rsid w:val="00110C23"/>
    <w:rsid w:val="001159F8"/>
    <w:rsid w:val="00117C71"/>
    <w:rsid w:val="00131920"/>
    <w:rsid w:val="00173286"/>
    <w:rsid w:val="001770B2"/>
    <w:rsid w:val="001A674C"/>
    <w:rsid w:val="001B3486"/>
    <w:rsid w:val="001C4EE8"/>
    <w:rsid w:val="00221718"/>
    <w:rsid w:val="00277780"/>
    <w:rsid w:val="002B4E9B"/>
    <w:rsid w:val="002C2BB9"/>
    <w:rsid w:val="00323ABD"/>
    <w:rsid w:val="00396C14"/>
    <w:rsid w:val="003A05E8"/>
    <w:rsid w:val="003C2DD4"/>
    <w:rsid w:val="004753F6"/>
    <w:rsid w:val="004B71CA"/>
    <w:rsid w:val="00515302"/>
    <w:rsid w:val="00561820"/>
    <w:rsid w:val="005A0977"/>
    <w:rsid w:val="00622A88"/>
    <w:rsid w:val="00641BB2"/>
    <w:rsid w:val="0064363F"/>
    <w:rsid w:val="006A3736"/>
    <w:rsid w:val="006D3E4E"/>
    <w:rsid w:val="007052D9"/>
    <w:rsid w:val="00710769"/>
    <w:rsid w:val="00711E84"/>
    <w:rsid w:val="007C07AE"/>
    <w:rsid w:val="007D4EFB"/>
    <w:rsid w:val="007F7D66"/>
    <w:rsid w:val="00811E2D"/>
    <w:rsid w:val="0084011F"/>
    <w:rsid w:val="008D23DC"/>
    <w:rsid w:val="008D7970"/>
    <w:rsid w:val="00934704"/>
    <w:rsid w:val="009A177D"/>
    <w:rsid w:val="009D6F4A"/>
    <w:rsid w:val="009E43B7"/>
    <w:rsid w:val="00A326B0"/>
    <w:rsid w:val="00A86924"/>
    <w:rsid w:val="00C255A7"/>
    <w:rsid w:val="00C676BB"/>
    <w:rsid w:val="00C8677B"/>
    <w:rsid w:val="00C965D8"/>
    <w:rsid w:val="00CE60AF"/>
    <w:rsid w:val="00D101FE"/>
    <w:rsid w:val="00D17430"/>
    <w:rsid w:val="00D2696B"/>
    <w:rsid w:val="00E64DFF"/>
    <w:rsid w:val="00E75397"/>
    <w:rsid w:val="00EC3148"/>
    <w:rsid w:val="00EF209E"/>
    <w:rsid w:val="00F27240"/>
    <w:rsid w:val="00F31721"/>
    <w:rsid w:val="00F4670B"/>
    <w:rsid w:val="00F93EF3"/>
    <w:rsid w:val="00FC3D4E"/>
    <w:rsid w:val="00FC5099"/>
    <w:rsid w:val="00FF2857"/>
    <w:rsid w:val="0158047C"/>
    <w:rsid w:val="01690C15"/>
    <w:rsid w:val="01E4145A"/>
    <w:rsid w:val="01E550B8"/>
    <w:rsid w:val="020C7BCA"/>
    <w:rsid w:val="022E3CF0"/>
    <w:rsid w:val="03D65AAD"/>
    <w:rsid w:val="04517C72"/>
    <w:rsid w:val="0462427D"/>
    <w:rsid w:val="0502676F"/>
    <w:rsid w:val="051537F8"/>
    <w:rsid w:val="0518706B"/>
    <w:rsid w:val="065E4E32"/>
    <w:rsid w:val="079A2B50"/>
    <w:rsid w:val="07A02189"/>
    <w:rsid w:val="07E47F51"/>
    <w:rsid w:val="0821001C"/>
    <w:rsid w:val="08911BD8"/>
    <w:rsid w:val="08994419"/>
    <w:rsid w:val="090C3F5F"/>
    <w:rsid w:val="091D13DB"/>
    <w:rsid w:val="094C3BD5"/>
    <w:rsid w:val="097107E6"/>
    <w:rsid w:val="09F668DA"/>
    <w:rsid w:val="0A4F59B4"/>
    <w:rsid w:val="0AA27591"/>
    <w:rsid w:val="0B426FD0"/>
    <w:rsid w:val="0BCA7379"/>
    <w:rsid w:val="0C116C24"/>
    <w:rsid w:val="0C257ED3"/>
    <w:rsid w:val="0C4927AE"/>
    <w:rsid w:val="0C560759"/>
    <w:rsid w:val="0CD46D83"/>
    <w:rsid w:val="0CEC2541"/>
    <w:rsid w:val="0D152FC1"/>
    <w:rsid w:val="0D1D3CFD"/>
    <w:rsid w:val="0D2C668B"/>
    <w:rsid w:val="0D656700"/>
    <w:rsid w:val="0D782847"/>
    <w:rsid w:val="0DCE6874"/>
    <w:rsid w:val="0EB856AC"/>
    <w:rsid w:val="0F01048F"/>
    <w:rsid w:val="0F0D7545"/>
    <w:rsid w:val="0F4D621D"/>
    <w:rsid w:val="0F856138"/>
    <w:rsid w:val="0FA64D6E"/>
    <w:rsid w:val="0FF73AFA"/>
    <w:rsid w:val="0FFD5DA1"/>
    <w:rsid w:val="1010559A"/>
    <w:rsid w:val="101C59C4"/>
    <w:rsid w:val="104C1A09"/>
    <w:rsid w:val="10733E8F"/>
    <w:rsid w:val="10A718E0"/>
    <w:rsid w:val="10B1205F"/>
    <w:rsid w:val="10D279D4"/>
    <w:rsid w:val="10FF3CE2"/>
    <w:rsid w:val="11E94654"/>
    <w:rsid w:val="121E184F"/>
    <w:rsid w:val="1295183C"/>
    <w:rsid w:val="12A37BB8"/>
    <w:rsid w:val="12A54175"/>
    <w:rsid w:val="12BF1693"/>
    <w:rsid w:val="12E65F13"/>
    <w:rsid w:val="13207094"/>
    <w:rsid w:val="13312261"/>
    <w:rsid w:val="134D09DE"/>
    <w:rsid w:val="136E7D69"/>
    <w:rsid w:val="137B3B95"/>
    <w:rsid w:val="138759C0"/>
    <w:rsid w:val="13B45D6A"/>
    <w:rsid w:val="141C4B0C"/>
    <w:rsid w:val="143B47C0"/>
    <w:rsid w:val="15085CB0"/>
    <w:rsid w:val="15523A25"/>
    <w:rsid w:val="156D4BFF"/>
    <w:rsid w:val="157D5D6B"/>
    <w:rsid w:val="157F60EC"/>
    <w:rsid w:val="15D61836"/>
    <w:rsid w:val="16651105"/>
    <w:rsid w:val="1666561A"/>
    <w:rsid w:val="167B0E12"/>
    <w:rsid w:val="168E3ECF"/>
    <w:rsid w:val="1691093A"/>
    <w:rsid w:val="16932C7F"/>
    <w:rsid w:val="16AB50B1"/>
    <w:rsid w:val="16C05D99"/>
    <w:rsid w:val="16ED52F3"/>
    <w:rsid w:val="17063DA3"/>
    <w:rsid w:val="171B2CE5"/>
    <w:rsid w:val="172274AB"/>
    <w:rsid w:val="18046ECF"/>
    <w:rsid w:val="183F4BDE"/>
    <w:rsid w:val="18473FCA"/>
    <w:rsid w:val="18877367"/>
    <w:rsid w:val="189A5670"/>
    <w:rsid w:val="18B86635"/>
    <w:rsid w:val="18BD6130"/>
    <w:rsid w:val="18F95B9E"/>
    <w:rsid w:val="1900251F"/>
    <w:rsid w:val="198D0868"/>
    <w:rsid w:val="19EB5C97"/>
    <w:rsid w:val="1AA0705F"/>
    <w:rsid w:val="1AB30FE3"/>
    <w:rsid w:val="1AC533A6"/>
    <w:rsid w:val="1AC73125"/>
    <w:rsid w:val="1B01094D"/>
    <w:rsid w:val="1B1223D3"/>
    <w:rsid w:val="1B13285B"/>
    <w:rsid w:val="1B1D57BC"/>
    <w:rsid w:val="1B690F72"/>
    <w:rsid w:val="1C5656C9"/>
    <w:rsid w:val="1C7A2B1E"/>
    <w:rsid w:val="1CA15008"/>
    <w:rsid w:val="1CC61010"/>
    <w:rsid w:val="1CDD5B4C"/>
    <w:rsid w:val="1CE6065B"/>
    <w:rsid w:val="1CF10C1A"/>
    <w:rsid w:val="1CF4413E"/>
    <w:rsid w:val="1D0B3D20"/>
    <w:rsid w:val="1D113141"/>
    <w:rsid w:val="1D860F4A"/>
    <w:rsid w:val="1E487852"/>
    <w:rsid w:val="1E7625A2"/>
    <w:rsid w:val="1EAD3732"/>
    <w:rsid w:val="1EB3487E"/>
    <w:rsid w:val="1EE04262"/>
    <w:rsid w:val="1F306480"/>
    <w:rsid w:val="1F5B0400"/>
    <w:rsid w:val="1F8E240E"/>
    <w:rsid w:val="1FAF5D78"/>
    <w:rsid w:val="1FD0277B"/>
    <w:rsid w:val="1FE27462"/>
    <w:rsid w:val="201142C2"/>
    <w:rsid w:val="203568A0"/>
    <w:rsid w:val="20BA0971"/>
    <w:rsid w:val="212837A3"/>
    <w:rsid w:val="21316553"/>
    <w:rsid w:val="217A41CA"/>
    <w:rsid w:val="21E13962"/>
    <w:rsid w:val="22447338"/>
    <w:rsid w:val="2271259F"/>
    <w:rsid w:val="228E0602"/>
    <w:rsid w:val="229A34C2"/>
    <w:rsid w:val="22DA3525"/>
    <w:rsid w:val="232C62F4"/>
    <w:rsid w:val="235F19D2"/>
    <w:rsid w:val="237D2D1F"/>
    <w:rsid w:val="23845F90"/>
    <w:rsid w:val="23FA4C72"/>
    <w:rsid w:val="2438308D"/>
    <w:rsid w:val="245F407F"/>
    <w:rsid w:val="24B90F90"/>
    <w:rsid w:val="24D226A9"/>
    <w:rsid w:val="24D7008B"/>
    <w:rsid w:val="24D83EE5"/>
    <w:rsid w:val="25002F17"/>
    <w:rsid w:val="25010C88"/>
    <w:rsid w:val="257947A9"/>
    <w:rsid w:val="25DB440C"/>
    <w:rsid w:val="26641E2B"/>
    <w:rsid w:val="26651CCD"/>
    <w:rsid w:val="268B3280"/>
    <w:rsid w:val="268E0B9F"/>
    <w:rsid w:val="26C17686"/>
    <w:rsid w:val="2768458C"/>
    <w:rsid w:val="279766AC"/>
    <w:rsid w:val="27A25146"/>
    <w:rsid w:val="27C270AB"/>
    <w:rsid w:val="27DE4DAD"/>
    <w:rsid w:val="27EF1E74"/>
    <w:rsid w:val="28072BB4"/>
    <w:rsid w:val="28151365"/>
    <w:rsid w:val="281B3E8D"/>
    <w:rsid w:val="2829316A"/>
    <w:rsid w:val="28516B14"/>
    <w:rsid w:val="2882693D"/>
    <w:rsid w:val="28EE4CC0"/>
    <w:rsid w:val="290C53A1"/>
    <w:rsid w:val="292F6497"/>
    <w:rsid w:val="2940095B"/>
    <w:rsid w:val="29D7224D"/>
    <w:rsid w:val="29E32B33"/>
    <w:rsid w:val="2A17202C"/>
    <w:rsid w:val="2A286B90"/>
    <w:rsid w:val="2A765CE9"/>
    <w:rsid w:val="2AB442B6"/>
    <w:rsid w:val="2BAC1573"/>
    <w:rsid w:val="2BBF034F"/>
    <w:rsid w:val="2BDB2713"/>
    <w:rsid w:val="2BDC263E"/>
    <w:rsid w:val="2BDD1661"/>
    <w:rsid w:val="2C1F5A7F"/>
    <w:rsid w:val="2C340360"/>
    <w:rsid w:val="2C4260AA"/>
    <w:rsid w:val="2C544BD1"/>
    <w:rsid w:val="2C953139"/>
    <w:rsid w:val="2CED050A"/>
    <w:rsid w:val="2D0B77DC"/>
    <w:rsid w:val="2DA83356"/>
    <w:rsid w:val="2DB72590"/>
    <w:rsid w:val="2E3A0059"/>
    <w:rsid w:val="2E725026"/>
    <w:rsid w:val="2E9D51FE"/>
    <w:rsid w:val="2EAB0B37"/>
    <w:rsid w:val="2F0E5948"/>
    <w:rsid w:val="2F251A61"/>
    <w:rsid w:val="2F2E4A95"/>
    <w:rsid w:val="2F395E57"/>
    <w:rsid w:val="2F896232"/>
    <w:rsid w:val="2F9216BB"/>
    <w:rsid w:val="2FCC69C4"/>
    <w:rsid w:val="30232CF2"/>
    <w:rsid w:val="302C682A"/>
    <w:rsid w:val="303B62F8"/>
    <w:rsid w:val="305667C6"/>
    <w:rsid w:val="30DC2FE2"/>
    <w:rsid w:val="314C0F51"/>
    <w:rsid w:val="31C74B7A"/>
    <w:rsid w:val="325218E0"/>
    <w:rsid w:val="3262494D"/>
    <w:rsid w:val="32925400"/>
    <w:rsid w:val="32993F55"/>
    <w:rsid w:val="32A739DA"/>
    <w:rsid w:val="32BD27DE"/>
    <w:rsid w:val="32FB15E5"/>
    <w:rsid w:val="33315FD6"/>
    <w:rsid w:val="338266DE"/>
    <w:rsid w:val="33D51BEB"/>
    <w:rsid w:val="340D3008"/>
    <w:rsid w:val="344F7499"/>
    <w:rsid w:val="346A0932"/>
    <w:rsid w:val="34AB303C"/>
    <w:rsid w:val="34AD08E6"/>
    <w:rsid w:val="34F267D9"/>
    <w:rsid w:val="34F438E2"/>
    <w:rsid w:val="34F70540"/>
    <w:rsid w:val="35762569"/>
    <w:rsid w:val="35A17826"/>
    <w:rsid w:val="35B460A6"/>
    <w:rsid w:val="363B1D91"/>
    <w:rsid w:val="36660108"/>
    <w:rsid w:val="36AD369F"/>
    <w:rsid w:val="37210289"/>
    <w:rsid w:val="373C01AC"/>
    <w:rsid w:val="375F06A8"/>
    <w:rsid w:val="37B55FCE"/>
    <w:rsid w:val="37B83D3B"/>
    <w:rsid w:val="37F56CB2"/>
    <w:rsid w:val="38221A7B"/>
    <w:rsid w:val="38A933F7"/>
    <w:rsid w:val="38AA058F"/>
    <w:rsid w:val="39F96218"/>
    <w:rsid w:val="3A8478E2"/>
    <w:rsid w:val="3A8B6F21"/>
    <w:rsid w:val="3A8E1E82"/>
    <w:rsid w:val="3AC42746"/>
    <w:rsid w:val="3B2D539D"/>
    <w:rsid w:val="3B2F5D9D"/>
    <w:rsid w:val="3B3076BC"/>
    <w:rsid w:val="3B3C42A1"/>
    <w:rsid w:val="3B835DB6"/>
    <w:rsid w:val="3C4F291D"/>
    <w:rsid w:val="3CB26FE7"/>
    <w:rsid w:val="3D2C5B7D"/>
    <w:rsid w:val="3D793DF3"/>
    <w:rsid w:val="3D8076FD"/>
    <w:rsid w:val="3DC10211"/>
    <w:rsid w:val="3DD5460C"/>
    <w:rsid w:val="3DED38C6"/>
    <w:rsid w:val="3E2D42C8"/>
    <w:rsid w:val="3E7A3D30"/>
    <w:rsid w:val="3E840F12"/>
    <w:rsid w:val="3E8D0C8C"/>
    <w:rsid w:val="3EA62C0B"/>
    <w:rsid w:val="3EDB0A35"/>
    <w:rsid w:val="3FA8021D"/>
    <w:rsid w:val="3FB608D2"/>
    <w:rsid w:val="3FD01EB2"/>
    <w:rsid w:val="400735DC"/>
    <w:rsid w:val="403F6B21"/>
    <w:rsid w:val="40A21F6A"/>
    <w:rsid w:val="414208C8"/>
    <w:rsid w:val="416C7D3F"/>
    <w:rsid w:val="418D3774"/>
    <w:rsid w:val="41B60216"/>
    <w:rsid w:val="41CF7EA3"/>
    <w:rsid w:val="421E49A1"/>
    <w:rsid w:val="424445D3"/>
    <w:rsid w:val="426A186A"/>
    <w:rsid w:val="42AE4831"/>
    <w:rsid w:val="42C801CB"/>
    <w:rsid w:val="430B2A51"/>
    <w:rsid w:val="431E3843"/>
    <w:rsid w:val="43785EF5"/>
    <w:rsid w:val="439322EA"/>
    <w:rsid w:val="43BC0426"/>
    <w:rsid w:val="43EB22D5"/>
    <w:rsid w:val="44366FA7"/>
    <w:rsid w:val="444E6108"/>
    <w:rsid w:val="44521FE2"/>
    <w:rsid w:val="4460561E"/>
    <w:rsid w:val="446664CC"/>
    <w:rsid w:val="44A74891"/>
    <w:rsid w:val="45215FDD"/>
    <w:rsid w:val="459D1C0B"/>
    <w:rsid w:val="45DC57D8"/>
    <w:rsid w:val="45F46F4D"/>
    <w:rsid w:val="45F87369"/>
    <w:rsid w:val="45FF3921"/>
    <w:rsid w:val="46046FBF"/>
    <w:rsid w:val="460C7B92"/>
    <w:rsid w:val="463E5A3A"/>
    <w:rsid w:val="46484471"/>
    <w:rsid w:val="467E48EA"/>
    <w:rsid w:val="468514C8"/>
    <w:rsid w:val="47BF459A"/>
    <w:rsid w:val="47C14732"/>
    <w:rsid w:val="481365ED"/>
    <w:rsid w:val="483C2A1A"/>
    <w:rsid w:val="488A3004"/>
    <w:rsid w:val="48DE7D95"/>
    <w:rsid w:val="48EC62B2"/>
    <w:rsid w:val="49420A1C"/>
    <w:rsid w:val="4A562A9B"/>
    <w:rsid w:val="4A79309E"/>
    <w:rsid w:val="4B114784"/>
    <w:rsid w:val="4B1773FE"/>
    <w:rsid w:val="4B2E4B68"/>
    <w:rsid w:val="4B4F0A1D"/>
    <w:rsid w:val="4B5765AF"/>
    <w:rsid w:val="4B8668C7"/>
    <w:rsid w:val="4C392B4F"/>
    <w:rsid w:val="4C9240CC"/>
    <w:rsid w:val="4CB76554"/>
    <w:rsid w:val="4CD274A2"/>
    <w:rsid w:val="4D3E7FFA"/>
    <w:rsid w:val="4D5D7807"/>
    <w:rsid w:val="4D67349F"/>
    <w:rsid w:val="4DB93B50"/>
    <w:rsid w:val="4E157D01"/>
    <w:rsid w:val="4E390117"/>
    <w:rsid w:val="4E7C51BB"/>
    <w:rsid w:val="4E8477ED"/>
    <w:rsid w:val="4EF75A38"/>
    <w:rsid w:val="4F0936F9"/>
    <w:rsid w:val="4F250968"/>
    <w:rsid w:val="4FB61BA6"/>
    <w:rsid w:val="4FE7575E"/>
    <w:rsid w:val="4FEE1084"/>
    <w:rsid w:val="4FF02F48"/>
    <w:rsid w:val="50000F44"/>
    <w:rsid w:val="501820B7"/>
    <w:rsid w:val="50320077"/>
    <w:rsid w:val="50DB33B3"/>
    <w:rsid w:val="50FA4923"/>
    <w:rsid w:val="512C118B"/>
    <w:rsid w:val="51333AFA"/>
    <w:rsid w:val="51414511"/>
    <w:rsid w:val="51756963"/>
    <w:rsid w:val="519068AC"/>
    <w:rsid w:val="52746206"/>
    <w:rsid w:val="52777FC1"/>
    <w:rsid w:val="52967302"/>
    <w:rsid w:val="52DE54E1"/>
    <w:rsid w:val="53903A83"/>
    <w:rsid w:val="53B177DE"/>
    <w:rsid w:val="54450222"/>
    <w:rsid w:val="545D7436"/>
    <w:rsid w:val="548D38B6"/>
    <w:rsid w:val="54B60841"/>
    <w:rsid w:val="54B85ADE"/>
    <w:rsid w:val="54D73063"/>
    <w:rsid w:val="54FC2C94"/>
    <w:rsid w:val="54FE01A0"/>
    <w:rsid w:val="5507619A"/>
    <w:rsid w:val="552E3409"/>
    <w:rsid w:val="553638E7"/>
    <w:rsid w:val="559B034C"/>
    <w:rsid w:val="564833DE"/>
    <w:rsid w:val="568416F2"/>
    <w:rsid w:val="56983AD9"/>
    <w:rsid w:val="56AE4D6A"/>
    <w:rsid w:val="56B34942"/>
    <w:rsid w:val="56F13A72"/>
    <w:rsid w:val="58297240"/>
    <w:rsid w:val="589E6496"/>
    <w:rsid w:val="58C6296A"/>
    <w:rsid w:val="58D9009F"/>
    <w:rsid w:val="593B0310"/>
    <w:rsid w:val="59A63083"/>
    <w:rsid w:val="59B307E9"/>
    <w:rsid w:val="59C04F04"/>
    <w:rsid w:val="59C67CBC"/>
    <w:rsid w:val="5A0341EA"/>
    <w:rsid w:val="5A1D34A3"/>
    <w:rsid w:val="5A5973BE"/>
    <w:rsid w:val="5A950900"/>
    <w:rsid w:val="5B62377A"/>
    <w:rsid w:val="5BA85E1B"/>
    <w:rsid w:val="5BD765D3"/>
    <w:rsid w:val="5BED4BCB"/>
    <w:rsid w:val="5BED4EEF"/>
    <w:rsid w:val="5CAB587A"/>
    <w:rsid w:val="5CD62590"/>
    <w:rsid w:val="5D06614E"/>
    <w:rsid w:val="5D531621"/>
    <w:rsid w:val="5D5B748E"/>
    <w:rsid w:val="5DBB3C8F"/>
    <w:rsid w:val="5DC130FA"/>
    <w:rsid w:val="5E3D41D7"/>
    <w:rsid w:val="5EEE0C01"/>
    <w:rsid w:val="5EF20421"/>
    <w:rsid w:val="5F2835F3"/>
    <w:rsid w:val="5F471687"/>
    <w:rsid w:val="5F471ECD"/>
    <w:rsid w:val="5FA62633"/>
    <w:rsid w:val="5FE448B6"/>
    <w:rsid w:val="60551B8F"/>
    <w:rsid w:val="6060297C"/>
    <w:rsid w:val="60712BE8"/>
    <w:rsid w:val="6190689F"/>
    <w:rsid w:val="61DE6A71"/>
    <w:rsid w:val="61E10FA5"/>
    <w:rsid w:val="61EE38BB"/>
    <w:rsid w:val="62184A98"/>
    <w:rsid w:val="62197627"/>
    <w:rsid w:val="624E2D19"/>
    <w:rsid w:val="62543BCD"/>
    <w:rsid w:val="62A530F5"/>
    <w:rsid w:val="62E916F1"/>
    <w:rsid w:val="6302565D"/>
    <w:rsid w:val="632C1A16"/>
    <w:rsid w:val="63355ED9"/>
    <w:rsid w:val="633A277E"/>
    <w:rsid w:val="63B37087"/>
    <w:rsid w:val="63F93261"/>
    <w:rsid w:val="6409578E"/>
    <w:rsid w:val="640A3CD2"/>
    <w:rsid w:val="64A5658E"/>
    <w:rsid w:val="64AD4B54"/>
    <w:rsid w:val="64AE52E7"/>
    <w:rsid w:val="64B72BCE"/>
    <w:rsid w:val="64E45AC0"/>
    <w:rsid w:val="64FB29D3"/>
    <w:rsid w:val="652B13A3"/>
    <w:rsid w:val="658143C3"/>
    <w:rsid w:val="65940B6E"/>
    <w:rsid w:val="65B23B4C"/>
    <w:rsid w:val="66080979"/>
    <w:rsid w:val="660B1300"/>
    <w:rsid w:val="6654192E"/>
    <w:rsid w:val="66A21EC5"/>
    <w:rsid w:val="66A47EA4"/>
    <w:rsid w:val="66C37535"/>
    <w:rsid w:val="67275395"/>
    <w:rsid w:val="676C2E78"/>
    <w:rsid w:val="6781041E"/>
    <w:rsid w:val="67F06D06"/>
    <w:rsid w:val="6847026A"/>
    <w:rsid w:val="68E22AEC"/>
    <w:rsid w:val="68E64BE1"/>
    <w:rsid w:val="690473D0"/>
    <w:rsid w:val="69160193"/>
    <w:rsid w:val="697601EF"/>
    <w:rsid w:val="6A994BA6"/>
    <w:rsid w:val="6AC83C7C"/>
    <w:rsid w:val="6AF933B0"/>
    <w:rsid w:val="6B6130C3"/>
    <w:rsid w:val="6B7459FC"/>
    <w:rsid w:val="6BBD5EE3"/>
    <w:rsid w:val="6BEC2523"/>
    <w:rsid w:val="6C5F6D42"/>
    <w:rsid w:val="6C6D24A6"/>
    <w:rsid w:val="6CAD0097"/>
    <w:rsid w:val="6CE12BCB"/>
    <w:rsid w:val="6D0D36D1"/>
    <w:rsid w:val="6D73649A"/>
    <w:rsid w:val="6D8A6711"/>
    <w:rsid w:val="6DE22E75"/>
    <w:rsid w:val="6E8C56B1"/>
    <w:rsid w:val="6EA77365"/>
    <w:rsid w:val="6EB4790E"/>
    <w:rsid w:val="6F4F7C95"/>
    <w:rsid w:val="6F753B04"/>
    <w:rsid w:val="6FA3583F"/>
    <w:rsid w:val="700D0AD3"/>
    <w:rsid w:val="7018425B"/>
    <w:rsid w:val="701F4D5B"/>
    <w:rsid w:val="70CB3672"/>
    <w:rsid w:val="7137286E"/>
    <w:rsid w:val="72E669C9"/>
    <w:rsid w:val="73261534"/>
    <w:rsid w:val="73C60EC9"/>
    <w:rsid w:val="740F2A76"/>
    <w:rsid w:val="74803218"/>
    <w:rsid w:val="74B21A04"/>
    <w:rsid w:val="74BD531E"/>
    <w:rsid w:val="754E78D0"/>
    <w:rsid w:val="75563F6C"/>
    <w:rsid w:val="757A4722"/>
    <w:rsid w:val="75847BE7"/>
    <w:rsid w:val="7594422E"/>
    <w:rsid w:val="7598694A"/>
    <w:rsid w:val="759D597D"/>
    <w:rsid w:val="75CB3707"/>
    <w:rsid w:val="75DA5FF2"/>
    <w:rsid w:val="7637461A"/>
    <w:rsid w:val="76DC015F"/>
    <w:rsid w:val="77342A93"/>
    <w:rsid w:val="776039FA"/>
    <w:rsid w:val="77A631B9"/>
    <w:rsid w:val="77C841DF"/>
    <w:rsid w:val="77D400BB"/>
    <w:rsid w:val="77FA0057"/>
    <w:rsid w:val="78110C66"/>
    <w:rsid w:val="78496141"/>
    <w:rsid w:val="78732CCB"/>
    <w:rsid w:val="789954EB"/>
    <w:rsid w:val="791F0878"/>
    <w:rsid w:val="79A220DE"/>
    <w:rsid w:val="79B2289C"/>
    <w:rsid w:val="7A1A7E7E"/>
    <w:rsid w:val="7A482C13"/>
    <w:rsid w:val="7A773529"/>
    <w:rsid w:val="7A8322E0"/>
    <w:rsid w:val="7A8716F6"/>
    <w:rsid w:val="7AC5191F"/>
    <w:rsid w:val="7B312153"/>
    <w:rsid w:val="7B8E2B57"/>
    <w:rsid w:val="7B9E2C98"/>
    <w:rsid w:val="7C244B17"/>
    <w:rsid w:val="7C572682"/>
    <w:rsid w:val="7C5C2B0E"/>
    <w:rsid w:val="7C79510B"/>
    <w:rsid w:val="7C894876"/>
    <w:rsid w:val="7CC84D4E"/>
    <w:rsid w:val="7CCA7A8F"/>
    <w:rsid w:val="7E3B12A4"/>
    <w:rsid w:val="7E5E4F65"/>
    <w:rsid w:val="7E6740CC"/>
    <w:rsid w:val="7EC100B7"/>
    <w:rsid w:val="7F68435E"/>
    <w:rsid w:val="7F9E47E8"/>
    <w:rsid w:val="7FA26B1B"/>
    <w:rsid w:val="7FAC67B8"/>
    <w:rsid w:val="7FB40193"/>
    <w:rsid w:val="7FE7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pPr>
      <w:widowControl w:val="0"/>
      <w:jc w:val="both"/>
    </w:pPr>
    <w:rPr>
      <w:rFonts w:ascii="Calibri" w:hAnsi="Calibri" w:eastAsia="Times New Roman"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767</Words>
  <Characters>4374</Characters>
  <DocSecurity>0</DocSecurity>
  <Lines>36</Lines>
  <Paragraphs>10</Paragraphs>
  <ScaleCrop>false</ScaleCrop>
  <LinksUpToDate>false</LinksUpToDate>
  <CharactersWithSpaces>5131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2020-02-15T01:07:00Z</dcterms:created>
  <dcterms:modified xsi:type="dcterms:W3CDTF">2022-02-05T01:09:18Z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5E911B64FF564156A52C3A560B380C27</vt:lpwstr>
  </property>
</Properties>
</file>