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55EC3B41">
      <w:pPr>
        <w:ind w:firstLine="1280" w:firstLineChars="400"/>
        <w:rPr>
          <w:rFonts w:hint="eastAsia"/>
          <w:b/>
          <w:bCs/>
          <w:sz w:val="32"/>
          <w:szCs w:val="32"/>
        </w:rPr>
      </w:pPr>
      <w:r>
        <w:rPr>
          <w:rFonts w:hint="eastAsia"/>
          <w:b/>
          <w:bCs/>
          <w:sz w:val="32"/>
          <w:szCs w:val="32"/>
        </w:rPr>
        <w:drawing>
          <wp:anchor simplePos="0" relativeHeight="251658240" behindDoc="0" locked="0" layoutInCell="1" allowOverlap="1">
            <wp:simplePos x="0" y="0"/>
            <wp:positionH relativeFrom="page">
              <wp:posOffset>12407900</wp:posOffset>
            </wp:positionH>
            <wp:positionV relativeFrom="topMargin">
              <wp:posOffset>11430000</wp:posOffset>
            </wp:positionV>
            <wp:extent cx="355600" cy="4953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355600" cy="495300"/>
                    </a:xfrm>
                    <a:prstGeom prst="rect">
                      <a:avLst/>
                    </a:prstGeom>
                  </pic:spPr>
                </pic:pic>
              </a:graphicData>
            </a:graphic>
          </wp:anchor>
        </w:drawing>
      </w:r>
      <w:r>
        <w:rPr>
          <w:rFonts w:hint="eastAsia"/>
          <w:b/>
          <w:bCs/>
          <w:sz w:val="32"/>
          <w:szCs w:val="32"/>
        </w:rPr>
        <w:t>新课程改革背景下高中数学教学研究</w:t>
      </w:r>
    </w:p>
    <w:p w14:paraId="5E94E9D5">
      <w:pPr>
        <w:ind w:firstLine="3990" w:firstLineChars="1900"/>
        <w:rPr>
          <w:rFonts w:hint="eastAsia"/>
        </w:rPr>
      </w:pPr>
      <w:r>
        <w:rPr>
          <w:rFonts w:hint="eastAsia"/>
        </w:rPr>
        <w:t>张荣春</w:t>
      </w:r>
    </w:p>
    <w:p w14:paraId="723DDC92">
      <w:pPr>
        <w:ind w:firstLine="3570" w:firstLineChars="1700"/>
        <w:rPr>
          <w:rFonts w:hint="eastAsia"/>
        </w:rPr>
      </w:pPr>
      <w:r>
        <w:rPr>
          <w:rFonts w:hint="eastAsia"/>
        </w:rPr>
        <w:t>四川省荥经中学</w:t>
      </w:r>
    </w:p>
    <w:p w14:paraId="61286A6E">
      <w:pPr>
        <w:ind w:firstLine="480" w:firstLineChars="200"/>
        <w:rPr>
          <w:rFonts w:asciiTheme="majorEastAsia" w:eastAsiaTheme="majorEastAsia" w:hAnsiTheme="majorEastAsia" w:cstheme="majorEastAsia" w:hint="eastAsia"/>
          <w:sz w:val="24"/>
          <w:szCs w:val="24"/>
        </w:rPr>
      </w:pPr>
      <w:r>
        <w:rPr>
          <w:rFonts w:asciiTheme="majorEastAsia" w:eastAsiaTheme="majorEastAsia" w:hAnsiTheme="majorEastAsia" w:cstheme="majorEastAsia" w:hint="eastAsia"/>
          <w:sz w:val="24"/>
          <w:szCs w:val="24"/>
        </w:rPr>
        <w:t>摘要:数学学科是高中阶段十分重要的科目，数学学科是其他一些理科的基础，在数学中写到的思维方式，能够作用到像物理一样的理科学科当中。当前推行的新课程改革，使高中数学的教学在教学理念和教学模式上较之前变化较大，不少教师和学生对之还有些不适应.。这篇文章将对新课程背景下高中数学的教学方法进行简单分析，希望对高中数学教师的教学提供一些帮助。</w:t>
      </w:r>
    </w:p>
    <w:p w14:paraId="2EB28F41">
      <w:pPr>
        <w:ind w:firstLine="480" w:firstLineChars="200"/>
        <w:rPr>
          <w:rFonts w:hint="eastAsia"/>
          <w:sz w:val="24"/>
          <w:szCs w:val="24"/>
        </w:rPr>
      </w:pPr>
      <w:r>
        <w:rPr>
          <w:rFonts w:hint="eastAsia"/>
          <w:sz w:val="24"/>
          <w:szCs w:val="24"/>
        </w:rPr>
        <w:t>关键词:高中数学教学;教学方法;新课改;新课程</w:t>
      </w:r>
    </w:p>
    <w:p w14:paraId="2279F298">
      <w:pPr>
        <w:ind w:firstLine="420" w:firstLineChars="200"/>
        <w:rPr>
          <w:rFonts w:hint="eastAsia"/>
        </w:rPr>
      </w:pPr>
    </w:p>
    <w:p w14:paraId="5DAE76E8">
      <w:pPr>
        <w:ind w:firstLine="480" w:firstLineChars="200"/>
        <w:rPr>
          <w:rFonts w:hint="eastAsia"/>
          <w:sz w:val="24"/>
          <w:szCs w:val="24"/>
        </w:rPr>
      </w:pPr>
      <w:r>
        <w:rPr>
          <w:rFonts w:hint="eastAsia"/>
          <w:sz w:val="24"/>
          <w:szCs w:val="24"/>
        </w:rPr>
        <w:t>导语</w:t>
      </w:r>
    </w:p>
    <w:p w14:paraId="09C3EE85">
      <w:pPr>
        <w:ind w:firstLine="480" w:firstLineChars="200"/>
        <w:rPr>
          <w:rFonts w:hint="eastAsia"/>
          <w:sz w:val="24"/>
          <w:szCs w:val="24"/>
        </w:rPr>
      </w:pPr>
      <w:r>
        <w:rPr>
          <w:rFonts w:hint="eastAsia"/>
          <w:sz w:val="24"/>
          <w:szCs w:val="24"/>
        </w:rPr>
        <w:t>数学的学习对人类思维方式的形成影响很大，传统的数学教学方法不利于培养创新型、应用型人才。我国当前的新课程改革格外重视学生思维方式和数学思想的培养，应试教育的教学模式和理念已经不能满足新课程改革的要求。新时期的课程改革对高中数学教学提出了更高的要求。高中数学教师应该积极创新和探索，以高中数学新课标改革大纲为教学依据，通过科学的高效地教学方法去培养高中生的数学思维和数学思想。</w:t>
      </w:r>
    </w:p>
    <w:p w14:paraId="5DD29AA6">
      <w:pPr>
        <w:rPr>
          <w:rFonts w:hint="eastAsia"/>
          <w:b/>
          <w:bCs/>
          <w:sz w:val="28"/>
          <w:szCs w:val="28"/>
        </w:rPr>
      </w:pPr>
      <w:r>
        <w:rPr>
          <w:rFonts w:hint="eastAsia"/>
          <w:b/>
          <w:bCs/>
          <w:sz w:val="28"/>
          <w:szCs w:val="28"/>
        </w:rPr>
        <w:t>一、新课程背景下高中数学教学方法存在的问题</w:t>
      </w:r>
    </w:p>
    <w:p w14:paraId="05172D7A">
      <w:pPr>
        <w:ind w:firstLine="560" w:firstLineChars="200"/>
        <w:rPr>
          <w:rFonts w:hint="eastAsia"/>
          <w:b/>
          <w:bCs/>
          <w:sz w:val="28"/>
          <w:szCs w:val="28"/>
        </w:rPr>
      </w:pPr>
      <w:r>
        <w:rPr>
          <w:rFonts w:hint="eastAsia"/>
          <w:b/>
          <w:bCs/>
          <w:sz w:val="28"/>
          <w:szCs w:val="28"/>
        </w:rPr>
        <w:t>1.教学重点侧重技巧问题。</w:t>
      </w:r>
    </w:p>
    <w:p w14:paraId="0FEF6AEB">
      <w:pPr>
        <w:ind w:firstLine="480" w:firstLineChars="200"/>
        <w:rPr>
          <w:rFonts w:hint="eastAsia"/>
          <w:sz w:val="24"/>
          <w:szCs w:val="24"/>
        </w:rPr>
      </w:pPr>
      <w:r>
        <w:rPr>
          <w:rFonts w:hint="eastAsia"/>
          <w:sz w:val="24"/>
          <w:szCs w:val="24"/>
        </w:rPr>
        <w:t>高中阶段学生需要学习的科目较多，而且面临高考的沉重压力，数学是一门抽象性较强的学科，高中数学较初中数学知识抽象性进一步加深，如集合、向量、值域等，使学生需要具有较高的想象力和数学思维。而高中时期数学内容量较大，缺少对知识的归纳总结。数学教师也容易轻视数学基础知识的重要性，侧重于传授解题技巧和解题方法，结果题目换个形式学生就又不能正确解答.这种学习技巧上的误区對学生的数学学习影响较大，不注重提高思维能力，仅仅试图通过记忆各种题目的解题方法来解决数学问题，随着学习内容的不断增多，知识难度和接触的题目也会不断增加，学生难以提高数学成绩,也难以形成良好的思维方式，对学生的未来发展极为不利。</w:t>
      </w:r>
    </w:p>
    <w:p w14:paraId="4183227A">
      <w:pPr>
        <w:ind w:firstLine="560" w:firstLineChars="200"/>
        <w:rPr>
          <w:rFonts w:hint="eastAsia"/>
          <w:b/>
          <w:bCs/>
          <w:sz w:val="28"/>
          <w:szCs w:val="28"/>
        </w:rPr>
      </w:pPr>
      <w:r>
        <w:rPr>
          <w:rFonts w:hint="eastAsia"/>
          <w:b/>
          <w:bCs/>
          <w:sz w:val="28"/>
          <w:szCs w:val="28"/>
        </w:rPr>
        <w:t>2.数学教师教学理念落后。</w:t>
      </w:r>
    </w:p>
    <w:p w14:paraId="5A50D0F9">
      <w:pPr>
        <w:ind w:firstLine="480" w:firstLineChars="200"/>
        <w:rPr>
          <w:rFonts w:hint="eastAsia"/>
          <w:sz w:val="24"/>
          <w:szCs w:val="24"/>
        </w:rPr>
      </w:pPr>
      <w:r>
        <w:rPr>
          <w:rFonts w:hint="eastAsia"/>
          <w:sz w:val="24"/>
          <w:szCs w:val="24"/>
        </w:rPr>
        <w:t>数学教师的教学观念没有与时俱进，没有注重培养学生的数学思维和数学思想，也试图通过多展示例题，使学生尽可能多地接触各种题型以增加学生的见识，以此使学生在遇到问题时能够找到记忆中的解题方法来解决问题。</w:t>
      </w:r>
    </w:p>
    <w:p w14:paraId="520B202B">
      <w:pPr>
        <w:ind w:firstLine="560" w:firstLineChars="200"/>
        <w:rPr>
          <w:rFonts w:hint="eastAsia"/>
          <w:b/>
          <w:bCs/>
          <w:sz w:val="28"/>
          <w:szCs w:val="28"/>
        </w:rPr>
      </w:pPr>
      <w:r>
        <w:rPr>
          <w:rFonts w:hint="eastAsia"/>
          <w:b/>
          <w:bCs/>
          <w:sz w:val="28"/>
          <w:szCs w:val="28"/>
        </w:rPr>
        <w:t>3.教学方法落后，不适用于高中数学教学。</w:t>
      </w:r>
    </w:p>
    <w:p w14:paraId="53A39AA2">
      <w:pPr>
        <w:ind w:firstLine="480" w:firstLineChars="200"/>
        <w:rPr>
          <w:rFonts w:hint="eastAsia"/>
          <w:sz w:val="24"/>
          <w:szCs w:val="24"/>
        </w:rPr>
      </w:pPr>
      <w:r>
        <w:rPr>
          <w:rFonts w:hint="eastAsia"/>
          <w:sz w:val="24"/>
          <w:szCs w:val="24"/>
        </w:rPr>
        <w:t>一些高中数学教师面对高中数学新课程有些手足无措，高中数学课程知识点涉及的范围极大，知识点数量多而且很多较为复杂，知识点太多而分配的课时不足，进行高中数学的教学过程中往往达不到希望的理想效果.这种困惑笔者认为主要在于教师对高中数学新课程没有进行深入了解，仍旧沿用之前的观点，因此未能针对教学内容、数学知识体系的调整采取相应的改变，从而导致课时显得不足。</w:t>
      </w:r>
    </w:p>
    <w:p w14:paraId="79D7432C">
      <w:pPr>
        <w:rPr>
          <w:rFonts w:hint="eastAsia"/>
          <w:b/>
          <w:bCs/>
          <w:sz w:val="28"/>
          <w:szCs w:val="28"/>
        </w:rPr>
      </w:pPr>
      <w:r>
        <w:rPr>
          <w:rFonts w:hint="eastAsia"/>
          <w:b/>
          <w:bCs/>
          <w:sz w:val="28"/>
          <w:szCs w:val="28"/>
        </w:rPr>
        <w:t>二、新课程背景下高效高中数学教学的具体措施</w:t>
      </w:r>
    </w:p>
    <w:p w14:paraId="5D99F586">
      <w:pPr>
        <w:ind w:firstLine="560" w:firstLineChars="200"/>
        <w:rPr>
          <w:rFonts w:hint="eastAsia"/>
          <w:b/>
          <w:bCs/>
          <w:sz w:val="28"/>
          <w:szCs w:val="28"/>
        </w:rPr>
      </w:pPr>
      <w:r>
        <w:rPr>
          <w:rFonts w:hint="eastAsia"/>
          <w:b/>
          <w:bCs/>
          <w:sz w:val="28"/>
          <w:szCs w:val="28"/>
        </w:rPr>
        <w:t>1.把握高中数学教学重难点，改革教学方法。</w:t>
      </w:r>
    </w:p>
    <w:p w14:paraId="2200E06F">
      <w:pPr>
        <w:rPr>
          <w:rFonts w:hint="eastAsia"/>
          <w:sz w:val="24"/>
          <w:szCs w:val="24"/>
        </w:rPr>
      </w:pPr>
      <w:r>
        <w:rPr>
          <w:rFonts w:hint="eastAsia"/>
          <w:sz w:val="24"/>
          <w:szCs w:val="24"/>
        </w:rPr>
        <w:t>在高中数学的教学中，教师们经常强调教学课堂要让每一个学生成为学习的主体，但是这并不意味着教师责任和教学水平重要性的降低.新课程背景下，教师需要认真对课本知识的知识体系、案例、相关性认真研究和总结。高中数学教师应该把握教学内容的重点，难点，根据知识的特点准确、高效地设置教学课程，合理安排基础知识，归纳总结和学习技巧的教学时间和时机。高中数学教师应该寻找知识案例,较好地掌握授课节奏、授课方式，很好地引导学生，提高学生学习数学的主动性、积极性，有效地改善课堂氛围，激发学生对数学学习的兴趣。高中数学教师需要通过改革教学方法让学生能够透彻地理解知识，掌握数学答题技巧的使用条件与使用方法，才能使学生以不变应万变，通过正确的数学思维，分析问题、寻找要点、调用知识解决问题。</w:t>
      </w:r>
    </w:p>
    <w:p w14:paraId="7BD482A0">
      <w:pPr>
        <w:ind w:firstLine="480" w:firstLineChars="200"/>
        <w:rPr>
          <w:rFonts w:hint="eastAsia"/>
          <w:sz w:val="24"/>
          <w:szCs w:val="24"/>
        </w:rPr>
      </w:pPr>
      <w:r>
        <w:rPr>
          <w:rFonts w:hint="eastAsia"/>
          <w:sz w:val="24"/>
          <w:szCs w:val="24"/>
        </w:rPr>
        <w:t>例如，在教学《任意角》这部分内容时，高中数学教师需要明确这一部分的教学重点:任意角概念的理解;区间角的集合的书写。教学难点:终边相同角的集合的表示;区间角的集合的书写。通过任意角的学习提高学生的推理能力，培养学生应用意识。</w:t>
      </w:r>
    </w:p>
    <w:p w14:paraId="28BDB3C2">
      <w:pPr>
        <w:ind w:firstLine="560" w:firstLineChars="200"/>
        <w:rPr>
          <w:rFonts w:hint="eastAsia"/>
          <w:b/>
          <w:bCs/>
          <w:sz w:val="28"/>
          <w:szCs w:val="28"/>
        </w:rPr>
      </w:pPr>
      <w:r>
        <w:rPr>
          <w:rFonts w:hint="eastAsia"/>
          <w:b/>
          <w:bCs/>
          <w:sz w:val="28"/>
          <w:szCs w:val="28"/>
        </w:rPr>
        <w:t>2.创新教学理念，打造活力课堂。</w:t>
      </w:r>
    </w:p>
    <w:p w14:paraId="784A7C39">
      <w:pPr>
        <w:ind w:firstLine="480" w:firstLineChars="200"/>
        <w:rPr>
          <w:rFonts w:hint="eastAsia"/>
          <w:sz w:val="24"/>
          <w:szCs w:val="24"/>
        </w:rPr>
      </w:pPr>
      <w:r>
        <w:rPr>
          <w:rFonts w:hint="eastAsia"/>
          <w:sz w:val="24"/>
          <w:szCs w:val="24"/>
        </w:rPr>
        <w:t>不少教师具有多年的教学经验，教学方法和教学思路已经成熟地沿用多年，但是新课程和之前的还是差别很大的，在传统的教学中，课堂氛围往往沉闷和压抑，特别是涉及教师提问的环节.改善教学氛围，使学生实现快乐学习，积极思考十分重要。这就需要高中数学教师引导学生为解决问题而积极主动地了解知识点并尝试灵活运用.教师进行必要的引导和纠正，培养学生的数学思维并发现数学学习的乐趣。</w:t>
      </w:r>
    </w:p>
    <w:p w14:paraId="28FD3DEE">
      <w:pPr>
        <w:ind w:firstLine="480" w:firstLineChars="200"/>
        <w:rPr>
          <w:rFonts w:hint="eastAsia"/>
          <w:sz w:val="24"/>
          <w:szCs w:val="24"/>
        </w:rPr>
      </w:pPr>
      <w:r>
        <w:rPr>
          <w:rFonts w:hint="eastAsia"/>
          <w:sz w:val="24"/>
          <w:szCs w:val="24"/>
        </w:rPr>
        <w:t>比如说，高中数学教师可以在学习《集合》这一章节时，高中数学教师可以成立课题小组，大家针对具有时效性的课题和事件开动脑筋、积极讨论，思考哪些数学知识可以高效地解决这些问题;或者让学生自学某些知识点，任命某些学生成为教师进行授课，大家针对不足之处进行总结和改进,这些措施能极大地活跃数学学习氛围，并有效提高教学质量。</w:t>
      </w:r>
    </w:p>
    <w:p w14:paraId="4FE9C539">
      <w:pPr>
        <w:ind w:firstLine="560" w:firstLineChars="200"/>
        <w:rPr>
          <w:rFonts w:hint="eastAsia"/>
          <w:b/>
          <w:bCs/>
          <w:sz w:val="28"/>
          <w:szCs w:val="28"/>
        </w:rPr>
      </w:pPr>
      <w:r>
        <w:rPr>
          <w:rFonts w:hint="eastAsia"/>
          <w:b/>
          <w:bCs/>
          <w:sz w:val="28"/>
          <w:szCs w:val="28"/>
        </w:rPr>
        <w:t>3.借助多媒体丰富高中数学教学方法。</w:t>
      </w:r>
    </w:p>
    <w:p w14:paraId="698EB5B7">
      <w:pPr>
        <w:ind w:firstLine="480" w:firstLineChars="200"/>
        <w:rPr>
          <w:rFonts w:hint="eastAsia"/>
          <w:sz w:val="24"/>
          <w:szCs w:val="24"/>
        </w:rPr>
      </w:pPr>
      <w:r>
        <w:rPr>
          <w:rFonts w:hint="eastAsia"/>
          <w:sz w:val="24"/>
          <w:szCs w:val="24"/>
        </w:rPr>
        <w:t>大多数数学知识都比较抽象。传统的数学教学仅仅通过通过课本和黑板向学生传授知识，对于教师和学生而言，已经开始对这种单一的教学方法厌倦了。近年来，随着计算机技术和多媒体技术的高速发展，大量的数学知识都可以通过多媒体的方式较为形象地表达出来，需要教师积极创新和探索，寻找到效果最佳的教学方法和教学思路.对于一些年龄较大的教师，可能对多媒体的应用较为局限，如何使多媒体课件更加吸引学生，更能有效地展示知识点，需要广大教师继续接触新知识、新领域，不断与时俱进提高自己。</w:t>
      </w:r>
    </w:p>
    <w:p w14:paraId="79F1E75F">
      <w:pPr>
        <w:rPr>
          <w:rFonts w:hint="eastAsia"/>
          <w:sz w:val="24"/>
          <w:szCs w:val="24"/>
        </w:rPr>
      </w:pPr>
      <w:r>
        <w:rPr>
          <w:rFonts w:hint="eastAsia"/>
          <w:sz w:val="24"/>
          <w:szCs w:val="24"/>
        </w:rPr>
        <w:t>比如说，在进行《圆锥曲线》这一课时的教学时，可以借助多媒体演示平面对圆锥面的不同截法，产生三种不同的圆锥曲线，得出椭圆、双曲线和抛物线的概念。这样既使学生经历概念的形成过程，更有利于从整体上认识三种圆锥曲线的内在关系。形象地帮助学生掌握椭圆、抛物线的定义，可以极大地提高教师的授课效率。此外，这种图文并茂的方式往往对学生更具有吸引力，能够极大地提高学生的学习兴趣，并跟随教师的节奏很好地进行归纳总结和思考。</w:t>
      </w:r>
    </w:p>
    <w:p w14:paraId="05692D17">
      <w:pPr>
        <w:ind w:firstLine="480" w:firstLineChars="200"/>
        <w:rPr>
          <w:rFonts w:hint="eastAsia"/>
          <w:sz w:val="24"/>
          <w:szCs w:val="24"/>
        </w:rPr>
      </w:pPr>
      <w:r>
        <w:rPr>
          <w:rFonts w:hint="eastAsia"/>
          <w:sz w:val="24"/>
          <w:szCs w:val="24"/>
        </w:rPr>
        <w:t>参考文献</w:t>
      </w:r>
    </w:p>
    <w:p w14:paraId="72C7421A">
      <w:pPr>
        <w:ind w:left="480" w:hanging="480" w:hangingChars="200"/>
        <w:rPr>
          <w:rFonts w:hint="eastAsia"/>
          <w:sz w:val="24"/>
          <w:szCs w:val="24"/>
        </w:rPr>
      </w:pPr>
      <w:r>
        <w:rPr>
          <w:rFonts w:hint="eastAsia"/>
          <w:sz w:val="24"/>
          <w:szCs w:val="24"/>
        </w:rPr>
        <w:t>[1]张放，张彩虹.浅谈新课改下高中数学有效教学J.科学技术创新，2012(8):207-207.</w:t>
      </w:r>
    </w:p>
    <w:p w14:paraId="25505C63">
      <w:pPr>
        <w:ind w:left="480" w:hanging="480" w:hangingChars="200"/>
        <w:rPr>
          <w:rFonts w:hint="eastAsia"/>
          <w:sz w:val="24"/>
          <w:szCs w:val="24"/>
        </w:rPr>
      </w:pPr>
      <w:r>
        <w:rPr>
          <w:rFonts w:hint="eastAsia"/>
          <w:sz w:val="24"/>
          <w:szCs w:val="24"/>
        </w:rPr>
        <w:t>[2]唐忠兰.浅谈新课改下高中数学有效教学 [J].科学咨询(教育科研)，2012(4):81-81.</w:t>
      </w:r>
    </w:p>
    <w:p w14:paraId="05E47F99">
      <w:pPr>
        <w:ind w:left="480" w:hanging="480" w:hangingChars="200"/>
        <w:rPr>
          <w:rFonts w:hint="eastAsia"/>
          <w:sz w:val="24"/>
          <w:szCs w:val="24"/>
        </w:rPr>
      </w:pPr>
      <w:r>
        <w:rPr>
          <w:rFonts w:hint="eastAsia"/>
          <w:sz w:val="24"/>
          <w:szCs w:val="24"/>
        </w:rPr>
        <w:t>[3]徐慧.新课改下高中数学教学的反思[J.中华少年:研究青少年教育，</w:t>
      </w:r>
      <w:bookmarkStart w:id="0" w:name="_GoBack"/>
      <w:bookmarkEnd w:id="0"/>
      <w:r>
        <w:rPr>
          <w:rFonts w:hint="eastAsia"/>
          <w:sz w:val="24"/>
          <w:szCs w:val="24"/>
        </w:rPr>
        <w:t>2013(20):95-95.</w:t>
      </w:r>
    </w:p>
    <w:p w14:paraId="14497FE8">
      <w:pPr>
        <w:rPr>
          <w:rFonts w:hint="eastAsia"/>
          <w:sz w:val="24"/>
          <w:szCs w:val="24"/>
        </w:rPr>
      </w:pPr>
    </w:p>
    <w:p w14:paraId="218EF4C7">
      <w:pPr>
        <w:ind w:firstLine="7200" w:firstLineChars="3000"/>
        <w:rPr>
          <w:rFonts w:eastAsiaTheme="minorEastAsia" w:hint="eastAsia"/>
          <w:sz w:val="24"/>
          <w:szCs w:val="24"/>
          <w:lang w:val="en-US" w:eastAsia="zh-CN"/>
        </w:rPr>
      </w:pPr>
      <w:r>
        <w:rPr>
          <w:rFonts w:hint="eastAsia"/>
          <w:sz w:val="24"/>
          <w:szCs w:val="24"/>
        </w:rPr>
        <w:t>2019年04</w:t>
      </w:r>
      <w:r>
        <w:rPr>
          <w:rFonts w:hint="eastAsia"/>
          <w:sz w:val="24"/>
          <w:szCs w:val="24"/>
          <w:lang w:val="en-US" w:eastAsia="zh-CN"/>
        </w:rPr>
        <w:t>月</w:t>
      </w:r>
    </w:p>
    <w:sectPr>
      <w:headerReference w:type="default" r:id="rId5"/>
      <w:footerReference w:type="default" r:id="rId6"/>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4330E1"/>
    <w:rsid w:val="004151FC"/>
    <w:rsid w:val="00C02FC6"/>
    <w:rsid w:val="544330E1"/>
  </w:rsids>
  <w:docVars>
    <w:docVar w:name="commondata" w:val="eyJoZGlkIjoiOWI2NWVhOGZkOGVhMzRiZTJkOTBiYzM4MGNjOGNiNm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14</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2024-10-13T10:44:00Z</dcterms:created>
  <dcterms:modified xsi:type="dcterms:W3CDTF">2024-10-13T10:59:43Z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