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12014200</wp:posOffset>
            </wp:positionV>
            <wp:extent cx="317500" cy="3048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t>江苏省仪征中学2023-2024学年第二学期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高三语文限时练（一）教师版</w:t>
      </w:r>
    </w:p>
    <w:p>
      <w:pPr>
        <w:jc w:val="center"/>
        <w:textAlignment w:val="center"/>
        <w:rPr>
          <w:rFonts w:ascii="Calibri" w:hAnsi="Calibri" w:cs="Calibri" w:eastAsiaTheme="minorEastAsia"/>
        </w:rPr>
      </w:pPr>
      <w:r>
        <w:rPr>
          <w:rFonts w:ascii="Calibri" w:hAnsi="Calibri" w:eastAsia="Calibri" w:cs="Calibri"/>
        </w:rPr>
        <w:t>学校:___________姓名：___________班级：___________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一、现代文阅读</w:t>
      </w:r>
    </w:p>
    <w:p>
      <w:pPr>
        <w:shd w:val="clear" w:color="auto" w:fill="FFFFFF"/>
        <w:ind w:firstLine="420"/>
        <w:jc w:val="left"/>
        <w:textAlignment w:val="center"/>
      </w:pPr>
      <w:r>
        <w:t>阅读下面的文字，完成下面小题。</w:t>
      </w:r>
    </w:p>
    <w:p>
      <w:pPr>
        <w:shd w:val="clear" w:color="auto" w:fill="FFFFFF"/>
        <w:jc w:val="center"/>
        <w:textAlignment w:val="center"/>
      </w:pPr>
      <w:r>
        <w:rPr>
          <w:rFonts w:ascii="楷体" w:hAnsi="楷体" w:eastAsia="楷体" w:cs="楷体"/>
          <w:b/>
        </w:rPr>
        <w:t>亲人①（节选）</w:t>
      </w:r>
    </w:p>
    <w:p>
      <w:pPr>
        <w:shd w:val="clear" w:color="auto" w:fill="FFFFFF"/>
        <w:jc w:val="center"/>
        <w:textAlignment w:val="center"/>
      </w:pPr>
      <w:r>
        <w:rPr>
          <w:rFonts w:ascii="楷体" w:hAnsi="楷体" w:eastAsia="楷体" w:cs="楷体"/>
        </w:rPr>
        <w:t>王愿坚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离下班的时间还有半个多钟头，桌角上的电话铃突然急骤地响起来。曾司令员放下手里的红铅笔，伸手抓起听筒。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电话是从将军的宿舍里打来的。公务员带着掩饰不住的兴奋说：“首长，你的父亲来了！”父亲？将军不由得心里一震：“噢，他果然来了！”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像一次石子投进湖水里，将军那平静而专注的心情被这突如其来的消息搅乱了，脑子里老是在翻腾着一句话：“他来了，怎么办？……”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这个问题使将军困扰了差不多快半年了。去年五月间，他突然接到了一封报社转来的一位江西农民写的信。他疑惑地把信拆开来，在信的开头，紧接着他的名字后面是四个粗黑的大字：“吾儿见字……”当时，司令员曾哈哈大笑着向政委说：“看，来认我做儿子了！……”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但是，当他继续读着信的内容的时候，他那开朗的笑容却被紧蹙的双眉代替了。信上写着：“……五年以前，白杨樟的广善回家了，他说你早就不在了，在过大草地的时候牺牲了。我难过，哭了一场又一场。可我又不信你会死。……前天听人说你在报上发表讲话了。天下重名重姓的人不少，可不能那么巧……我给你写这封信，要是你是我的儿子，就给我来信，你要不是我的儿子……”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显然，这位老人是错认人了。他按照老人来信的地址，写了一封信寄到县的民政科去查问。他那个和将军同名的儿子是一九三一年参加红军的，据调查，确实在过草地时牺牲了。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接到信的当天晚上，将军伏在桌上给老人写信了。他写了扯，扯了写。直到夜里一点多钟，当他在信的开头写下了“父亲大人”四个字，他才觉得自己的感情才能顺畅地表达出来。他写好了信，亲自跑到邮局去装上二十元钱的汇票，把信发出去了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当将军发信回来，公务员赵振国就忍不住悄悄地把这消息告诉了汽车司机老韩：“人家认儿认女，可咱首长，高高兴兴地认了个老爷子！”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其实，将军早就失去了父亲。早在二十多年以前，国民党军队向苏区进行四次“围剿”的时候，老人家就被害死在村南那道长满榕树的山坳里了。那么，老人的儿子呢？将军的思绪不由得转到过去那些在他身边倒下的战友上。他呆呆地望着窗前那棵老槐树沉思起来。也许老人的儿子是当年的四班长曾庆良？他是在掩护部队渡湘江时牺牲的。或者是四连指导员曾育才？他是过大雪山抢救一个挑夫时掉下山沟去了……这些同志并不和他同名，可是不知怎的，他却总想把他们和这位老人联在一起……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将军眼前慢慢地幻化成了一片茫茫的绿野。那是大草地，到处是腐烂的水草、污泥，一汪汪的水潭，水面上浮泛着一串串黄绿色的水泡。他掉队了，正忍受着难耐的饥饿在蹒跚地走着，突然，脚下一软，一条腿陷下去了，他拼命一挣扎，另一条腿又陷了下去。整个身子在向下沉，水，淹过了大腿，淹上了肚子……就在这时，一支枪托平伸在他的脸前。接着一个人用沙哑的嗓子喊，“快，快躺下，往外滚！”他连忙躺倒下来，就在这一瞬间他认出那人是六班的战士曾令标。借着这拖曳的力量，他滚出了烂泥。等他在一块硬实的泥堆上站起身，就看见曾令标因为全身用力，早已深深地陷进泥里，他惊叫一声：“老曾……”慌忙摘下肩上的枪，已经来不及了。曾令标一声“再见”还没说完就沉进了泥水里，水面上只留下一只手高擎着步枪，枪筒上挂着半截米袋子。旁边，一串水泡和一顶缀着红星的军帽在浮动着……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“我这条命是战友给的呵！”从那个难忘的日子起到现在，无论是战斗、工作还是学习，将军总是严格地警醒着自己：“多干些！再多干些！”现在他却突然发现，这些还不就是一切，只要有可能，他似乎还应该担负起另一项义务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“要使这位失去唯一儿子的老人得到安慰，唯一的办法是还给他一个儿子！哪怕是暂时的儿子！”就怀着这种复杂的感情，将军写下了那封回信。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这以后，将军就成了赡养和安慰这位老人的亲人。每月，当他发下薪金的时候，不管工作有多忙，将军总要挤出一个夜晚用在写“家信”上。慢慢地，将军惊奇地发现，随着一封封信的往来，他和老人的心在一天天靠近，这陌生的老人简直已经成了他的家庭中的一个重要的成员了。每当天气凉了，他就会告诉爱人高玫：“给老人织件毛衣吧？还得弄双毛袜子去！”每当家里谁伤风感冒了，他也会忙着写封信向老人问候……而老人的来信中流露出的每一点愉快的表示，将军也感到极大的快乐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尽管这样，但将军却仍然暗暗不安，生怕书信中哪一个字会露了马脚，被老人发觉。特别是二月“父亲”来信说要来北京看望“儿子”的时候，他更加不安起来。他曾经连着写了两封信，要求老人不要来……并且肯定地告诉“父亲”：只要他工作一空，他会带着小孙孙去看他的。可是，毕竟将军对这位老人思念儿子的心情体察得还不够周到，现在，老人竟不顾“儿子”的种种劝阻，还是来了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“现在，可怎么办呢？”将军苦苦地思索着。直到下班铃响了，他走出办公室的时候，还没有找出答案。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汽车迎着晚霞，在秋风里平稳地驶着。将军怔怔地望着车窗外缓缓逝去的梧桐树，忽然欠起身：“开得太快了！”他觉得这些树向后退得太快，简直像一株株倒下来似的。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司机老韩笑着扭头望了司令员一眼：“不快呀！”说着，用指甲轻轻地敲了敲速度表。表针正在“20”和“40”之间微微颤动着。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“慢点，再慢一点！”他实在希望慢一点到达宿舍，好让自己有时间再把这件事想一想。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车子渐渐驶近宿舍，将军怀着激动而又多少有些惴惴不安的心情，跨上楼，轻轻地推开了房门……</w:t>
      </w:r>
    </w:p>
    <w:p>
      <w:pPr>
        <w:shd w:val="clear" w:color="auto" w:fill="FFFFFF"/>
        <w:ind w:firstLine="420"/>
        <w:jc w:val="left"/>
        <w:textAlignment w:val="center"/>
      </w:pPr>
      <w:r>
        <w:t>[注]①小说有删改，故事后续：老人赶到北京和“儿子”团聚，因其眼睛在战争中受重创，加上时隔二十六载，他并未识破事情真相，血缘亲情在“伪装”下得以延续，小说在大团圆中结束。</w:t>
      </w:r>
    </w:p>
    <w:p>
      <w:pPr>
        <w:shd w:val="clear" w:color="auto" w:fill="FFFFFF"/>
        <w:jc w:val="left"/>
        <w:textAlignment w:val="center"/>
      </w:pPr>
      <w:r>
        <w:t>1．下列对小说相关内容的理解，不正确的一项是（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ind w:left="300"/>
        <w:jc w:val="left"/>
        <w:textAlignment w:val="center"/>
      </w:pPr>
      <w:r>
        <w:t>A．将军给老人回信，从一开始的“写了扯，扯了写”到后来的“顺畅地表达出来”，反映了他的内心从犹豫不决变得坚定不移。</w:t>
      </w:r>
    </w:p>
    <w:p>
      <w:pPr>
        <w:shd w:val="clear" w:color="auto" w:fill="FFFFFF"/>
        <w:ind w:left="300"/>
        <w:jc w:val="left"/>
        <w:textAlignment w:val="center"/>
      </w:pPr>
      <w:r>
        <w:t>B．将军在过大草地时被老人儿子曾令标舍命相救而一直心怀愧疚、感激，所以不仅多干工作，还承担起冒充老人儿子回信的义务。</w:t>
      </w:r>
    </w:p>
    <w:p>
      <w:pPr>
        <w:shd w:val="clear" w:color="auto" w:fill="FFFFFF"/>
        <w:ind w:left="300"/>
        <w:jc w:val="left"/>
        <w:textAlignment w:val="center"/>
      </w:pPr>
      <w:r>
        <w:t>C．小说叙写曾庆良、曾育才等人为救助他人而牺牲自己的事件，暗示有千千万万个“父亲”为了革命的胜利，痛失了“儿子”。</w:t>
      </w:r>
    </w:p>
    <w:p>
      <w:pPr>
        <w:shd w:val="clear" w:color="auto" w:fill="FFFFFF"/>
        <w:ind w:left="300"/>
        <w:jc w:val="left"/>
        <w:textAlignment w:val="center"/>
      </w:pPr>
      <w:r>
        <w:t>D．无论是每月写信、寄钱，还是织毛衣、送毛袜，以及多次要求老人不要来，都表明了将军已经将老人当做了自己的亲生父亲。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.B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本题考查学生对小说相关内容的理解和分析能力。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B.“老人儿子曾令标”错，文中并未确定曾令标是老人的儿子。</w:t>
      </w:r>
    </w:p>
    <w:p>
      <w:pPr>
        <w:shd w:val="clear" w:color="auto" w:fill="FFFFFF"/>
        <w:jc w:val="left"/>
        <w:textAlignment w:val="center"/>
      </w:pPr>
      <w:r>
        <w:t>2．下列对小说艺术特色的分析鉴赏，正确的一项是（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ind w:left="300"/>
        <w:jc w:val="left"/>
        <w:textAlignment w:val="center"/>
      </w:pPr>
      <w:r>
        <w:t>A．小说运用了语言、动作、心理、肖像等描写手法，生动传神地塑造了重情重义的将军形象，增强了作品的感染力。</w:t>
      </w:r>
    </w:p>
    <w:p>
      <w:pPr>
        <w:shd w:val="clear" w:color="auto" w:fill="FFFFFF"/>
        <w:ind w:left="300"/>
        <w:jc w:val="left"/>
        <w:textAlignment w:val="center"/>
      </w:pPr>
      <w:r>
        <w:t>B．小说叙写赵振国把将军回信认父亲的消息告诉汽车司机老韩一事，从侧面烘托将军对牺牲多年的父亲的思念之情。</w:t>
      </w:r>
    </w:p>
    <w:p>
      <w:pPr>
        <w:shd w:val="clear" w:color="auto" w:fill="FFFFFF"/>
        <w:ind w:left="300"/>
        <w:jc w:val="left"/>
        <w:textAlignment w:val="center"/>
      </w:pPr>
      <w:r>
        <w:t>C．小说回忆将军的父亲在国民党围剿苏区时被害死，以及自己过草地时陷入沼泽被救的情形，都是对真实历史的再现。</w:t>
      </w:r>
    </w:p>
    <w:p>
      <w:pPr>
        <w:shd w:val="clear" w:color="auto" w:fill="FFFFFF"/>
        <w:ind w:left="300"/>
        <w:jc w:val="left"/>
        <w:textAlignment w:val="center"/>
      </w:pPr>
      <w:r>
        <w:t>D．小说以“亲人”为题，采用顺序的叙述方式将两个失去亲人的陌生人联系起来，歌颂了不是亲人胜似亲人的军民友爱真情。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2．C  本题考查学生对小说艺术特色的分析鉴赏能力。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A.“小说运用了……肖像等描写手法”错，“我这条命是战友给的呵”是将军的心理描写，“忽然欠起身：‘开得太快了’”是对将军的语言和动作描写，文中没有肖像描写。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B.“侧面烘托……思念之情”错，应是侧面烘托出将军对失去儿子的烈属的关爱。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D.“顺序的叙述方式”错，文中采用的叙述方式是倒叙和插叙，而非顺序。</w:t>
      </w:r>
    </w:p>
    <w:p>
      <w:pPr>
        <w:shd w:val="clear" w:color="auto" w:fill="FFFFFF"/>
        <w:jc w:val="left"/>
        <w:textAlignment w:val="center"/>
      </w:pPr>
      <w:r>
        <w:t>3．从素不相识，到情同父子，将军对待“父亲”的态度有一个变化的过程。请加以梳理概括。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 xml:space="preserve">3．①刚读来信时，哈哈大笑，不以为意。②了解情况后，谨慎对待，对于如何处理犹豫不决。③回忆革命后，坚定选择，下决心认下这个“父亲”，给他安慰。④多次通信后，心在靠近，赡养安慰，体贴入微。    </w:t>
      </w:r>
    </w:p>
    <w:p>
      <w:pPr>
        <w:shd w:val="clear" w:color="auto" w:fill="F2F2F2"/>
        <w:jc w:val="left"/>
        <w:textAlignment w:val="center"/>
        <w:rPr>
          <w:b/>
          <w:bCs/>
        </w:rPr>
      </w:pP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本题考查学生概括人物心理的能力。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由“司令员曾哈哈大笑着向政委说……”可见，刚读来信时，哈哈大笑，不以为意。由“接到信的当天晚上，将军伏在桌上给老人写信了。他写了扯，扯了写”可见，了解情况后，谨慎对待，对于如何处理犹豫不决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由“‘要使这位失去唯一儿子的老人得到安慰，唯一的办法是还给他一个儿子！哪怕是暂时的儿子！’就怀着这种复杂的感情，将军写下了那封回信”可见，回忆革命后，坚定选择，下决心认下这个“父亲”，给他安慰，于是写下第一封回信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由“这以后，将军就成了赡养和安慰这位老人的亲人。每月，当他发下薪金的时候……”“将军惊奇地发现，随着一封封信的往来，他和老人的心在一天天靠近，这陌生的老人简直已经成了他的家庭中的一个重要的成员了。每当天气凉了，他就会告诉爱人高玫：‘给老人织件毛衣吧？还得弄双毛袜子去！’每当家里谁伤风感冒了，他也会忙着写封信向老人问候……”可见，多次通信后，心在靠近，赡养安慰，体贴入微。</w:t>
      </w:r>
    </w:p>
    <w:p>
      <w:pPr>
        <w:shd w:val="clear" w:color="auto" w:fill="FFFFFF"/>
        <w:jc w:val="left"/>
        <w:textAlignment w:val="center"/>
      </w:pPr>
    </w:p>
    <w:p>
      <w:pPr>
        <w:shd w:val="clear" w:color="auto" w:fill="FFFFFF"/>
        <w:jc w:val="left"/>
        <w:textAlignment w:val="center"/>
      </w:pPr>
      <w:r>
        <w:t>4．俄国文学评论家车尔尼雪夫斯基在《艺术对现实的审美关系》中曾经说过：“艺术来源于生活，却又高于生活。”请你谈谈本文是如何体现这一主张的。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4．（1）源于生活（取材于客观真实）①革命年代中华儿女舍生忘死的行为（父亲失去儿子，儿子失去父亲，很是平常）；②军民一家亲的良好关系；③人与人之间的善良真情和相互取暖的真实需求。（2）高于生活（选材后经过加工和提炼）①结构精巧：以书信串联起两个同姓陌生人，并开启将军对革命的回忆，巧合带来大圆满结局。②主题情感：淡化战争的血腥和残酷，抓住其中的人性真情，情感细腻，温馨感人。</w:t>
      </w:r>
    </w:p>
    <w:p>
      <w:pPr>
        <w:shd w:val="clear" w:color="auto" w:fill="F2F2F2"/>
        <w:jc w:val="left"/>
        <w:textAlignment w:val="center"/>
        <w:rPr>
          <w:b/>
          <w:bCs/>
        </w:rPr>
      </w:pP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本题考查学生对作品进行个性化阅读和有创意的解读的能力。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源于生活，即“取材于客观真实”。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由“他那个和将军同名的儿子是一九三一年参加红军的，据调查，确实在过草地时牺牲了”“也许老人的儿子是当年的四班长曾庆良？他是在掩护部队渡湘江时牺牲的。或者是四连指导员曾育才？他是过大雪山抢救一个挑夫时掉下山沟去了……”“其实，将军早就失去了父亲”可见，革命年代中华儿女舍生忘死的行为（父亲失去儿子，儿子失去父亲，很是平常）；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由“这以后，将军就成了赡养和安慰这位老人的亲人”可见，军民一家亲的良好关系；由“要使这位失去唯一儿子的老人得到安慰，唯一的办法是还给他一个儿子！哪怕是暂时的儿子”可见，人与人之间的善良真情和相互取暖的真实需求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高于生活，即“选材后经过加工和提炼”。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本文结构精巧，以老人的来信和将军的回信串联起两个同姓陌生人，并开启将军对革命的回忆，如“将军眼前慢慢地幻化成了一片茫茫的绿野。那是大草地，到处是腐烂的水草、污泥，一汪汪的水潭……”巧合带来大圆满结局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从文章主题和情感来看，作者淡化战争的血腥和残酷，抓住其中的人性真情，如老人对儿子的期盼“可我又不信你会死。……前天听人说你在报上发表讲话了。天下重名重姓的人不少，可不能那么巧……”以及将军的回信写有“父亲大人”四个字，都体现了文章的情感细腻，温馨感人。</w:t>
      </w:r>
    </w:p>
    <w:p>
      <w:pPr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二、古代诗歌阅读</w:t>
      </w:r>
    </w:p>
    <w:p>
      <w:pPr>
        <w:shd w:val="clear" w:color="auto" w:fill="FFFFFF"/>
        <w:ind w:firstLine="420"/>
        <w:jc w:val="left"/>
        <w:textAlignment w:val="center"/>
      </w:pPr>
      <w:r>
        <w:t>阅读下面这首唐诗，完成下面小题。</w:t>
      </w:r>
    </w:p>
    <w:p>
      <w:pPr>
        <w:shd w:val="clear" w:color="auto" w:fill="FFFFFF"/>
        <w:jc w:val="center"/>
        <w:textAlignment w:val="center"/>
      </w:pPr>
      <w:r>
        <w:rPr>
          <w:rFonts w:ascii="楷体" w:hAnsi="楷体" w:eastAsia="楷体" w:cs="楷体"/>
          <w:b/>
        </w:rPr>
        <w:t>题弟侄书堂</w:t>
      </w:r>
    </w:p>
    <w:p>
      <w:pPr>
        <w:shd w:val="clear" w:color="auto" w:fill="FFFFFF"/>
        <w:jc w:val="center"/>
        <w:textAlignment w:val="center"/>
      </w:pPr>
      <w:r>
        <w:rPr>
          <w:rFonts w:ascii="楷体" w:hAnsi="楷体" w:eastAsia="楷体" w:cs="楷体"/>
        </w:rPr>
        <w:t>杜荀鹤</w:t>
      </w:r>
      <w:r>
        <w:rPr>
          <w:rFonts w:ascii="楷体" w:hAnsi="楷体" w:eastAsia="楷体" w:cs="楷体"/>
          <w:vertAlign w:val="superscript"/>
        </w:rPr>
        <w:t>①</w:t>
      </w:r>
    </w:p>
    <w:p>
      <w:pPr>
        <w:shd w:val="clear" w:color="auto" w:fill="FFFFFF"/>
        <w:jc w:val="center"/>
        <w:textAlignment w:val="center"/>
      </w:pPr>
      <w:r>
        <w:rPr>
          <w:rFonts w:ascii="楷体" w:hAnsi="楷体" w:eastAsia="楷体" w:cs="楷体"/>
        </w:rPr>
        <w:t>何事居穷道不穷，乱时还与静时同。家山虽在干戈地，弟侄常修礼乐风。</w:t>
      </w:r>
    </w:p>
    <w:p>
      <w:pPr>
        <w:shd w:val="clear" w:color="auto" w:fill="FFFFFF"/>
        <w:jc w:val="center"/>
        <w:textAlignment w:val="center"/>
      </w:pPr>
      <w:r>
        <w:rPr>
          <w:rFonts w:ascii="楷体" w:hAnsi="楷体" w:eastAsia="楷体" w:cs="楷体"/>
        </w:rPr>
        <w:t>窗竹影摇书案上，野泉声入砚池中。少年辛苦终身事，莫向光阴惰寸功。</w:t>
      </w:r>
    </w:p>
    <w:p>
      <w:pPr>
        <w:shd w:val="clear" w:color="auto" w:fill="FFFFFF"/>
        <w:jc w:val="left"/>
        <w:textAlignment w:val="center"/>
      </w:pPr>
      <w:r>
        <w:t>【注】①杜荀鹤：晚唐诗人，曾历黄巢之乱。</w:t>
      </w:r>
    </w:p>
    <w:p>
      <w:pPr>
        <w:shd w:val="clear" w:color="auto" w:fill="FFFFFF"/>
        <w:jc w:val="left"/>
        <w:textAlignment w:val="center"/>
      </w:pPr>
      <w:r>
        <w:t>5．下列对这首诗的理解和分析，不正确的一项是（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ind w:left="300"/>
        <w:jc w:val="left"/>
        <w:textAlignment w:val="center"/>
      </w:pPr>
      <w:r>
        <w:t>A．开篇以“何事”发问，对遭遇战乱、家境贫困的侄儿寄予厚望，与尾联情意深重的劝诫勉励之语形成了呼应。</w:t>
      </w:r>
    </w:p>
    <w:p>
      <w:pPr>
        <w:shd w:val="clear" w:color="auto" w:fill="FFFFFF"/>
        <w:ind w:left="300"/>
        <w:jc w:val="left"/>
        <w:textAlignment w:val="center"/>
      </w:pPr>
      <w:r>
        <w:t>B．颔联“干戈地”“礼乐风”形成鲜明对比，既点明书房主人的守礼好学，更显其卓然品格，诗人对此深感慰藉。</w:t>
      </w:r>
    </w:p>
    <w:p>
      <w:pPr>
        <w:shd w:val="clear" w:color="auto" w:fill="FFFFFF"/>
        <w:ind w:left="300"/>
        <w:jc w:val="left"/>
        <w:textAlignment w:val="center"/>
      </w:pPr>
      <w:r>
        <w:t>C．颈联摇曳“竹影”与潺潺“泉声”相互映衬，凸显了环境的清幽雅致，与世道的纷乱形成鲜明对比，意蕴悠长。</w:t>
      </w:r>
    </w:p>
    <w:p>
      <w:pPr>
        <w:shd w:val="clear" w:color="auto" w:fill="FFFFFF"/>
        <w:ind w:left="300"/>
        <w:jc w:val="left"/>
        <w:textAlignment w:val="center"/>
      </w:pPr>
      <w:r>
        <w:t>D．此诗语言自然晓畅，通俗浅近，无一字难解，不事雕琢而耐人寻味，其中蕴含的劝勉之意也给读者以深刻启示。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【解析】5．</w:t>
      </w:r>
      <w:r>
        <w:rPr>
          <w:rFonts w:hint="eastAsia"/>
          <w:b/>
          <w:bCs/>
        </w:rPr>
        <w:t>A</w:t>
      </w:r>
      <w:r>
        <w:rPr>
          <w:b/>
          <w:bCs/>
        </w:rPr>
        <w:t xml:space="preserve"> 本题考查学生分析理解诗歌内容的能力。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A.“何事”，为什么，“居穷道不穷”，处于穷困之境仍要注重修养。开篇以“何事”发问，并非表达寄予厚望之意。侄儿家境贫困也于文无据。</w:t>
      </w:r>
    </w:p>
    <w:p>
      <w:pPr>
        <w:shd w:val="clear" w:color="auto" w:fill="FFFFFF"/>
        <w:jc w:val="left"/>
        <w:textAlignment w:val="center"/>
      </w:pPr>
    </w:p>
    <w:p>
      <w:pPr>
        <w:shd w:val="clear" w:color="auto" w:fill="FFFFFF"/>
        <w:jc w:val="left"/>
        <w:textAlignment w:val="center"/>
        <w:rPr>
          <w:rFonts w:hint="eastAsia"/>
        </w:rPr>
      </w:pPr>
      <w:r>
        <w:t>6．诗歌最后一联富有哲理，“寸功”极小，“终身事”极大，暗含了求学要日积月累“寸功”才能从量变到质变的道理。请结合全诗内容简要分析要如何才能做到积“寸功”达到质变。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6．①求学需要不受环境影响。“居穷道不穷”乱时还与静时同”告诉我们不管局势再动荡，处境再窘迫，都要静下心来做学问。②求学需要意志坚定，矢志不渝地追求。“常修礼乐风”之“常”点明即使身处“干戈地”，仍要坚持修身养性。③求学需要沉浸其中，潜心地投入。正如诗中明写读书环境清幽雅致，暗赞书房主人内心宁静专注。④求学需要勤奋，珍惜点滴光阴。尾联直接告诉我们，做学问就需要珍惜时光，积累“寸功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本题考查学生评价诗歌思想内容的能力。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题干要求分析“如何才能做到积‘寸功’达到质变。”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首联“何事居穷道不穷，乱时还与静时同”的意思是：为什么处于穷困之境仍要注重修养，我还是与往常一样，尽管外面已经战乱纷纷，刻画了书堂主人独特的精神风貌。这告诉我们不管局势再动荡，处境再窘迫，都要静下心来做学问。所以第一点可以概括为：求学需要沉心静气，不受外部环境影响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颔联“家山虽在干戈地，弟侄常修礼乐风”的意思是：故乡虽然在打仗，可是弟侄还在接受儒家思想的教化。身处战乱之中，但还坚持修身养性，“常”点明即使身处“干戈地”，仍要坚持修身养性。运用对比的手法来写，求学需要意志坚定，矢志不渝地追求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颈联“窗竹影摇书案上，野泉声入砚池中”意思是：窗外竹子的影子还在书桌上摇摆，砚台中的墨汁好像发出了野外泉水的叮咚声。写读书环境清幽雅致，暗赞书房主人内心宁静专注。表明求学需要沉浸其中，潜心地投入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尾联“少年辛苦终身事，莫向光阴惰寸功”的意思是：年轻时候的努力是有益终身的大事，对着匆匆逝去的光阴，不要丝毫放松自己的努力。这是对侄子的劝勉之辞，劝弟侄莫荒废时光、学业，这就告诉我们做学问就需要珍惜时光，积累“寸功”——勤奋，惜时。</w:t>
      </w:r>
    </w:p>
    <w:p>
      <w:pPr>
        <w:shd w:val="clear" w:color="auto" w:fill="F2F2F2"/>
        <w:jc w:val="left"/>
        <w:textAlignment w:val="center"/>
        <w:rPr>
          <w:b/>
          <w:bCs/>
        </w:rPr>
      </w:pP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三、语言文字运用</w:t>
      </w:r>
    </w:p>
    <w:p>
      <w:pPr>
        <w:shd w:val="clear" w:color="auto" w:fill="FFFFFF"/>
        <w:ind w:firstLine="420"/>
        <w:jc w:val="left"/>
        <w:textAlignment w:val="center"/>
      </w:pPr>
      <w:r>
        <w:t>阅读下面的文字，完成下面小题。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费孝通在《乡土中国》中认为，乡土社会的秩序是靠“礼”来维持的，只要传统可以有效地应付生活问题，礼治社会便不需法律来维持秩序，无讼是乡土社会的特色。费孝通特别指出，中国正处在乡土社会的蜕变过程中，要使现代司法制度得以彻底推行，必须“在社会结构和思想观念上先有一番改革”他还进一步剖析了乡土社会的权力结构。</w:t>
      </w:r>
      <w:r>
        <w:rPr>
          <w:rFonts w:ascii="楷体" w:hAnsi="楷体" w:eastAsia="楷体" w:cs="楷体"/>
          <w:u w:val="single"/>
        </w:rPr>
        <w:t xml:space="preserve"> ① </w:t>
      </w:r>
      <w:r>
        <w:rPr>
          <w:rFonts w:ascii="楷体" w:hAnsi="楷体" w:eastAsia="楷体" w:cs="楷体"/>
        </w:rPr>
        <w:t>，即社会冲突中发生的横暴权力，社会合作中发生的同意权力，社会继替中发生的长老权力和社会急剧变迁中发生的时势权力。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费孝通在分析乡土社会秩序的维持和结构的稳定的同时，</w:t>
      </w:r>
      <w:r>
        <w:rPr>
          <w:rFonts w:ascii="楷体" w:hAnsi="楷体" w:eastAsia="楷体" w:cs="楷体"/>
          <w:u w:val="single"/>
        </w:rPr>
        <w:t xml:space="preserve"> ② </w:t>
      </w:r>
      <w:r>
        <w:rPr>
          <w:rFonts w:ascii="楷体" w:hAnsi="楷体" w:eastAsia="楷体" w:cs="楷体"/>
        </w:rPr>
        <w:t>。他认为从乡土社会向现代社会变迁过程体现在三个方面，即从血缘结合转变到地缘结合，名与实的分离，从欲望到需要。乡土社会和现代社会重要区别之一还在于前者的人们是靠欲望行事，虽然这些欲望由于文化的陶冶而恰好符合人类的生存条件，而在现代社会，人们已经不是根据经验，</w:t>
      </w:r>
      <w:r>
        <w:rPr>
          <w:rFonts w:ascii="楷体" w:hAnsi="楷体" w:eastAsia="楷体" w:cs="楷体"/>
          <w:u w:val="single"/>
        </w:rPr>
        <w:t xml:space="preserve"> ③ </w:t>
      </w:r>
      <w:r>
        <w:rPr>
          <w:rFonts w:ascii="楷体" w:hAnsi="楷体" w:eastAsia="楷体" w:cs="楷体"/>
        </w:rPr>
        <w:t>，运用知识去计划社会生活，费孝通认为“从欲望到需要是社会变迁中一个很重要的里程碑”。</w:t>
      </w:r>
    </w:p>
    <w:p>
      <w:pPr>
        <w:shd w:val="clear" w:color="auto" w:fill="FFFFFF"/>
        <w:jc w:val="left"/>
        <w:textAlignment w:val="center"/>
      </w:pPr>
      <w:r>
        <w:t>7．请在文中横线处补写恰当的语句，使整段文字语意完整连贯，内容贴切，逻辑严密，每处不超过15个字。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 xml:space="preserve">【答案】7．①他把权力划分为四种类型    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 xml:space="preserve">②并没有忽视对其变迁的考察    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 xml:space="preserve">③而是根据他们自己的需要    </w:t>
      </w:r>
    </w:p>
    <w:p>
      <w:pPr>
        <w:shd w:val="clear" w:color="auto" w:fill="F2F2F2"/>
        <w:jc w:val="left"/>
        <w:textAlignment w:val="center"/>
        <w:rPr>
          <w:b/>
          <w:bCs/>
        </w:rPr>
      </w:pP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本题考查学生语言表达之情境补写的能力。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①根据“他还进一步剖析了乡土社会的权力结构”，可知下面是对乡土社会的权力结构的剖析。而后文说到四种类型的权力，从而可知费孝通将乡土社会的权力分为四种类型，可填“他把权力划分为四种类型”。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②前文说到费孝通分析了乡土社会秩序的维持和结构的稳定，而后文又说到“他认为从乡土社会向现代社会变迁过程体现在三个方面”，即也考察了从乡土社会向现代社会变迁的过程，可填“并没有忽视对其变迁的考察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③首先和前文“不是”相搭配的词语为“而是”，而根据后文“去计划社会生活”“从欲望到需要”可知，现代社会，人们根据自己的需要来计划生活，可填“而是根据他们自己的需要”。</w:t>
      </w:r>
    </w:p>
    <w:p>
      <w:pPr>
        <w:shd w:val="clear" w:color="auto" w:fill="FFFFFF"/>
        <w:jc w:val="left"/>
        <w:textAlignment w:val="center"/>
      </w:pPr>
    </w:p>
    <w:p>
      <w:pPr>
        <w:shd w:val="clear" w:color="auto" w:fill="FFFFFF"/>
        <w:jc w:val="left"/>
        <w:textAlignment w:val="center"/>
      </w:pPr>
      <w:r>
        <w:t>8．下面是振华中学文学社社长草拟给高校一位《乡土中国》研究专家的邀请函，其中有四处表达错误，请指出并修改。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我是振华中学的文学社社长，您的《&lt;乡土中国&gt;名作细读》一经出版便深受读者所喜爱，您的大名，振聋发聩。您在《乡土中国》的研究方面造诣颇深，实在令人钦佩。</w:t>
      </w:r>
      <w:r>
        <w:t>1</w:t>
      </w:r>
      <w:r>
        <w:rPr>
          <w:rFonts w:ascii="楷体" w:hAnsi="楷体" w:eastAsia="楷体" w:cs="楷体"/>
        </w:rPr>
        <w:t>月</w:t>
      </w:r>
      <w:r>
        <w:t>5</w:t>
      </w:r>
      <w:r>
        <w:rPr>
          <w:rFonts w:ascii="楷体" w:hAnsi="楷体" w:eastAsia="楷体" w:cs="楷体"/>
        </w:rPr>
        <w:t>日下午，我校将举行读书节开幕式，诚邀您作《乡土中国》读后感写作的辅导报告，希望您能拨冗前来，现随函寄去十篇《乡土中国》的读后感，我有一篇屈居其间。请您拜读和指教，不胜感激。我和同学们热切期待您</w:t>
      </w:r>
      <w:r>
        <w:rPr>
          <w:rFonts w:hint="eastAsia" w:ascii="楷体" w:hAnsi="楷体" w:eastAsia="楷体" w:cs="楷体"/>
        </w:rPr>
        <w:t>莅临</w:t>
      </w:r>
      <w:r>
        <w:rPr>
          <w:rFonts w:ascii="楷体" w:hAnsi="楷体" w:eastAsia="楷体" w:cs="楷体"/>
        </w:rPr>
        <w:t>指导！</w:t>
      </w:r>
    </w:p>
    <w:p>
      <w:pPr>
        <w:shd w:val="clear" w:color="auto" w:fill="FFFFFF"/>
        <w:ind w:firstLine="420"/>
        <w:jc w:val="right"/>
        <w:textAlignment w:val="center"/>
      </w:pPr>
      <w:r>
        <w:rPr>
          <w:rFonts w:ascii="楷体" w:hAnsi="楷体" w:eastAsia="楷体" w:cs="楷体"/>
        </w:rPr>
        <w:t>振华中学文学社</w:t>
      </w:r>
    </w:p>
    <w:p>
      <w:pPr>
        <w:shd w:val="clear" w:color="auto" w:fill="FFFFFF"/>
        <w:ind w:firstLine="420"/>
        <w:jc w:val="right"/>
        <w:textAlignment w:val="center"/>
      </w:pPr>
      <w:r>
        <w:t>2024</w:t>
      </w:r>
      <w:r>
        <w:rPr>
          <w:rFonts w:ascii="楷体" w:hAnsi="楷体" w:eastAsia="楷体" w:cs="楷体"/>
        </w:rPr>
        <w:t>年</w:t>
      </w:r>
      <w:r>
        <w:t>1</w:t>
      </w:r>
      <w:r>
        <w:rPr>
          <w:rFonts w:ascii="楷体" w:hAnsi="楷体" w:eastAsia="楷体" w:cs="楷体"/>
        </w:rPr>
        <w:t>月</w:t>
      </w:r>
      <w:r>
        <w:t>2</w:t>
      </w:r>
      <w:r>
        <w:rPr>
          <w:rFonts w:ascii="楷体" w:hAnsi="楷体" w:eastAsia="楷体" w:cs="楷体"/>
        </w:rPr>
        <w:t>日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8．第一处：“深受读者所喜爱”句式杂糅，将“所”改为“的”。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第二处：“振聋发聩”使用不当，改为“如雷贯耳”。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第三处：“屈居其中”谦敬失当，应该用“忝列其间”。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第四处：“拜读”谦敬失当，改为“审读”或“斧正。</w:t>
      </w:r>
    </w:p>
    <w:p>
      <w:pPr>
        <w:shd w:val="clear" w:color="auto" w:fill="F2F2F2"/>
        <w:jc w:val="left"/>
        <w:textAlignment w:val="center"/>
        <w:rPr>
          <w:b/>
          <w:bCs/>
        </w:rPr>
      </w:pP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本题考查学生语言表达得体及修改病句的能力。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第一处：“深受读者所喜爱”句式杂糅。“深受……的喜爱”和“为……喜爱”杂糅，将“所”改为“的”。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第二处：“振聋发聩”成语使用不当。振聋发聩：声音很大，使耳聋的人也听得见。比喻用语言文字唤醒糊涂麻木的人，使他们清醒过来。语境是说人的名声打，应改为“如雷贯耳”。如雷贯耳：响亮得像雷声传进耳朵里。形容人的名声大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第三处：谦敬失当。“屈居其中”用于对方是敬辞，此处用于自己，应该用谦辞“忝列其间”。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第四处：谦敬失当。“拜读”是敬词，用于自己读对方的作品，只能用于自己，此处请对方读，改为“审读”或“斧正。</w:t>
      </w:r>
    </w:p>
    <w:p>
      <w:pPr>
        <w:shd w:val="clear" w:color="auto" w:fill="FFFFFF"/>
        <w:ind w:firstLine="420"/>
        <w:jc w:val="left"/>
        <w:textAlignment w:val="center"/>
      </w:pPr>
    </w:p>
    <w:p>
      <w:pPr>
        <w:shd w:val="clear" w:color="auto" w:fill="FFFFFF"/>
        <w:ind w:firstLine="420"/>
        <w:jc w:val="left"/>
        <w:textAlignment w:val="center"/>
      </w:pPr>
      <w:r>
        <w:t>阅读下面的文字，完成后面的问题。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行走在初夏的早上，尽是雨后的微凉和氤湿的绿意，令人</w:t>
      </w:r>
      <w:r>
        <w:rPr>
          <w:rFonts w:ascii="楷体" w:hAnsi="楷体" w:eastAsia="楷体" w:cs="楷体"/>
          <w:u w:val="single"/>
        </w:rPr>
        <w:t xml:space="preserve"> </w:t>
      </w:r>
      <w:r>
        <w:rPr>
          <w:rFonts w:ascii="楷体" w:hAnsi="楷体" w:eastAsia="楷体" w:cs="楷体"/>
        </w:rPr>
        <w:t>。清晨，在小区健身廊道跑步锻炼时，忽然瞥见路边花园里有几株石榴树开花了。</w:t>
      </w:r>
      <w:r>
        <w:t>A“</w:t>
      </w:r>
      <w:r>
        <w:rPr>
          <w:rFonts w:ascii="楷体" w:hAnsi="楷体" w:eastAsia="楷体" w:cs="楷体"/>
        </w:rPr>
        <w:t>只待绿荫芳树合，蕊珠如火一时开。</w:t>
      </w:r>
      <w:r>
        <w:t>”</w:t>
      </w:r>
      <w:r>
        <w:rPr>
          <w:rFonts w:ascii="楷体" w:hAnsi="楷体" w:eastAsia="楷体" w:cs="楷体"/>
        </w:rPr>
        <w:t>远看，石榴树上开满许多像小喇叭似的花朵，红红的，缀满在朦胧的绿丛里，灿若烟霞。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我不由得停下脚步，走近栅栏，来到石榴树下，仔细端详。昨夜下了一阵小雨，空气是那样清新，石榴树的枝叶上还有一层水滴，绿叶红花，点缀滴滴晶莹露水，石榴花越发显得</w:t>
      </w:r>
      <w:r>
        <w:rPr>
          <w:rFonts w:ascii="楷体" w:hAnsi="楷体" w:eastAsia="楷体" w:cs="楷体"/>
          <w:u w:val="single"/>
        </w:rPr>
        <w:t xml:space="preserve"> </w:t>
      </w:r>
      <w:r>
        <w:rPr>
          <w:rFonts w:ascii="楷体" w:hAnsi="楷体" w:eastAsia="楷体" w:cs="楷体"/>
        </w:rPr>
        <w:t>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</w:rPr>
        <w:t>古人把石榴称作</w:t>
      </w:r>
      <w:r>
        <w:t>“</w:t>
      </w:r>
      <w:r>
        <w:rPr>
          <w:rFonts w:ascii="楷体" w:hAnsi="楷体" w:eastAsia="楷体" w:cs="楷体"/>
        </w:rPr>
        <w:t>丹若</w:t>
      </w:r>
      <w:r>
        <w:t>”</w:t>
      </w:r>
      <w:r>
        <w:rPr>
          <w:rFonts w:ascii="楷体" w:hAnsi="楷体" w:eastAsia="楷体" w:cs="楷体"/>
        </w:rPr>
        <w:t>，就是取自石榴花的颜色。</w:t>
      </w:r>
      <w:r>
        <w:t>B</w:t>
      </w:r>
      <w:r>
        <w:rPr>
          <w:rFonts w:ascii="楷体" w:hAnsi="楷体" w:eastAsia="楷体" w:cs="楷体"/>
        </w:rPr>
        <w:t xml:space="preserve"> 据《广群芳谱》记载：</w:t>
      </w:r>
      <w:r>
        <w:t>“</w:t>
      </w:r>
      <w:r>
        <w:rPr>
          <w:rFonts w:ascii="楷体" w:hAnsi="楷体" w:eastAsia="楷体" w:cs="楷体"/>
        </w:rPr>
        <w:t>石榴，一名丹若，本草云，若木乃扶桑之名，榴花丹颊似之，故亦有丹若之称……</w:t>
      </w:r>
      <w:r>
        <w:t>”</w:t>
      </w:r>
      <w:r>
        <w:rPr>
          <w:rFonts w:ascii="楷体" w:hAnsi="楷体" w:eastAsia="楷体" w:cs="楷体"/>
        </w:rPr>
        <w:t>说起来石榴算是外来物种，汉朝时传入我国。先是在皇家苑囿中栽种，后来随着时代变迁，才飞入寻常百姓家。</w:t>
      </w:r>
    </w:p>
    <w:p>
      <w:pPr>
        <w:shd w:val="clear" w:color="auto" w:fill="FFFFFF"/>
        <w:ind w:firstLine="420"/>
        <w:jc w:val="left"/>
        <w:textAlignment w:val="center"/>
      </w:pPr>
      <w:r>
        <w:rPr>
          <w:rFonts w:ascii="楷体" w:hAnsi="楷体" w:eastAsia="楷体" w:cs="楷体"/>
          <w:u w:val="single"/>
        </w:rPr>
        <w:t>红红的石榴花，一树树，一簇簇，一团团，抓人眼球，张力十足，灼热，烂漫，飞扬，充满了蓬勃的生命感</w:t>
      </w:r>
      <w:r>
        <w:rPr>
          <w:rFonts w:ascii="楷体" w:hAnsi="楷体" w:eastAsia="楷体" w:cs="楷体"/>
        </w:rPr>
        <w:t>，成为初夏时节一道绚丽的风景线。望着石榴花，遐想着金秋时满树的石榴果，我的思绪又飘飞到老家的那棵石榴树身上，石榴树枝繁叶茂，石榴花红艳似火，秋后硕果累累，让人</w:t>
      </w:r>
      <w:r>
        <w:rPr>
          <w:rFonts w:ascii="楷体" w:hAnsi="楷体" w:eastAsia="楷体" w:cs="楷体"/>
          <w:u w:val="single"/>
        </w:rPr>
        <w:t xml:space="preserve"> </w:t>
      </w:r>
      <w:r>
        <w:rPr>
          <w:rFonts w:ascii="楷体" w:hAnsi="楷体" w:eastAsia="楷体" w:cs="楷体"/>
        </w:rPr>
        <w:t>，成为我童年味蕾的一份留恋。</w:t>
      </w:r>
    </w:p>
    <w:p>
      <w:pPr>
        <w:shd w:val="clear" w:color="auto" w:fill="FFFFFF"/>
        <w:jc w:val="left"/>
        <w:textAlignment w:val="center"/>
      </w:pPr>
      <w:r>
        <w:t>9．请在文中横线处填入恰当的成语。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 xml:space="preserve">9．①神清气爽或心旷神怡；②娇艳欲滴；③大快朵颐。  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本题考查学生正确使用成语的能力。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①根据语境“初夏的早上，尽是雨后的微凉和氤湿的绿意”可知是雨后的绿意让人心情舒畅。可填“神清气爽”或“心旷神怡”。神清气爽：形容人神志清爽，心情舒畅。心旷神怡：心情愉快，精神舒畅。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②此处形容点染了露水的石榴花，可填“娇艳欲滴”。娇艳欲滴：娇嫩艳丽得好像要滴下来了，形容植物色彩美丽。一般是用来形容花。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③前文额承接“硕果累累”，后文说“成为我童年味蕾的一份留恋”，可知是说大吃石榴，可填“大快朵颐”。大快朵颐：痛痛快快地大吃一顿。</w:t>
      </w:r>
    </w:p>
    <w:p>
      <w:pPr>
        <w:shd w:val="clear" w:color="auto" w:fill="FFFFFF"/>
        <w:jc w:val="left"/>
        <w:textAlignment w:val="center"/>
      </w:pPr>
    </w:p>
    <w:p>
      <w:pPr>
        <w:shd w:val="clear" w:color="auto" w:fill="FFFFFF"/>
        <w:jc w:val="left"/>
        <w:textAlignment w:val="center"/>
      </w:pPr>
      <w:r>
        <w:t>10．文中 A、B 两处引用，一处没有提供出处，一处提供了出处，原因是什么？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 xml:space="preserve">10．①A处引用诗句描写石榴花开放的情景，无需交代出处，如果提供出处反而影响语义的连贯性；②B处引用是考证石榴的命名，加上出处可以增加权威性和说服力。    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本题考查学生正确理解常见的修辞手法的能力。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A处，为间接引用，引用诗句描写石榴花开放的情景，引用内容成了作者描述石榴花的一部分，所以无需交代出处，如果提供出处反而影响前后语义的连贯性；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B处，为直接引用，引用内容是考证石榴的命名，交代了古代石榴名字的渊源，加上出处可以增加权威性和说服力。</w:t>
      </w:r>
    </w:p>
    <w:p>
      <w:pPr>
        <w:shd w:val="clear" w:color="auto" w:fill="FFFFFF"/>
        <w:jc w:val="left"/>
        <w:textAlignment w:val="center"/>
      </w:pPr>
    </w:p>
    <w:p>
      <w:pPr>
        <w:shd w:val="clear" w:color="auto" w:fill="FFFFFF"/>
        <w:jc w:val="left"/>
        <w:textAlignment w:val="center"/>
      </w:pPr>
      <w:r>
        <w:t>11．文中画横线处描写了初夏石榴花盛开的景象，极富生气，请分析这一表达效果是如何取得的。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11．①运用叠词和排比手法，强调石榴花颜色之艳、数量之多。②巧用富有表现力的词语：“灼热”，化视觉为触觉，写花开得热烈，“烂漫”写花颜色鲜艳，“飞扬”写花飞舞，突显石榴花蓬勃的生命力。③多用短句，明快活泼，节奏感强，突出花的生气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本题考查学生语言表达效果的能力。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“树树”“簇簇”“团团”运用了叠词和排比，形象地写出了石榴花数量之多，如此多的“红红的石榴花”，也写出了石榴花的颜色鲜艳。表达效果上音韵和谐，读起来朗朗上口。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“灼热”运用通感的修辞手法，“红红的石榴花”本是视觉描写，运用了“灼热”化视觉为触觉，写出了石榴花开的热烈；“烂漫”则进一步写花颜色的鲜艳；“飞扬”则运用拟人的修辞手法，赋予石榴花以人的行为，形象地写出石榴花蓬勃的生命力。</w:t>
      </w:r>
    </w:p>
    <w:p>
      <w:pPr>
        <w:shd w:val="clear" w:color="auto" w:fill="F2F2F2"/>
        <w:jc w:val="left"/>
        <w:textAlignment w:val="center"/>
        <w:rPr>
          <w:b/>
          <w:bCs/>
        </w:rPr>
      </w:pPr>
      <w:r>
        <w:rPr>
          <w:b/>
          <w:bCs/>
        </w:rPr>
        <w:t>句子中多短句，如“灼热，烂漫，飞扬”这样的二字短句，“一树树，一簇簇，一团团”这样的三字短句，都是描写石榴花的摇曳多姿，语言明快活泼，读来节奏感强，突出花的生气。</w:t>
      </w:r>
    </w:p>
    <w:sectPr>
      <w:footerReference r:id="rId3" w:type="default"/>
      <w:footerReference r:id="rId4" w:type="even"/>
      <w:pgSz w:w="11907" w:h="16839"/>
      <w:pgMar w:top="1134" w:right="1134" w:bottom="1134" w:left="1134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5</w:instrText>
    </w:r>
    <w:r>
      <w:fldChar w:fldCharType="end"/>
    </w:r>
    <w:r>
      <w:instrText xml:space="preserve">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0B2BA0"/>
    <w:rsid w:val="00130C8E"/>
    <w:rsid w:val="001D7A06"/>
    <w:rsid w:val="00226FFC"/>
    <w:rsid w:val="00284433"/>
    <w:rsid w:val="002A1EC6"/>
    <w:rsid w:val="002E035E"/>
    <w:rsid w:val="00467F79"/>
    <w:rsid w:val="006328D7"/>
    <w:rsid w:val="006B16C5"/>
    <w:rsid w:val="00776133"/>
    <w:rsid w:val="007B6CB9"/>
    <w:rsid w:val="00855687"/>
    <w:rsid w:val="008A085B"/>
    <w:rsid w:val="008C07DE"/>
    <w:rsid w:val="008E2A68"/>
    <w:rsid w:val="00A30CCE"/>
    <w:rsid w:val="00AC3E9C"/>
    <w:rsid w:val="00BC4F14"/>
    <w:rsid w:val="00BC62FB"/>
    <w:rsid w:val="00BF535F"/>
    <w:rsid w:val="00C806B0"/>
    <w:rsid w:val="00E476EE"/>
    <w:rsid w:val="00EF035E"/>
    <w:rsid w:val="00FA4687"/>
    <w:rsid w:val="2D60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1291</Words>
  <Characters>7364</Characters>
  <Lines>61</Lines>
  <Paragraphs>17</Paragraphs>
  <TotalTime>19</TotalTime>
  <ScaleCrop>false</ScaleCrop>
  <LinksUpToDate>false</LinksUpToDate>
  <CharactersWithSpaces>8638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Administrator</cp:lastModifiedBy>
  <dcterms:modified xsi:type="dcterms:W3CDTF">2024-03-05T07:16:24Z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eadcdef1f6b34928add1caafed33c894mtk0nta3nje1mg</vt:lpwstr>
  </property>
  <property fmtid="{D5CDD505-2E9C-101B-9397-08002B2CF9AE}" pid="4" name="KSOProductBuildVer">
    <vt:lpwstr>2052-11.8.2.10229</vt:lpwstr>
  </property>
</Properties>
</file>