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苏锡常镇一模作文</w:t>
      </w:r>
      <w:bookmarkEnd w:id="0"/>
      <w:r>
        <w:rPr>
          <w:rFonts w:hint="eastAsia"/>
        </w:rPr>
        <w:t>题如下：</w:t>
      </w:r>
    </w:p>
    <w:p>
      <w:pPr>
        <w:rPr>
          <w:rFonts w:hint="eastAsia"/>
        </w:rPr>
      </w:pPr>
      <w:r>
        <w:rPr>
          <w:rFonts w:hint="eastAsia"/>
        </w:rPr>
        <w:t>阅读下面的材料，根据要求写作。</w:t>
      </w:r>
    </w:p>
    <w:p>
      <w:pPr>
        <w:rPr>
          <w:rFonts w:hint="eastAsia"/>
        </w:rPr>
      </w:pPr>
      <w:r>
        <w:rPr>
          <w:rFonts w:hint="eastAsia"/>
        </w:rPr>
        <w:t>作家余华在接受《巴黎评论》采访时说：“文学不是我生命中的唯一。最近一次，我跟学生说，今天下午我们见个面，聊聊你写的小说。他说，老师，我今晚要去跳舞。我说，好吧，玩得开心点。”</w:t>
      </w:r>
    </w:p>
    <w:p>
      <w:pPr>
        <w:rPr>
          <w:rFonts w:hint="eastAsia"/>
        </w:rPr>
      </w:pPr>
      <w:r>
        <w:rPr>
          <w:rFonts w:hint="eastAsia"/>
        </w:rPr>
        <w:t>以上材料引发了你怎样的联想与思考？请写一篇文章。</w:t>
      </w:r>
    </w:p>
    <w:p>
      <w:pPr>
        <w:rPr>
          <w:rFonts w:hint="eastAsia"/>
        </w:rPr>
      </w:pPr>
      <w:r>
        <w:rPr>
          <w:rFonts w:hint="eastAsia"/>
        </w:rPr>
        <w:t>要求：选准角度，确定立意；明确文体，自拟标题；不要套作，不得抄袭；不得泄露个人信息；不少于800字。</w:t>
      </w:r>
    </w:p>
    <w:p>
      <w:pPr>
        <w:rPr>
          <w:rFonts w:hint="eastAsia"/>
        </w:rPr>
      </w:pPr>
      <w:r>
        <w:rPr>
          <w:rFonts w:hint="eastAsia"/>
        </w:rPr>
        <w:t>这个作文命题该如何立意？</w:t>
      </w:r>
    </w:p>
    <w:p>
      <w:pPr>
        <w:rPr>
          <w:rFonts w:hint="eastAsia"/>
        </w:rPr>
      </w:pPr>
      <w:r>
        <w:rPr>
          <w:rFonts w:hint="eastAsia"/>
        </w:rPr>
        <w:t>其实，这是一道立意比较狭窄的命题。</w:t>
      </w:r>
    </w:p>
    <w:p>
      <w:pPr>
        <w:rPr>
          <w:rFonts w:hint="eastAsia"/>
        </w:rPr>
      </w:pPr>
      <w:r>
        <w:rPr>
          <w:rFonts w:hint="eastAsia"/>
        </w:rPr>
        <w:t>余华的观点是第一句话，即“文学不是我生命中的唯一”，后面的话是用事实证明此观点。因此，立意就是对第一句话内涵的解读。</w:t>
      </w:r>
    </w:p>
    <w:p>
      <w:pPr>
        <w:rPr>
          <w:rFonts w:hint="eastAsia"/>
        </w:rPr>
      </w:pPr>
      <w:r>
        <w:rPr>
          <w:rFonts w:hint="eastAsia"/>
        </w:rPr>
        <w:t>这句话该如何理解？</w:t>
      </w:r>
    </w:p>
    <w:p>
      <w:pPr>
        <w:rPr>
          <w:rFonts w:hint="eastAsia"/>
        </w:rPr>
      </w:pPr>
      <w:r>
        <w:rPr>
          <w:rFonts w:hint="eastAsia"/>
        </w:rPr>
        <w:t>文学是我生命中重要的事情，但我的生命价值绝不在文学这一件事上，生命是立体的、多面的、多维度的。因此，立意非常清楚——生命的多维性。</w:t>
      </w:r>
    </w:p>
    <w:p>
      <w:pPr>
        <w:rPr>
          <w:rFonts w:hint="eastAsia"/>
        </w:rPr>
      </w:pPr>
      <w:r>
        <w:rPr>
          <w:rFonts w:hint="eastAsia"/>
        </w:rPr>
        <w:t>对余华来讲，文学是其重要的生命内涵；作为作文命题，它具有隐喻性质，因此，应该由余华的文学话题拓展到普通性工作、事业的内涵上来，而不是让考生写关于文学的话题。如果写成“文学与生活”之类，那是对这个命题表面化解读的表现。</w:t>
      </w:r>
    </w:p>
    <w:p>
      <w:pPr>
        <w:rPr>
          <w:rFonts w:hint="eastAsia"/>
        </w:rPr>
      </w:pPr>
      <w:r>
        <w:rPr>
          <w:rFonts w:hint="eastAsia"/>
        </w:rPr>
        <w:t>还有人认为余华后面的话表达了对年轻人的宽容和开明，说明没有读懂余华的主要观点，以偏代主，属于不恰当的立意。</w:t>
      </w:r>
    </w:p>
    <w:p>
      <w:pPr>
        <w:rPr>
          <w:rFonts w:hint="eastAsia"/>
        </w:rPr>
      </w:pPr>
      <w:r>
        <w:rPr>
          <w:rFonts w:hint="eastAsia"/>
        </w:rPr>
        <w:t>还有老师把生命的多维性置换为生命话题，放大了命题的立意范畴，这也是不当的。比如：</w:t>
      </w:r>
    </w:p>
    <w:p>
      <w:pPr>
        <w:rPr>
          <w:rFonts w:hint="eastAsia"/>
        </w:rPr>
      </w:pPr>
      <w:r>
        <w:rPr>
          <w:rFonts w:hint="eastAsia"/>
        </w:rPr>
        <w:t>余华在接受采访时，坦言文学不是其生命中的唯一，并鼓励学生在学习的同时，体验生命的丰富多彩。生命的真谛是丰富多彩的，人应当学会感受生命的“宽度”，经营生命的“深度”，坚持对生命的“热度”。</w:t>
      </w:r>
    </w:p>
    <w:p>
      <w:pPr>
        <w:rPr>
          <w:rFonts w:hint="eastAsia"/>
        </w:rPr>
      </w:pPr>
      <w:r>
        <w:rPr>
          <w:rFonts w:hint="eastAsia"/>
        </w:rPr>
        <w:t>这个首段，前面对材料的阐释是准确的，可是当明晰写作论点的时候，思维并没有沿着核心立意展开，而是不知不觉地宽泛了话题范围。“感受生命的‘宽度’”，经营生命的‘深度’，坚持对生命的‘热度’”都与生命的多维性相关，但并不切中，当我们的核心论点表述不准确时，下文的写作有可能偏得更远。</w:t>
      </w:r>
    </w:p>
    <w:p>
      <w:pPr>
        <w:rPr>
          <w:rFonts w:hint="eastAsia"/>
        </w:rPr>
      </w:pPr>
      <w:r>
        <w:rPr>
          <w:rFonts w:hint="eastAsia"/>
        </w:rPr>
        <w:t>如果这个核心论点句改成这样：</w:t>
      </w:r>
    </w:p>
    <w:p>
      <w:pPr>
        <w:rPr>
          <w:rFonts w:hint="eastAsia"/>
        </w:rPr>
      </w:pPr>
      <w:r>
        <w:rPr>
          <w:rFonts w:hint="eastAsia"/>
        </w:rPr>
        <w:t>用生命的“热度”营造生命宽度中的每道彩虹、铸炼生命深度中的每片风景，让有限的生命时空呈现出多维度的生命之美。</w:t>
      </w:r>
    </w:p>
    <w:p>
      <w:pPr>
        <w:rPr>
          <w:rFonts w:hint="eastAsia"/>
        </w:rPr>
      </w:pPr>
      <w:r>
        <w:rPr>
          <w:rFonts w:hint="eastAsia"/>
        </w:rPr>
        <w:t>然后围绕这句话层层展开，以生命的“热度”作经线，贯穿起生命宽度与生命深度中的多维度内涵，整篇文章的立意与论证会更准确、集中。</w:t>
      </w:r>
    </w:p>
    <w:p>
      <w:pPr>
        <w:rPr>
          <w:rFonts w:hint="eastAsia"/>
        </w:rPr>
      </w:pPr>
      <w:r>
        <w:rPr>
          <w:rFonts w:hint="eastAsia"/>
        </w:rPr>
        <w:t>审题立意考查考生把握命题材料表述核心的能力。这个命题材料观点鲜明，论证清晰，审题的立意点独立，没有多余的空间可供发挥。</w:t>
      </w:r>
    </w:p>
    <w:p>
      <w:pPr>
        <w:rPr>
          <w:rFonts w:hint="eastAsia"/>
        </w:rPr>
      </w:pPr>
      <w:r>
        <w:rPr>
          <w:rFonts w:hint="eastAsia"/>
        </w:rPr>
        <w:t>那么，这个命题的优点是什么呢？</w:t>
      </w:r>
    </w:p>
    <w:p>
      <w:pPr>
        <w:rPr>
          <w:rFonts w:hint="eastAsia"/>
        </w:rPr>
      </w:pPr>
      <w:r>
        <w:rPr>
          <w:rFonts w:hint="eastAsia"/>
        </w:rPr>
        <w:t>在于命题立意对当下生活的反思。生命的内涵是多维度多层面的，任何工作、学习都不是生命的唯一，这是对当下内卷式生存状态的呐喊与纠正。如果考生能围绕生命的多维性结合当下时代的生存状态作深度思考，写出对对生命多维性的内涵解读及对当下内卷式生命状态的深刻批判，则是较优秀的作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37D64"/>
    <w:rsid w:val="6C33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2024-03-25T01:56:00Z</dcterms:created>
  <dc:creator>Administrator</dc:creator>
  <cp:lastModifiedBy>Administrator</cp:lastModifiedBy>
  <dcterms:modified xsi:type="dcterms:W3CDTF">2024-03-25T01:57:08Z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